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37DF5" w14:textId="675AC903" w:rsidR="00E85936" w:rsidRDefault="00BE7679" w:rsidP="00C0067A">
      <w:pPr>
        <w:spacing w:after="0"/>
      </w:pPr>
      <w:r>
        <w:t xml:space="preserve"> </w:t>
      </w:r>
      <w:r w:rsidR="00C0067A">
        <w:t>2022-03-2</w:t>
      </w:r>
      <w:r w:rsidR="00CF3743">
        <w:t>5</w:t>
      </w:r>
    </w:p>
    <w:p w14:paraId="3F89D14B" w14:textId="48B9C0CC" w:rsidR="00C0067A" w:rsidRDefault="00C0067A">
      <w:r>
        <w:t xml:space="preserve">Meeting with Ben </w:t>
      </w:r>
      <w:r w:rsidR="00B7182F">
        <w:t>Helmes</w:t>
      </w:r>
      <w:r>
        <w:t xml:space="preserve"> of Great Parks to discuss property lines</w:t>
      </w:r>
    </w:p>
    <w:p w14:paraId="68ED9C6D" w14:textId="7BDCEEEC" w:rsidR="0082525D" w:rsidRDefault="00C0067A">
      <w:r>
        <w:t xml:space="preserve">It is our belief that the property line has always followed the northerly line of the </w:t>
      </w:r>
      <w:r w:rsidR="0082525D">
        <w:t>former PCCC &amp; ST L Railroad</w:t>
      </w:r>
      <w:r w:rsidR="00EF49BD">
        <w:t xml:space="preserve"> (66.00 in width)</w:t>
      </w:r>
      <w:r w:rsidR="0082525D">
        <w:t xml:space="preserve">. </w:t>
      </w:r>
      <w:r w:rsidR="00EF49BD">
        <w:t xml:space="preserve"> Although we do not have a copy of the Railroad Valuation map, we a</w:t>
      </w:r>
      <w:r w:rsidR="00A64D87">
        <w:t>re</w:t>
      </w:r>
      <w:r w:rsidR="00EF49BD">
        <w:t xml:space="preserve"> fairly certain there was </w:t>
      </w:r>
      <w:r w:rsidR="00EF49BD" w:rsidRPr="00410AE1">
        <w:rPr>
          <w:b/>
          <w:bCs/>
        </w:rPr>
        <w:t xml:space="preserve">not a jog </w:t>
      </w:r>
      <w:r w:rsidR="00A64D87" w:rsidRPr="00410AE1">
        <w:rPr>
          <w:b/>
          <w:bCs/>
        </w:rPr>
        <w:t>or</w:t>
      </w:r>
      <w:r w:rsidR="00EF49BD" w:rsidRPr="00410AE1">
        <w:rPr>
          <w:b/>
          <w:bCs/>
        </w:rPr>
        <w:t xml:space="preserve"> angle point</w:t>
      </w:r>
      <w:r w:rsidR="00A64D87" w:rsidRPr="00410AE1">
        <w:rPr>
          <w:b/>
          <w:bCs/>
        </w:rPr>
        <w:t xml:space="preserve"> in this line</w:t>
      </w:r>
      <w:r w:rsidR="00A64D87">
        <w:t>,</w:t>
      </w:r>
      <w:r w:rsidR="00EF49BD">
        <w:t xml:space="preserve"> </w:t>
      </w:r>
      <w:r w:rsidR="00A64D87">
        <w:t>within the limits of our</w:t>
      </w:r>
      <w:r w:rsidR="00EF49BD">
        <w:t xml:space="preserve"> project. </w:t>
      </w:r>
      <w:r w:rsidR="0082525D">
        <w:t xml:space="preserve">The challenge was to re-establish the location of the former Railroad since </w:t>
      </w:r>
      <w:r w:rsidR="0082525D" w:rsidRPr="00410AE1">
        <w:rPr>
          <w:b/>
          <w:bCs/>
        </w:rPr>
        <w:t>little physical evidence</w:t>
      </w:r>
      <w:r w:rsidR="0082525D">
        <w:t xml:space="preserve"> of the railroad remains.</w:t>
      </w:r>
    </w:p>
    <w:p w14:paraId="7B26DD56" w14:textId="161AC367" w:rsidR="0082525D" w:rsidRDefault="0082525D">
      <w:r>
        <w:t xml:space="preserve">We examined various </w:t>
      </w:r>
      <w:r w:rsidR="00A64D87" w:rsidRPr="005C71CB">
        <w:rPr>
          <w:b/>
          <w:bCs/>
        </w:rPr>
        <w:t xml:space="preserve">conflicting </w:t>
      </w:r>
      <w:r w:rsidRPr="005C71CB">
        <w:rPr>
          <w:b/>
          <w:bCs/>
        </w:rPr>
        <w:t>record</w:t>
      </w:r>
      <w:r w:rsidR="005C71CB">
        <w:rPr>
          <w:b/>
          <w:bCs/>
        </w:rPr>
        <w:t>s</w:t>
      </w:r>
      <w:r w:rsidR="005C71CB">
        <w:t>,</w:t>
      </w:r>
      <w:r>
        <w:t xml:space="preserve"> including old tax maps, road right-of-way plans, and existing surveys. This meeting was setup to discuss </w:t>
      </w:r>
      <w:r w:rsidR="009C22CB">
        <w:t xml:space="preserve">our findings, and the property lines </w:t>
      </w:r>
      <w:r w:rsidR="00A64D87">
        <w:t xml:space="preserve">that </w:t>
      </w:r>
      <w:r w:rsidR="009C22CB">
        <w:t xml:space="preserve">will be shown and labeled on </w:t>
      </w:r>
      <w:r w:rsidR="00C0775A">
        <w:t xml:space="preserve">the </w:t>
      </w:r>
      <w:r w:rsidR="00BF67FA">
        <w:t>accompanying exhibit</w:t>
      </w:r>
      <w:r w:rsidR="009C22CB">
        <w:t>, b</w:t>
      </w:r>
      <w:r>
        <w:t xml:space="preserve">ased on the following </w:t>
      </w:r>
      <w:r w:rsidRPr="005C71CB">
        <w:rPr>
          <w:b/>
          <w:bCs/>
        </w:rPr>
        <w:t>circumstantial evidence</w:t>
      </w:r>
      <w:r w:rsidR="00A64D87">
        <w:t>.</w:t>
      </w:r>
    </w:p>
    <w:p w14:paraId="77963121" w14:textId="77777777" w:rsidR="005C71CB" w:rsidRDefault="00A64D87" w:rsidP="00A64D87">
      <w:pPr>
        <w:pStyle w:val="ListParagraph"/>
        <w:numPr>
          <w:ilvl w:val="0"/>
          <w:numId w:val="1"/>
        </w:numPr>
      </w:pPr>
      <w:r>
        <w:t xml:space="preserve">Re-established the existing southerly right-of-way line of Wooster Pike based on the HAM-50-31.95 RW </w:t>
      </w:r>
      <w:r w:rsidR="005C71CB">
        <w:t>P</w:t>
      </w:r>
      <w:r>
        <w:t xml:space="preserve">lan done in 2004.  </w:t>
      </w:r>
    </w:p>
    <w:p w14:paraId="173EF5A1" w14:textId="14BDBAAB" w:rsidR="00A64D87" w:rsidRDefault="00A64D87" w:rsidP="001D00F5">
      <w:pPr>
        <w:pStyle w:val="ListParagraph"/>
        <w:numPr>
          <w:ilvl w:val="0"/>
          <w:numId w:val="2"/>
        </w:numPr>
      </w:pPr>
      <w:r>
        <w:t>Examined 1947 and 1970 Tax Map (road scales 60 feet)</w:t>
      </w:r>
      <w:r w:rsidR="005C71CB">
        <w:t>.</w:t>
      </w:r>
      <w:r>
        <w:t xml:space="preserve"> </w:t>
      </w:r>
      <w:r w:rsidR="005C71CB">
        <w:t>I</w:t>
      </w:r>
      <w:r>
        <w:t xml:space="preserve">t is believed </w:t>
      </w:r>
      <w:r w:rsidR="001D00F5">
        <w:t xml:space="preserve">that the southerly tangent right-of-way line remained unchanged and </w:t>
      </w:r>
      <w:r>
        <w:t>future widening occurred on the north side of Wooster Pike</w:t>
      </w:r>
      <w:r w:rsidR="001D00F5">
        <w:t>.</w:t>
      </w:r>
      <w:r>
        <w:t xml:space="preserve"> </w:t>
      </w:r>
    </w:p>
    <w:p w14:paraId="5A6E66FD" w14:textId="0FA9DBA7" w:rsidR="005C71CB" w:rsidRDefault="005C71CB" w:rsidP="005C71CB">
      <w:pPr>
        <w:pStyle w:val="ListParagraph"/>
        <w:numPr>
          <w:ilvl w:val="0"/>
          <w:numId w:val="2"/>
        </w:numPr>
      </w:pPr>
      <w:r>
        <w:t>HAM-50-(3.61) – (32.70) Part I (date unknown) southerly RW line scales 40.00 shown with curve that matches current RW plan</w:t>
      </w:r>
      <w:r w:rsidR="001D00F5">
        <w:t xml:space="preserve">. Additional RW was acquired at the southwest corner of US 50 &amp; Newtown Road </w:t>
      </w:r>
      <w:r w:rsidR="00B67511">
        <w:t>– stations &amp; offset from curved centerline</w:t>
      </w:r>
    </w:p>
    <w:p w14:paraId="29AD3BF5" w14:textId="77777777" w:rsidR="00410AE1" w:rsidRDefault="00410AE1" w:rsidP="00410AE1">
      <w:pPr>
        <w:pStyle w:val="ListParagraph"/>
        <w:ind w:left="1440"/>
      </w:pPr>
    </w:p>
    <w:p w14:paraId="17EA8F99" w14:textId="6C3E46CF" w:rsidR="00C0067A" w:rsidRDefault="00410AE1" w:rsidP="00410AE1">
      <w:pPr>
        <w:pStyle w:val="ListParagraph"/>
        <w:numPr>
          <w:ilvl w:val="0"/>
          <w:numId w:val="1"/>
        </w:numPr>
      </w:pPr>
      <w:r>
        <w:t>Found existing monuments shown on Nordloh and Leesman surveys of Perimeter Technoligies property (42) which was the first time that “a possible gap” was identified.</w:t>
      </w:r>
    </w:p>
    <w:p w14:paraId="2C2F519C" w14:textId="77777777" w:rsidR="00410AE1" w:rsidRDefault="00410AE1" w:rsidP="00410AE1">
      <w:pPr>
        <w:pStyle w:val="ListParagraph"/>
      </w:pPr>
    </w:p>
    <w:p w14:paraId="142BEC37" w14:textId="0A140729" w:rsidR="00410AE1" w:rsidRDefault="00CF3743" w:rsidP="00410AE1">
      <w:pPr>
        <w:pStyle w:val="ListParagraph"/>
        <w:numPr>
          <w:ilvl w:val="0"/>
          <w:numId w:val="1"/>
        </w:numPr>
      </w:pPr>
      <w:r>
        <w:t>Used the Newtown Road -CR 374 (1983) for</w:t>
      </w:r>
      <w:r w:rsidR="00D378A7">
        <w:t xml:space="preserve"> what we deemed to be the</w:t>
      </w:r>
      <w:r>
        <w:t xml:space="preserve"> </w:t>
      </w:r>
      <w:r w:rsidR="00D378A7">
        <w:rPr>
          <w:b/>
          <w:bCs/>
        </w:rPr>
        <w:t>most reliable record</w:t>
      </w:r>
      <w:r w:rsidR="001D6F1A">
        <w:rPr>
          <w:b/>
          <w:bCs/>
        </w:rPr>
        <w:t xml:space="preserve"> </w:t>
      </w:r>
      <w:r w:rsidRPr="001D6F1A">
        <w:rPr>
          <w:b/>
          <w:bCs/>
        </w:rPr>
        <w:t>location of the northerly line</w:t>
      </w:r>
      <w:r>
        <w:t xml:space="preserve"> of the former Railroad.  Depending on what is held to orient this plan, yields</w:t>
      </w:r>
      <w:r w:rsidR="00B67511">
        <w:t xml:space="preserve"> the</w:t>
      </w:r>
      <w:r>
        <w:t xml:space="preserve"> two different lines shown on the current Hamilton County Auditor’s Map.</w:t>
      </w:r>
      <w:r w:rsidR="00474C63">
        <w:t xml:space="preserve">  </w:t>
      </w:r>
    </w:p>
    <w:p w14:paraId="5DA65F47" w14:textId="77777777" w:rsidR="00474C63" w:rsidRDefault="00474C63" w:rsidP="00474C63">
      <w:pPr>
        <w:pStyle w:val="ListParagraph"/>
      </w:pPr>
    </w:p>
    <w:p w14:paraId="38D850F3" w14:textId="78D0A735" w:rsidR="00474C63" w:rsidRDefault="00474C63" w:rsidP="00410AE1">
      <w:pPr>
        <w:pStyle w:val="ListParagraph"/>
        <w:numPr>
          <w:ilvl w:val="0"/>
          <w:numId w:val="1"/>
        </w:numPr>
      </w:pPr>
      <w:r>
        <w:t xml:space="preserve">It is believed that the Nordloh survey oriented the Newtown Road RW Plan with the </w:t>
      </w:r>
      <w:r w:rsidR="00D17A9B">
        <w:t xml:space="preserve">current </w:t>
      </w:r>
      <w:r>
        <w:t xml:space="preserve">HAM-50-31.95 Plan (2004), </w:t>
      </w:r>
      <w:r w:rsidR="00D17A9B">
        <w:t>matching the angle point in the westerly right-of-way line being 65.08 feet right of US 50 station 1716+89.19.</w:t>
      </w:r>
    </w:p>
    <w:p w14:paraId="0B5F201F" w14:textId="77777777" w:rsidR="001D6F1A" w:rsidRDefault="001D6F1A" w:rsidP="001D6F1A">
      <w:pPr>
        <w:pStyle w:val="ListParagraph"/>
      </w:pPr>
    </w:p>
    <w:p w14:paraId="2866B301" w14:textId="23647267" w:rsidR="00AA2878" w:rsidRDefault="001D6F1A" w:rsidP="00AA2878">
      <w:pPr>
        <w:pStyle w:val="ListParagraph"/>
        <w:numPr>
          <w:ilvl w:val="0"/>
          <w:numId w:val="1"/>
        </w:numPr>
      </w:pPr>
      <w:r>
        <w:t xml:space="preserve">We oriented the Newtown Road RW Plan with the easterly extension of the “southerly RW line, being 40.00 feet southerly of the tangent centerline extended” shown at station </w:t>
      </w:r>
      <w:r w:rsidR="00EB4EEA">
        <w:t>15+61.76.  This re-establishes the former northerly RR line at 20 feet northerly of</w:t>
      </w:r>
      <w:r w:rsidR="00B41096">
        <w:t>, and parallel to,</w:t>
      </w:r>
      <w:r w:rsidR="00EB4EEA">
        <w:t xml:space="preserve"> the existing concrete wall (matches scaled distance). Also, the bridge abutment scales good, and the south line of parcel 13-WD lines up with the north edge of the Little Miami River.</w:t>
      </w:r>
      <w:r w:rsidR="001E462F">
        <w:t xml:space="preserve"> This line agrees</w:t>
      </w:r>
      <w:r w:rsidR="00B41096">
        <w:t>, more or less,</w:t>
      </w:r>
      <w:r w:rsidR="001E462F">
        <w:t xml:space="preserve"> with the location shown on the following documents.</w:t>
      </w:r>
    </w:p>
    <w:p w14:paraId="5F859F06" w14:textId="77777777" w:rsidR="009943B8" w:rsidRDefault="009943B8" w:rsidP="009943B8">
      <w:pPr>
        <w:pStyle w:val="ListParagraph"/>
      </w:pPr>
    </w:p>
    <w:p w14:paraId="582A9F55" w14:textId="2592B731" w:rsidR="00410AE1" w:rsidRDefault="00AD2124" w:rsidP="00AD2124">
      <w:pPr>
        <w:pStyle w:val="ListParagraph"/>
        <w:numPr>
          <w:ilvl w:val="0"/>
          <w:numId w:val="3"/>
        </w:numPr>
      </w:pPr>
      <w:r>
        <w:t>1947 Tax Map – Lot Line 12-13 scaled 146’ (calc 144.4’)</w:t>
      </w:r>
    </w:p>
    <w:p w14:paraId="088A8CE0" w14:textId="45786749" w:rsidR="00AD2124" w:rsidRDefault="00AD2124" w:rsidP="00AD2124">
      <w:pPr>
        <w:pStyle w:val="ListParagraph"/>
        <w:numPr>
          <w:ilvl w:val="0"/>
          <w:numId w:val="3"/>
        </w:numPr>
      </w:pPr>
      <w:r>
        <w:t>1947 Tax Map – p/l 10’ east of Lot Line 9-10 total dist. = 209’ (calc 208.8’)</w:t>
      </w:r>
    </w:p>
    <w:p w14:paraId="605BB731" w14:textId="4360E71A" w:rsidR="00BB6C84" w:rsidRDefault="00BB6C84" w:rsidP="00BB6C84">
      <w:pPr>
        <w:pStyle w:val="ListParagraph"/>
        <w:numPr>
          <w:ilvl w:val="0"/>
          <w:numId w:val="3"/>
        </w:numPr>
      </w:pPr>
      <w:r>
        <w:t>Hamilton County Park District deed (O.R. 6995 Pg 547</w:t>
      </w:r>
      <w:r w:rsidR="00C0775A">
        <w:t xml:space="preserve"> – highlighted blue courses shown on 1970 Tax Map)</w:t>
      </w:r>
      <w:r>
        <w:t xml:space="preserve"> </w:t>
      </w:r>
      <w:r w:rsidR="00C0775A">
        <w:t>generally agrees with</w:t>
      </w:r>
      <w:r w:rsidR="00DD4D6B">
        <w:t xml:space="preserve"> monuments found to the west</w:t>
      </w:r>
      <w:r>
        <w:t xml:space="preserve"> on the former northerly RR line at</w:t>
      </w:r>
      <w:r w:rsidR="00DD4D6B">
        <w:t xml:space="preserve"> </w:t>
      </w:r>
      <w:r>
        <w:t xml:space="preserve">the </w:t>
      </w:r>
      <w:r w:rsidR="00DD4D6B">
        <w:t xml:space="preserve">SE corner </w:t>
      </w:r>
      <w:r>
        <w:t>of</w:t>
      </w:r>
      <w:r w:rsidR="00DD4D6B">
        <w:t xml:space="preserve"> parcel 29</w:t>
      </w:r>
    </w:p>
    <w:p w14:paraId="2B336F21" w14:textId="1DD904BA" w:rsidR="00BB6C84" w:rsidRDefault="009943B8" w:rsidP="00BB6C84">
      <w:pPr>
        <w:pStyle w:val="ListParagraph"/>
        <w:numPr>
          <w:ilvl w:val="0"/>
          <w:numId w:val="3"/>
        </w:numPr>
      </w:pPr>
      <w:r>
        <w:lastRenderedPageBreak/>
        <w:t xml:space="preserve">Agrees with </w:t>
      </w:r>
      <w:r w:rsidR="00AD2124">
        <w:t>PB 465-</w:t>
      </w:r>
      <w:r w:rsidR="00B11E86">
        <w:t>81</w:t>
      </w:r>
      <w:r w:rsidR="00C0775A">
        <w:t>_ by Leesman_2018</w:t>
      </w:r>
      <w:r>
        <w:t xml:space="preserve"> (147.78’ plat vs 147.29’ calculated) and shown in yellow on the 1970 Tax Map</w:t>
      </w:r>
    </w:p>
    <w:p w14:paraId="5CEF54E7" w14:textId="1CF5433E" w:rsidR="00371999" w:rsidRDefault="00371999" w:rsidP="00AD2124">
      <w:pPr>
        <w:pStyle w:val="ListParagraph"/>
        <w:numPr>
          <w:ilvl w:val="0"/>
          <w:numId w:val="3"/>
        </w:numPr>
      </w:pPr>
      <w:r>
        <w:t>Hamilton County Sewer Easement PB 331-46</w:t>
      </w:r>
      <w:r w:rsidR="00D4125C">
        <w:t xml:space="preserve">  (west side of easement</w:t>
      </w:r>
      <w:r w:rsidR="0075497B">
        <w:t xml:space="preserve"> 1.1’ north</w:t>
      </w:r>
      <w:r w:rsidR="00D4125C">
        <w:t>)</w:t>
      </w:r>
    </w:p>
    <w:p w14:paraId="21547397" w14:textId="3802C789" w:rsidR="00082090" w:rsidRDefault="00082090" w:rsidP="00AD2124">
      <w:pPr>
        <w:pStyle w:val="ListParagraph"/>
        <w:numPr>
          <w:ilvl w:val="0"/>
          <w:numId w:val="3"/>
        </w:numPr>
      </w:pPr>
      <w:r>
        <w:t>Very close to the existing chain link fence</w:t>
      </w:r>
    </w:p>
    <w:sectPr w:rsidR="00082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B1B17" w14:textId="77777777" w:rsidR="00A75097" w:rsidRDefault="00A75097" w:rsidP="00E24541">
      <w:pPr>
        <w:spacing w:after="0" w:line="240" w:lineRule="auto"/>
      </w:pPr>
      <w:r>
        <w:separator/>
      </w:r>
    </w:p>
  </w:endnote>
  <w:endnote w:type="continuationSeparator" w:id="0">
    <w:p w14:paraId="44226021" w14:textId="77777777" w:rsidR="00A75097" w:rsidRDefault="00A75097" w:rsidP="00E2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FE6FE" w14:textId="77777777" w:rsidR="00A75097" w:rsidRDefault="00A75097" w:rsidP="00E24541">
      <w:pPr>
        <w:spacing w:after="0" w:line="240" w:lineRule="auto"/>
      </w:pPr>
      <w:r>
        <w:separator/>
      </w:r>
    </w:p>
  </w:footnote>
  <w:footnote w:type="continuationSeparator" w:id="0">
    <w:p w14:paraId="292D0BF7" w14:textId="77777777" w:rsidR="00A75097" w:rsidRDefault="00A75097" w:rsidP="00E24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115B"/>
    <w:multiLevelType w:val="hybridMultilevel"/>
    <w:tmpl w:val="EC5C2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E4843"/>
    <w:multiLevelType w:val="hybridMultilevel"/>
    <w:tmpl w:val="0982F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E66D30"/>
    <w:multiLevelType w:val="hybridMultilevel"/>
    <w:tmpl w:val="8BD4D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41"/>
    <w:rsid w:val="000428F5"/>
    <w:rsid w:val="00077B6B"/>
    <w:rsid w:val="00082090"/>
    <w:rsid w:val="001D00F5"/>
    <w:rsid w:val="001D6F1A"/>
    <w:rsid w:val="001E462F"/>
    <w:rsid w:val="00220BCD"/>
    <w:rsid w:val="00371999"/>
    <w:rsid w:val="003947AE"/>
    <w:rsid w:val="00410AE1"/>
    <w:rsid w:val="00474C63"/>
    <w:rsid w:val="005C71CB"/>
    <w:rsid w:val="007135C7"/>
    <w:rsid w:val="0075497B"/>
    <w:rsid w:val="0082525D"/>
    <w:rsid w:val="00874EB6"/>
    <w:rsid w:val="009943B8"/>
    <w:rsid w:val="009C22CB"/>
    <w:rsid w:val="00A62C9A"/>
    <w:rsid w:val="00A64D87"/>
    <w:rsid w:val="00A75097"/>
    <w:rsid w:val="00AA2878"/>
    <w:rsid w:val="00AD2124"/>
    <w:rsid w:val="00B11E86"/>
    <w:rsid w:val="00B41096"/>
    <w:rsid w:val="00B67511"/>
    <w:rsid w:val="00B7182F"/>
    <w:rsid w:val="00BB6C84"/>
    <w:rsid w:val="00BE7679"/>
    <w:rsid w:val="00BF67FA"/>
    <w:rsid w:val="00C0067A"/>
    <w:rsid w:val="00C0775A"/>
    <w:rsid w:val="00CF2FBD"/>
    <w:rsid w:val="00CF3743"/>
    <w:rsid w:val="00D17A9B"/>
    <w:rsid w:val="00D378A7"/>
    <w:rsid w:val="00D4125C"/>
    <w:rsid w:val="00DD4D6B"/>
    <w:rsid w:val="00E24541"/>
    <w:rsid w:val="00E85936"/>
    <w:rsid w:val="00EB4EEA"/>
    <w:rsid w:val="00EF49BD"/>
    <w:rsid w:val="00F00D6A"/>
    <w:rsid w:val="00F6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AF7F8"/>
  <w15:chartTrackingRefBased/>
  <w15:docId w15:val="{E026CED1-6275-46FD-BA3F-3818BCA4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Rader, Steve</dc:creator>
  <cp:keywords/>
  <dc:description/>
  <cp:lastModifiedBy>Rader, Steve</cp:lastModifiedBy>
  <cp:revision>21</cp:revision>
  <dcterms:created xsi:type="dcterms:W3CDTF">2022-03-23T13:47:00Z</dcterms:created>
  <dcterms:modified xsi:type="dcterms:W3CDTF">2022-04-12T18:17:00Z</dcterms:modified>
</cp:coreProperties>
</file>