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D14B" w14:textId="7F5E7258" w:rsidR="00C0067A" w:rsidRDefault="00C0067A">
      <w:r>
        <w:t xml:space="preserve">Meeting with Ben </w:t>
      </w:r>
      <w:proofErr w:type="spellStart"/>
      <w:r w:rsidR="00B7182F">
        <w:t>Helmes</w:t>
      </w:r>
      <w:proofErr w:type="spellEnd"/>
      <w:r>
        <w:t xml:space="preserve"> of Great Parks to discuss property lines</w:t>
      </w:r>
      <w:r w:rsidR="00316AC9">
        <w:t xml:space="preserve"> (2022-03-25)</w:t>
      </w:r>
    </w:p>
    <w:p w14:paraId="1719E439" w14:textId="5A10BC14" w:rsidR="00341470" w:rsidRDefault="00C0067A" w:rsidP="00A76F50">
      <w:r w:rsidRPr="00843A05">
        <w:t xml:space="preserve">It is our belief that the property line has always followed the northerly line of the </w:t>
      </w:r>
      <w:r w:rsidR="0082525D" w:rsidRPr="00843A05">
        <w:t>former PCC &amp; ST L Railroad</w:t>
      </w:r>
      <w:r w:rsidR="00EF49BD" w:rsidRPr="00843A05">
        <w:t xml:space="preserve"> (66.00 in width)</w:t>
      </w:r>
      <w:r w:rsidR="00415CE1" w:rsidRPr="00843A05">
        <w:t>, and there is</w:t>
      </w:r>
      <w:r w:rsidR="00EF49BD" w:rsidRPr="00843A05">
        <w:t xml:space="preserve"> not a jog </w:t>
      </w:r>
      <w:r w:rsidR="00A64D87" w:rsidRPr="00843A05">
        <w:t>or</w:t>
      </w:r>
      <w:r w:rsidR="00EF49BD" w:rsidRPr="00843A05">
        <w:t xml:space="preserve"> angle point</w:t>
      </w:r>
      <w:r w:rsidR="00A64D87" w:rsidRPr="00843A05">
        <w:t xml:space="preserve"> in this line</w:t>
      </w:r>
      <w:r w:rsidR="00EF49BD" w:rsidRPr="00843A05">
        <w:t xml:space="preserve"> </w:t>
      </w:r>
      <w:r w:rsidR="00A64D87" w:rsidRPr="00843A05">
        <w:t>within the limits of our</w:t>
      </w:r>
      <w:r w:rsidR="00EF49BD" w:rsidRPr="00843A05">
        <w:t xml:space="preserve"> project. </w:t>
      </w:r>
      <w:r w:rsidR="00415CE1" w:rsidRPr="00843A05">
        <w:t>With little physical</w:t>
      </w:r>
      <w:r w:rsidR="00AF219B">
        <w:t xml:space="preserve"> </w:t>
      </w:r>
      <w:r w:rsidR="00415CE1" w:rsidRPr="00843A05">
        <w:t xml:space="preserve">evidence of the </w:t>
      </w:r>
      <w:r w:rsidR="00AF219B">
        <w:t xml:space="preserve">actual </w:t>
      </w:r>
      <w:r w:rsidR="00415CE1" w:rsidRPr="00843A05">
        <w:t>railroad</w:t>
      </w:r>
      <w:r w:rsidR="00AF219B">
        <w:t xml:space="preserve"> that remains</w:t>
      </w:r>
      <w:r w:rsidR="00843A05" w:rsidRPr="00843A05">
        <w:t>,</w:t>
      </w:r>
      <w:r w:rsidR="00415CE1" w:rsidRPr="00843A05">
        <w:t xml:space="preserve"> we </w:t>
      </w:r>
      <w:r w:rsidR="00843A05">
        <w:t>examined</w:t>
      </w:r>
      <w:r w:rsidR="00843A05" w:rsidRPr="00843A05">
        <w:t xml:space="preserve"> </w:t>
      </w:r>
      <w:r w:rsidR="00843A05" w:rsidRPr="00843A05">
        <w:t>various conflicting records, including old tax maps, road right-of-way plans, and existing surveys.</w:t>
      </w:r>
      <w:r w:rsidR="00843A05">
        <w:t xml:space="preserve">  </w:t>
      </w:r>
      <w:r w:rsidR="00AF219B">
        <w:t>Stantec’s</w:t>
      </w:r>
      <w:r w:rsidR="00843A05">
        <w:t xml:space="preserve"> findings are based on the following</w:t>
      </w:r>
      <w:r w:rsidR="00A76F50">
        <w:t xml:space="preserve">, and delineated upon the attached </w:t>
      </w:r>
      <w:proofErr w:type="gramStart"/>
      <w:r w:rsidR="00A76F50">
        <w:t>exhibit;</w:t>
      </w:r>
      <w:proofErr w:type="gramEnd"/>
    </w:p>
    <w:p w14:paraId="287D16F7" w14:textId="7328652C" w:rsidR="00A76F50" w:rsidRDefault="00A76F50" w:rsidP="00A76F50">
      <w:r>
        <w:t>(A), (B), (C) – all deeds describe the line as being along the northerly line of the former Railroad</w:t>
      </w:r>
    </w:p>
    <w:p w14:paraId="21547397" w14:textId="6ACE80C7" w:rsidR="00082090" w:rsidRDefault="00A76F50" w:rsidP="00C7712C">
      <w:r>
        <w:t xml:space="preserve">(D) </w:t>
      </w:r>
      <w:r w:rsidR="008E166C">
        <w:t>–</w:t>
      </w:r>
      <w:r>
        <w:t xml:space="preserve"> </w:t>
      </w:r>
      <w:r w:rsidR="008E166C">
        <w:t>We re-established the centerline and southerly right-of-way line of US 50 based on the HAM-50-31.95 RW Plan</w:t>
      </w:r>
      <w:r w:rsidR="00DA689C">
        <w:t xml:space="preserve"> and monument boxes found.</w:t>
      </w:r>
    </w:p>
    <w:p w14:paraId="698DDB95" w14:textId="6E615213" w:rsidR="00C7712C" w:rsidRDefault="00C7712C" w:rsidP="00C7712C">
      <w:r>
        <w:t xml:space="preserve">(E) – The Newtown Plan was oriented </w:t>
      </w:r>
      <w:r w:rsidR="001F563E">
        <w:t xml:space="preserve">to the HAM-50-31.95 Plan at holding station 15+83.41 at the intersection of the easterly extension of the southerly tangent RW line of US 50.  Plan information was held to </w:t>
      </w:r>
      <w:r w:rsidR="00096D85">
        <w:t xml:space="preserve">determine the location of the original railroad RW, which matches the scaled distance to the concrete retaining wall </w:t>
      </w:r>
      <w:r w:rsidR="00DA689C">
        <w:t>of the path.</w:t>
      </w:r>
    </w:p>
    <w:p w14:paraId="269687FC" w14:textId="30434DD2" w:rsidR="00DA689C" w:rsidRDefault="00DA689C" w:rsidP="00C7712C">
      <w:r>
        <w:t xml:space="preserve">(F) – </w:t>
      </w:r>
      <w:r w:rsidR="004F6AD3">
        <w:t xml:space="preserve">Location of the southerly line of the </w:t>
      </w:r>
      <w:proofErr w:type="gramStart"/>
      <w:r w:rsidR="004F6AD3">
        <w:t>0.8693 acre</w:t>
      </w:r>
      <w:proofErr w:type="gramEnd"/>
      <w:r w:rsidR="004F6AD3">
        <w:t xml:space="preserve"> tract </w:t>
      </w:r>
      <w:r w:rsidR="00F6724C">
        <w:t xml:space="preserve">as </w:t>
      </w:r>
      <w:r>
        <w:t>Survey</w:t>
      </w:r>
      <w:r w:rsidR="004F6AD3">
        <w:t>ed</w:t>
      </w:r>
      <w:r>
        <w:t xml:space="preserve"> by </w:t>
      </w:r>
      <w:proofErr w:type="spellStart"/>
      <w:r>
        <w:t>Nordloh</w:t>
      </w:r>
      <w:proofErr w:type="spellEnd"/>
      <w:r>
        <w:t xml:space="preserve"> &amp; Associates (2007)</w:t>
      </w:r>
      <w:r w:rsidR="004F6AD3">
        <w:t xml:space="preserve">. This line is described as “the northerly line of the Hamilton County Park District tract, formerly the P.C.C. &amp; St. L. Railroad” in the legal description by </w:t>
      </w:r>
      <w:proofErr w:type="spellStart"/>
      <w:r w:rsidR="004F6AD3">
        <w:t>Nordloh</w:t>
      </w:r>
      <w:proofErr w:type="spellEnd"/>
      <w:r w:rsidR="004F6AD3">
        <w:t xml:space="preserve"> </w:t>
      </w:r>
      <w:r w:rsidR="00F6724C">
        <w:t>(O.R. 10549, Pg. 947).</w:t>
      </w:r>
    </w:p>
    <w:p w14:paraId="210D2F08" w14:textId="7121D736" w:rsidR="003E1643" w:rsidRDefault="003E1643" w:rsidP="00C7712C">
      <w:r>
        <w:t xml:space="preserve">(G) </w:t>
      </w:r>
      <w:r w:rsidR="00C94DC4">
        <w:t>–</w:t>
      </w:r>
      <w:r>
        <w:t xml:space="preserve"> </w:t>
      </w:r>
      <w:r w:rsidR="00C94DC4">
        <w:t xml:space="preserve">Consolidation Plat prepared by </w:t>
      </w:r>
      <w:proofErr w:type="spellStart"/>
      <w:r w:rsidR="00C94DC4">
        <w:t>Leesman</w:t>
      </w:r>
      <w:proofErr w:type="spellEnd"/>
      <w:r w:rsidR="00C94DC4">
        <w:t xml:space="preserve"> dated 2/20/16</w:t>
      </w:r>
      <w:r w:rsidR="00E9149C">
        <w:t>,</w:t>
      </w:r>
      <w:r w:rsidR="00C94DC4">
        <w:t xml:space="preserve"> course information </w:t>
      </w:r>
      <w:r w:rsidR="00E9149C">
        <w:t>matches</w:t>
      </w:r>
      <w:r w:rsidR="00C94DC4">
        <w:t xml:space="preserve"> said </w:t>
      </w:r>
      <w:proofErr w:type="spellStart"/>
      <w:r w:rsidR="00C94DC4">
        <w:t>Nordloh</w:t>
      </w:r>
      <w:proofErr w:type="spellEnd"/>
      <w:r w:rsidR="00C94DC4">
        <w:t xml:space="preserve"> survey.  A note </w:t>
      </w:r>
      <w:r w:rsidR="003E4DDF">
        <w:t>on the plat states</w:t>
      </w:r>
      <w:r w:rsidR="004476E7">
        <w:t xml:space="preserve"> there may be a gap between RR </w:t>
      </w:r>
      <w:proofErr w:type="gramStart"/>
      <w:r w:rsidR="004476E7">
        <w:t>right-of-way</w:t>
      </w:r>
      <w:proofErr w:type="gramEnd"/>
      <w:r w:rsidR="004476E7">
        <w:t>.</w:t>
      </w:r>
      <w:r w:rsidR="003E4DDF">
        <w:t xml:space="preserve"> The legal description by </w:t>
      </w:r>
      <w:proofErr w:type="spellStart"/>
      <w:r w:rsidR="003E4DDF">
        <w:t>Leesman</w:t>
      </w:r>
      <w:proofErr w:type="spellEnd"/>
      <w:r w:rsidR="003E4DDF">
        <w:t xml:space="preserve"> </w:t>
      </w:r>
      <w:r w:rsidR="001D53D8">
        <w:t xml:space="preserve">(O.R. 13113 Pg. 1691) describes the line the same as </w:t>
      </w:r>
      <w:proofErr w:type="spellStart"/>
      <w:r w:rsidR="00E9149C">
        <w:t>Nordloh</w:t>
      </w:r>
      <w:proofErr w:type="spellEnd"/>
      <w:r w:rsidR="00E9149C">
        <w:t>.</w:t>
      </w:r>
      <w:r w:rsidR="00C03B62">
        <w:t xml:space="preserve"> </w:t>
      </w:r>
    </w:p>
    <w:p w14:paraId="7EA39624" w14:textId="3A2625C5" w:rsidR="00C03B62" w:rsidRDefault="00C03B62" w:rsidP="00C7712C">
      <w:r>
        <w:t xml:space="preserve">(H) </w:t>
      </w:r>
      <w:r w:rsidR="001D53D8">
        <w:t xml:space="preserve">– Consolidation Plat prepared by </w:t>
      </w:r>
      <w:proofErr w:type="spellStart"/>
      <w:r w:rsidR="001D53D8">
        <w:t>Leesman</w:t>
      </w:r>
      <w:proofErr w:type="spellEnd"/>
      <w:r w:rsidR="001D53D8">
        <w:t xml:space="preserve"> dated</w:t>
      </w:r>
      <w:r w:rsidR="00B132C7">
        <w:t xml:space="preserve"> 4/19/2018.  The southerly line of the 2.949 acre tract is described as being “the north line of the Hamilton County Park District”</w:t>
      </w:r>
      <w:r w:rsidR="00407AF3">
        <w:t xml:space="preserve"> (O.R. 11489 Pg. </w:t>
      </w:r>
      <w:proofErr w:type="gramStart"/>
      <w:r w:rsidR="00407AF3">
        <w:t>1597 )</w:t>
      </w:r>
      <w:proofErr w:type="gramEnd"/>
      <w:r w:rsidR="00B132C7">
        <w:t xml:space="preserve">.  The distance along the east line of the </w:t>
      </w:r>
      <w:proofErr w:type="gramStart"/>
      <w:r w:rsidR="00B132C7">
        <w:t>2.949 acre</w:t>
      </w:r>
      <w:proofErr w:type="gramEnd"/>
      <w:r w:rsidR="00B132C7">
        <w:t xml:space="preserve"> tract is shown as 147.78 feet, </w:t>
      </w:r>
      <w:r w:rsidR="00DB75F8">
        <w:t>our calculated distance</w:t>
      </w:r>
      <w:r w:rsidR="00B132C7">
        <w:t xml:space="preserve"> </w:t>
      </w:r>
      <w:r w:rsidR="00DB75F8">
        <w:t xml:space="preserve">is 148.29 feet. The distance along the westerly line of </w:t>
      </w:r>
      <w:r w:rsidR="00407AF3">
        <w:t>said</w:t>
      </w:r>
      <w:r w:rsidR="00DB75F8">
        <w:t xml:space="preserve"> </w:t>
      </w:r>
      <w:proofErr w:type="gramStart"/>
      <w:r w:rsidR="00DB75F8">
        <w:t>0.8692 acre</w:t>
      </w:r>
      <w:proofErr w:type="gramEnd"/>
      <w:r w:rsidR="00DB75F8">
        <w:t xml:space="preserve"> tract (G) is 139.98 feet.</w:t>
      </w:r>
    </w:p>
    <w:p w14:paraId="6483C790" w14:textId="47A7037E" w:rsidR="00294376" w:rsidRDefault="00294376" w:rsidP="00C7712C">
      <w:r>
        <w:t>(I) – Course information shown on the Hamilton County Sewer Easement Plat generally agrees with the line established from item (E).</w:t>
      </w:r>
    </w:p>
    <w:p w14:paraId="6D3DD7DB" w14:textId="1EDFF082" w:rsidR="00294376" w:rsidRDefault="00294376" w:rsidP="00C7712C">
      <w:r>
        <w:t xml:space="preserve">(J) </w:t>
      </w:r>
      <w:r w:rsidR="00AF219B">
        <w:t>–1947 Tax Map</w:t>
      </w:r>
      <w:r w:rsidR="00CF2CEB">
        <w:t xml:space="preserve"> comparisons. </w:t>
      </w:r>
      <w:r w:rsidR="00AF219B">
        <w:t xml:space="preserve"> Lot Line</w:t>
      </w:r>
      <w:r w:rsidR="00CF2CEB">
        <w:t xml:space="preserve"> 12/13 scaled distance of 146’ (calc. 144.4’). The old property line shown 10 feet east of Lot Line 9/10 total distance = 209’ (calc. 208.8’).</w:t>
      </w:r>
    </w:p>
    <w:sectPr w:rsidR="00294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55A9A" w14:textId="77777777" w:rsidR="00A2764E" w:rsidRDefault="00A2764E" w:rsidP="00E24541">
      <w:pPr>
        <w:spacing w:after="0" w:line="240" w:lineRule="auto"/>
      </w:pPr>
      <w:r>
        <w:separator/>
      </w:r>
    </w:p>
  </w:endnote>
  <w:endnote w:type="continuationSeparator" w:id="0">
    <w:p w14:paraId="1B5FD8F1" w14:textId="77777777" w:rsidR="00A2764E" w:rsidRDefault="00A2764E" w:rsidP="00E2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3361" w14:textId="77777777" w:rsidR="00A2764E" w:rsidRDefault="00A2764E" w:rsidP="00E24541">
      <w:pPr>
        <w:spacing w:after="0" w:line="240" w:lineRule="auto"/>
      </w:pPr>
      <w:r>
        <w:separator/>
      </w:r>
    </w:p>
  </w:footnote>
  <w:footnote w:type="continuationSeparator" w:id="0">
    <w:p w14:paraId="5D74367C" w14:textId="77777777" w:rsidR="00A2764E" w:rsidRDefault="00A2764E" w:rsidP="00E24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115B"/>
    <w:multiLevelType w:val="hybridMultilevel"/>
    <w:tmpl w:val="EC5C2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748A5"/>
    <w:multiLevelType w:val="hybridMultilevel"/>
    <w:tmpl w:val="4EE88E54"/>
    <w:lvl w:ilvl="0" w:tplc="D0AA80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E4843"/>
    <w:multiLevelType w:val="hybridMultilevel"/>
    <w:tmpl w:val="0982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645E83"/>
    <w:multiLevelType w:val="hybridMultilevel"/>
    <w:tmpl w:val="028068C4"/>
    <w:lvl w:ilvl="0" w:tplc="D0AA80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66D30"/>
    <w:multiLevelType w:val="hybridMultilevel"/>
    <w:tmpl w:val="8BD4D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800214"/>
    <w:multiLevelType w:val="hybridMultilevel"/>
    <w:tmpl w:val="4282FD56"/>
    <w:lvl w:ilvl="0" w:tplc="21EA68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057F5"/>
    <w:multiLevelType w:val="hybridMultilevel"/>
    <w:tmpl w:val="1F42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41"/>
    <w:rsid w:val="000428F5"/>
    <w:rsid w:val="00077B6B"/>
    <w:rsid w:val="00082090"/>
    <w:rsid w:val="00096D85"/>
    <w:rsid w:val="001D00F5"/>
    <w:rsid w:val="001D53D8"/>
    <w:rsid w:val="001D6F1A"/>
    <w:rsid w:val="001E462F"/>
    <w:rsid w:val="001F563E"/>
    <w:rsid w:val="00220BCD"/>
    <w:rsid w:val="00294376"/>
    <w:rsid w:val="00311679"/>
    <w:rsid w:val="00316AC9"/>
    <w:rsid w:val="00341470"/>
    <w:rsid w:val="00371999"/>
    <w:rsid w:val="003947AE"/>
    <w:rsid w:val="003E1643"/>
    <w:rsid w:val="003E4DDF"/>
    <w:rsid w:val="00407AF3"/>
    <w:rsid w:val="00410AE1"/>
    <w:rsid w:val="00415CE1"/>
    <w:rsid w:val="004476E7"/>
    <w:rsid w:val="00474C63"/>
    <w:rsid w:val="004F6AD3"/>
    <w:rsid w:val="005C71CB"/>
    <w:rsid w:val="007135C7"/>
    <w:rsid w:val="0075497B"/>
    <w:rsid w:val="0082525D"/>
    <w:rsid w:val="00843A05"/>
    <w:rsid w:val="00874EB6"/>
    <w:rsid w:val="008E166C"/>
    <w:rsid w:val="009943B8"/>
    <w:rsid w:val="009C22CB"/>
    <w:rsid w:val="00A2764E"/>
    <w:rsid w:val="00A62C9A"/>
    <w:rsid w:val="00A64D87"/>
    <w:rsid w:val="00A75097"/>
    <w:rsid w:val="00A76F50"/>
    <w:rsid w:val="00AA2878"/>
    <w:rsid w:val="00AD2124"/>
    <w:rsid w:val="00AF219B"/>
    <w:rsid w:val="00B11E86"/>
    <w:rsid w:val="00B132C7"/>
    <w:rsid w:val="00B41096"/>
    <w:rsid w:val="00B67511"/>
    <w:rsid w:val="00B7182F"/>
    <w:rsid w:val="00BB6C84"/>
    <w:rsid w:val="00BE7679"/>
    <w:rsid w:val="00BF5D0C"/>
    <w:rsid w:val="00BF67FA"/>
    <w:rsid w:val="00C0067A"/>
    <w:rsid w:val="00C03B62"/>
    <w:rsid w:val="00C0775A"/>
    <w:rsid w:val="00C7712C"/>
    <w:rsid w:val="00C94DC4"/>
    <w:rsid w:val="00CF2CEB"/>
    <w:rsid w:val="00CF2FBD"/>
    <w:rsid w:val="00CF3743"/>
    <w:rsid w:val="00D17A9B"/>
    <w:rsid w:val="00D378A7"/>
    <w:rsid w:val="00D4125C"/>
    <w:rsid w:val="00DA689C"/>
    <w:rsid w:val="00DB75F8"/>
    <w:rsid w:val="00DD4D6B"/>
    <w:rsid w:val="00E24541"/>
    <w:rsid w:val="00E85936"/>
    <w:rsid w:val="00E9149C"/>
    <w:rsid w:val="00EB4EEA"/>
    <w:rsid w:val="00EF49BD"/>
    <w:rsid w:val="00F00D6A"/>
    <w:rsid w:val="00F627BF"/>
    <w:rsid w:val="00F6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AF7F8"/>
  <w15:chartTrackingRefBased/>
  <w15:docId w15:val="{E026CED1-6275-46FD-BA3F-3818BCA4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408</Words>
  <Characters>2030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Rader, Steve</dc:creator>
  <cp:keywords/>
  <dc:description/>
  <cp:lastModifiedBy>Rader, Steve</cp:lastModifiedBy>
  <cp:revision>11</cp:revision>
  <dcterms:created xsi:type="dcterms:W3CDTF">2022-04-22T14:46:00Z</dcterms:created>
  <dcterms:modified xsi:type="dcterms:W3CDTF">2022-04-22T19:48:00Z</dcterms:modified>
</cp:coreProperties>
</file>