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172D" w14:textId="77777777" w:rsidR="00DA7FD1" w:rsidRPr="00032070" w:rsidRDefault="00DA7FD1" w:rsidP="00DA7FD1">
      <w:pPr>
        <w:pStyle w:val="NoSpacing"/>
        <w:tabs>
          <w:tab w:val="left" w:pos="5040"/>
        </w:tabs>
        <w:rPr>
          <w:b/>
          <w:bCs/>
          <w:sz w:val="16"/>
          <w:szCs w:val="16"/>
        </w:rPr>
      </w:pPr>
      <w:r w:rsidRPr="00032070">
        <w:rPr>
          <w:b/>
          <w:bCs/>
          <w:sz w:val="16"/>
          <w:szCs w:val="16"/>
        </w:rPr>
        <w:t>SUBJECT</w:t>
      </w:r>
      <w:r w:rsidRPr="00032070">
        <w:rPr>
          <w:b/>
          <w:bCs/>
          <w:sz w:val="16"/>
          <w:szCs w:val="16"/>
        </w:rPr>
        <w:tab/>
        <w:t>TO</w:t>
      </w:r>
    </w:p>
    <w:p w14:paraId="6E43F9B4" w14:textId="430E993D" w:rsidR="00DA7FD1" w:rsidRPr="00032070" w:rsidRDefault="00B71B6C" w:rsidP="00DA7FD1">
      <w:pPr>
        <w:pStyle w:val="NoSpacing"/>
        <w:tabs>
          <w:tab w:val="left" w:pos="5040"/>
        </w:tabs>
        <w:rPr>
          <w:sz w:val="18"/>
          <w:szCs w:val="18"/>
        </w:rPr>
      </w:pPr>
      <w:r>
        <w:rPr>
          <w:sz w:val="18"/>
          <w:szCs w:val="20"/>
        </w:rPr>
        <w:t>SR 51 Vertical Clearance</w:t>
      </w:r>
      <w:r w:rsidR="00DA7FD1" w:rsidRPr="00032070">
        <w:rPr>
          <w:sz w:val="18"/>
          <w:szCs w:val="18"/>
        </w:rPr>
        <w:t xml:space="preserve"> </w:t>
      </w:r>
      <w:r w:rsidR="00DA7FD1" w:rsidRPr="00032070">
        <w:rPr>
          <w:sz w:val="18"/>
          <w:szCs w:val="18"/>
        </w:rPr>
        <w:tab/>
      </w:r>
      <w:r w:rsidR="00B16CB6">
        <w:rPr>
          <w:sz w:val="18"/>
          <w:szCs w:val="20"/>
        </w:rPr>
        <w:t>Julie Fahy</w:t>
      </w:r>
    </w:p>
    <w:p w14:paraId="40CF5EDC" w14:textId="77777777" w:rsidR="00DA7FD1" w:rsidRDefault="00DA7FD1" w:rsidP="00DA7FD1">
      <w:pPr>
        <w:pStyle w:val="NoSpacing"/>
        <w:tabs>
          <w:tab w:val="left" w:pos="5040"/>
        </w:tabs>
      </w:pPr>
    </w:p>
    <w:p w14:paraId="6E76EA1F" w14:textId="77777777" w:rsidR="00DA7FD1" w:rsidRPr="00032070" w:rsidRDefault="00DA7FD1" w:rsidP="00DA7FD1">
      <w:pPr>
        <w:pStyle w:val="NoSpacing"/>
        <w:tabs>
          <w:tab w:val="left" w:pos="5040"/>
        </w:tabs>
        <w:rPr>
          <w:b/>
          <w:bCs/>
          <w:sz w:val="16"/>
          <w:szCs w:val="16"/>
        </w:rPr>
      </w:pPr>
      <w:r w:rsidRPr="00032070">
        <w:rPr>
          <w:b/>
          <w:bCs/>
          <w:sz w:val="16"/>
          <w:szCs w:val="16"/>
        </w:rPr>
        <w:t>DATE</w:t>
      </w:r>
      <w:r w:rsidRPr="00032070">
        <w:rPr>
          <w:b/>
          <w:bCs/>
          <w:sz w:val="16"/>
          <w:szCs w:val="16"/>
        </w:rPr>
        <w:tab/>
        <w:t>OUR REF</w:t>
      </w:r>
      <w:r w:rsidRPr="00032070">
        <w:rPr>
          <w:b/>
          <w:bCs/>
          <w:sz w:val="16"/>
          <w:szCs w:val="16"/>
        </w:rPr>
        <w:tab/>
      </w:r>
    </w:p>
    <w:p w14:paraId="63009D0C" w14:textId="2D3A9C01" w:rsidR="00DA7FD1" w:rsidRPr="00032070" w:rsidRDefault="002E0797" w:rsidP="00DA7FD1">
      <w:pPr>
        <w:pStyle w:val="NoSpacing"/>
        <w:tabs>
          <w:tab w:val="left" w:pos="5040"/>
        </w:tabs>
        <w:rPr>
          <w:b/>
          <w:bCs/>
          <w:sz w:val="16"/>
          <w:szCs w:val="16"/>
        </w:rPr>
      </w:pPr>
      <w:r>
        <w:rPr>
          <w:sz w:val="18"/>
          <w:szCs w:val="20"/>
        </w:rPr>
        <w:t>7</w:t>
      </w:r>
      <w:r w:rsidR="00B71B6C">
        <w:rPr>
          <w:sz w:val="18"/>
          <w:szCs w:val="20"/>
        </w:rPr>
        <w:t>/</w:t>
      </w:r>
      <w:r>
        <w:rPr>
          <w:sz w:val="18"/>
          <w:szCs w:val="20"/>
        </w:rPr>
        <w:t>11</w:t>
      </w:r>
      <w:r w:rsidR="00B71B6C">
        <w:rPr>
          <w:sz w:val="18"/>
          <w:szCs w:val="20"/>
        </w:rPr>
        <w:t>/22</w:t>
      </w:r>
      <w:r w:rsidR="00DA7FD1" w:rsidRPr="00032070">
        <w:rPr>
          <w:sz w:val="18"/>
          <w:szCs w:val="18"/>
        </w:rPr>
        <w:tab/>
      </w:r>
      <w:r w:rsidR="00C75C7A">
        <w:rPr>
          <w:sz w:val="18"/>
          <w:szCs w:val="20"/>
        </w:rPr>
        <w:t>3</w:t>
      </w:r>
      <w:r w:rsidR="00A30E86">
        <w:rPr>
          <w:sz w:val="18"/>
          <w:szCs w:val="20"/>
        </w:rPr>
        <w:t>0093332</w:t>
      </w:r>
    </w:p>
    <w:p w14:paraId="2995C3E1" w14:textId="77777777" w:rsidR="00DA7FD1" w:rsidRPr="00032070" w:rsidRDefault="00DA7FD1" w:rsidP="00DA7FD1">
      <w:pPr>
        <w:pStyle w:val="NoSpacing"/>
        <w:tabs>
          <w:tab w:val="left" w:pos="1843"/>
          <w:tab w:val="left" w:pos="5040"/>
        </w:tabs>
        <w:rPr>
          <w:b/>
          <w:bCs/>
          <w:sz w:val="16"/>
          <w:szCs w:val="16"/>
        </w:rPr>
      </w:pPr>
    </w:p>
    <w:p w14:paraId="71886581" w14:textId="77777777" w:rsidR="00DA7FD1" w:rsidRPr="00032070" w:rsidRDefault="00DA7FD1" w:rsidP="00DA7FD1">
      <w:pPr>
        <w:pStyle w:val="NoSpacing"/>
        <w:tabs>
          <w:tab w:val="left" w:pos="5040"/>
        </w:tabs>
        <w:rPr>
          <w:b/>
          <w:bCs/>
          <w:sz w:val="16"/>
          <w:szCs w:val="16"/>
        </w:rPr>
      </w:pPr>
      <w:r w:rsidRPr="00032070">
        <w:rPr>
          <w:b/>
          <w:bCs/>
          <w:sz w:val="16"/>
          <w:szCs w:val="16"/>
        </w:rPr>
        <w:t>DEPARTMENT</w:t>
      </w:r>
      <w:r w:rsidRPr="00032070">
        <w:rPr>
          <w:b/>
          <w:bCs/>
          <w:sz w:val="16"/>
          <w:szCs w:val="16"/>
        </w:rPr>
        <w:tab/>
        <w:t>PROJECT NUMBER</w:t>
      </w:r>
    </w:p>
    <w:p w14:paraId="18AAECBE" w14:textId="0AD018D4" w:rsidR="00DA7FD1" w:rsidRPr="00032070" w:rsidRDefault="00B71B6C" w:rsidP="00DA7FD1">
      <w:pPr>
        <w:pStyle w:val="NoSpacing"/>
        <w:tabs>
          <w:tab w:val="left" w:pos="5040"/>
        </w:tabs>
        <w:rPr>
          <w:sz w:val="18"/>
          <w:szCs w:val="18"/>
        </w:rPr>
      </w:pPr>
      <w:r>
        <w:rPr>
          <w:sz w:val="18"/>
          <w:szCs w:val="20"/>
        </w:rPr>
        <w:t>Mobility</w:t>
      </w:r>
      <w:r w:rsidR="00DA7FD1" w:rsidRPr="00032070">
        <w:rPr>
          <w:sz w:val="18"/>
          <w:szCs w:val="18"/>
        </w:rPr>
        <w:tab/>
      </w:r>
      <w:r>
        <w:rPr>
          <w:sz w:val="18"/>
          <w:szCs w:val="20"/>
        </w:rPr>
        <w:t>LUC-23-11.75</w:t>
      </w:r>
    </w:p>
    <w:p w14:paraId="7048F7A2" w14:textId="77777777" w:rsidR="00DA7FD1" w:rsidRPr="00032070" w:rsidRDefault="00DA7FD1" w:rsidP="00DA7FD1">
      <w:pPr>
        <w:pStyle w:val="NoSpacing"/>
        <w:tabs>
          <w:tab w:val="left" w:pos="5040"/>
        </w:tabs>
        <w:rPr>
          <w:sz w:val="22"/>
          <w:szCs w:val="24"/>
        </w:rPr>
      </w:pPr>
    </w:p>
    <w:p w14:paraId="3A50EE0C" w14:textId="77777777" w:rsidR="00DA7FD1" w:rsidRPr="00032070" w:rsidRDefault="00DA7FD1" w:rsidP="00DA7FD1">
      <w:pPr>
        <w:pStyle w:val="NoSpacing"/>
        <w:tabs>
          <w:tab w:val="left" w:pos="5040"/>
        </w:tabs>
        <w:rPr>
          <w:b/>
          <w:bCs/>
          <w:sz w:val="16"/>
          <w:szCs w:val="16"/>
        </w:rPr>
      </w:pPr>
      <w:r w:rsidRPr="00032070">
        <w:rPr>
          <w:b/>
          <w:bCs/>
          <w:sz w:val="16"/>
          <w:szCs w:val="16"/>
        </w:rPr>
        <w:t>COPIES TO</w:t>
      </w:r>
      <w:r w:rsidRPr="00032070">
        <w:rPr>
          <w:b/>
          <w:bCs/>
          <w:sz w:val="16"/>
          <w:szCs w:val="16"/>
        </w:rPr>
        <w:tab/>
        <w:t>NAME</w:t>
      </w:r>
    </w:p>
    <w:p w14:paraId="0F7070BA" w14:textId="3C7F9CC5" w:rsidR="004462F5" w:rsidRDefault="0056524D" w:rsidP="00DA7FD1">
      <w:pPr>
        <w:pStyle w:val="NoSpacing"/>
        <w:tabs>
          <w:tab w:val="left" w:pos="5040"/>
        </w:tabs>
        <w:rPr>
          <w:sz w:val="18"/>
          <w:szCs w:val="20"/>
        </w:rPr>
      </w:pPr>
      <w:r>
        <w:rPr>
          <w:sz w:val="18"/>
          <w:szCs w:val="20"/>
        </w:rPr>
        <w:t>Craig Hebebrand, Andy Lange</w:t>
      </w:r>
      <w:r w:rsidR="00675873">
        <w:rPr>
          <w:sz w:val="18"/>
          <w:szCs w:val="20"/>
        </w:rPr>
        <w:t>n</w:t>
      </w:r>
      <w:r>
        <w:rPr>
          <w:sz w:val="18"/>
          <w:szCs w:val="20"/>
        </w:rPr>
        <w:t>derfer,</w:t>
      </w:r>
      <w:r w:rsidR="00675873">
        <w:rPr>
          <w:sz w:val="18"/>
          <w:szCs w:val="20"/>
        </w:rPr>
        <w:t xml:space="preserve"> Mike Gramza</w:t>
      </w:r>
    </w:p>
    <w:p w14:paraId="4DC9274A" w14:textId="67DFCAB5" w:rsidR="00DA7FD1" w:rsidRPr="00032070" w:rsidRDefault="00DA7FD1" w:rsidP="00DA7FD1">
      <w:pPr>
        <w:pStyle w:val="NoSpacing"/>
        <w:tabs>
          <w:tab w:val="left" w:pos="5040"/>
        </w:tabs>
        <w:rPr>
          <w:sz w:val="18"/>
          <w:szCs w:val="18"/>
        </w:rPr>
      </w:pPr>
      <w:r w:rsidRPr="00032070">
        <w:rPr>
          <w:sz w:val="18"/>
          <w:szCs w:val="18"/>
        </w:rPr>
        <w:tab/>
      </w:r>
      <w:r w:rsidR="00597873">
        <w:rPr>
          <w:sz w:val="18"/>
          <w:szCs w:val="20"/>
        </w:rPr>
        <w:t>Shane Gault</w:t>
      </w:r>
    </w:p>
    <w:p w14:paraId="38F50F0F" w14:textId="67583C8F" w:rsidR="00DA7FD1" w:rsidRPr="00032070" w:rsidRDefault="00DA7FD1" w:rsidP="00DA7FD1">
      <w:pPr>
        <w:pStyle w:val="NoSpacing"/>
        <w:tabs>
          <w:tab w:val="left" w:pos="5040"/>
        </w:tabs>
        <w:rPr>
          <w:sz w:val="18"/>
          <w:szCs w:val="20"/>
        </w:rPr>
      </w:pPr>
      <w:r w:rsidRPr="00032070">
        <w:rPr>
          <w:sz w:val="22"/>
          <w:szCs w:val="24"/>
        </w:rPr>
        <w:tab/>
      </w:r>
    </w:p>
    <w:p w14:paraId="2C4F8FBD" w14:textId="77777777" w:rsidR="00DA7FD1" w:rsidRPr="0062283F" w:rsidRDefault="00DA7FD1" w:rsidP="00DA7FD1">
      <w:pPr>
        <w:pStyle w:val="NoSpacing"/>
        <w:tabs>
          <w:tab w:val="left" w:pos="5103"/>
        </w:tabs>
        <w:rPr>
          <w:sz w:val="16"/>
          <w:szCs w:val="16"/>
        </w:rPr>
      </w:pPr>
    </w:p>
    <w:p w14:paraId="0349FE9C" w14:textId="77777777" w:rsidR="00DA7FD1" w:rsidRDefault="00DA7FD1" w:rsidP="00DA7FD1">
      <w:pPr>
        <w:pStyle w:val="NoSpacing"/>
        <w:pBdr>
          <w:bottom w:val="single" w:sz="6" w:space="1" w:color="E4610F" w:themeColor="accent1"/>
        </w:pBdr>
        <w:tabs>
          <w:tab w:val="left" w:pos="5103"/>
        </w:tabs>
      </w:pPr>
    </w:p>
    <w:p w14:paraId="48B95BF2" w14:textId="77777777" w:rsidR="00DA7FD1" w:rsidRDefault="00DA7FD1" w:rsidP="00DA7FD1">
      <w:pPr>
        <w:pStyle w:val="NoSpacing"/>
        <w:tabs>
          <w:tab w:val="left" w:pos="5103"/>
        </w:tabs>
      </w:pPr>
    </w:p>
    <w:p w14:paraId="0A093261" w14:textId="0AB63D91" w:rsidR="00DA7FD1" w:rsidRDefault="00597873" w:rsidP="00597873">
      <w:pPr>
        <w:pStyle w:val="Heading3"/>
      </w:pPr>
      <w:r>
        <w:t>SR 51 Vertical Clearance</w:t>
      </w:r>
    </w:p>
    <w:p w14:paraId="1BA7FCEB" w14:textId="75A8FBE8" w:rsidR="00C06065" w:rsidRDefault="00FF7F54" w:rsidP="00597873">
      <w:pPr>
        <w:pStyle w:val="BodyHeading"/>
      </w:pPr>
      <w:r>
        <w:t>Horizontal Layout</w:t>
      </w:r>
    </w:p>
    <w:p w14:paraId="6ED4F49B" w14:textId="4E8651BF" w:rsidR="00FF7F54" w:rsidRPr="00FF7F54" w:rsidRDefault="00FF7F54" w:rsidP="00597873">
      <w:pPr>
        <w:pStyle w:val="BodyHeading"/>
        <w:rPr>
          <w:b w:val="0"/>
          <w:bCs/>
        </w:rPr>
      </w:pPr>
      <w:proofErr w:type="gramStart"/>
      <w:r w:rsidRPr="00FF7F54">
        <w:rPr>
          <w:b w:val="0"/>
          <w:bCs/>
        </w:rPr>
        <w:t>For the purpose of</w:t>
      </w:r>
      <w:proofErr w:type="gramEnd"/>
      <w:r w:rsidRPr="00FF7F54">
        <w:rPr>
          <w:b w:val="0"/>
          <w:bCs/>
        </w:rPr>
        <w:t xml:space="preserve"> this memo </w:t>
      </w:r>
      <w:r>
        <w:rPr>
          <w:b w:val="0"/>
          <w:bCs/>
        </w:rPr>
        <w:t>vertical clearance calculations were performed assuming</w:t>
      </w:r>
      <w:r w:rsidR="00BA70F5">
        <w:rPr>
          <w:b w:val="0"/>
          <w:bCs/>
        </w:rPr>
        <w:t xml:space="preserve"> that all widening will be done to the south of the existing structure.  </w:t>
      </w:r>
      <w:r w:rsidR="00522189">
        <w:rPr>
          <w:b w:val="0"/>
          <w:bCs/>
        </w:rPr>
        <w:t xml:space="preserve">Changes to the widening </w:t>
      </w:r>
      <w:r w:rsidR="00B5772B">
        <w:rPr>
          <w:b w:val="0"/>
          <w:bCs/>
        </w:rPr>
        <w:t>will require minor changes to the profile but will not change the overall concept.  The horizon</w:t>
      </w:r>
      <w:r w:rsidR="00C34EE5">
        <w:rPr>
          <w:b w:val="0"/>
          <w:bCs/>
        </w:rPr>
        <w:t>tal layout is attached.</w:t>
      </w:r>
    </w:p>
    <w:p w14:paraId="5C3606FB" w14:textId="77777777" w:rsidR="00C06065" w:rsidRDefault="00C06065" w:rsidP="00597873">
      <w:pPr>
        <w:pStyle w:val="BodyHeading"/>
      </w:pPr>
    </w:p>
    <w:p w14:paraId="0C64A338" w14:textId="169E9139" w:rsidR="00597873" w:rsidRDefault="00597873" w:rsidP="00597873">
      <w:pPr>
        <w:pStyle w:val="BodyHeading"/>
      </w:pPr>
      <w:r>
        <w:t>Existing Vertical Clearance</w:t>
      </w:r>
    </w:p>
    <w:p w14:paraId="478DB69A" w14:textId="7596EB2F" w:rsidR="00597873" w:rsidRDefault="00597873" w:rsidP="00597873">
      <w:r>
        <w:t xml:space="preserve">The existing point of minimum vertical clearance is located at the northernmost beam of the SR 51 structure over the crown of the </w:t>
      </w:r>
      <w:r w:rsidR="00D243FA">
        <w:t>sou</w:t>
      </w:r>
      <w:r>
        <w:t>thbound lanes of US 23.</w:t>
      </w:r>
      <w:r w:rsidR="008C43C9">
        <w:t xml:space="preserve">  This minimum vertical clearance is listed as 14.6’ on the br</w:t>
      </w:r>
      <w:r w:rsidR="009F00C1">
        <w:t>i</w:t>
      </w:r>
      <w:r w:rsidR="008C43C9">
        <w:t xml:space="preserve">dge inventory report and </w:t>
      </w:r>
      <w:r w:rsidR="00D243FA">
        <w:t xml:space="preserve">15.24 per the original construction plans (LUC-23-12.28, 1958).  Field survey performed in 2021 indicates the minimum vertical clearance point at the same location </w:t>
      </w:r>
      <w:r w:rsidR="00553FF4">
        <w:t>with a value of 14.95’.</w:t>
      </w:r>
      <w:r w:rsidR="00646C31">
        <w:t xml:space="preserve">  </w:t>
      </w:r>
      <w:r w:rsidR="00944647">
        <w:t xml:space="preserve"> It was assumed that </w:t>
      </w:r>
      <w:r w:rsidR="00416B7B">
        <w:t>four</w:t>
      </w:r>
      <w:r w:rsidR="00944647">
        <w:t xml:space="preserve"> new beam line</w:t>
      </w:r>
      <w:r w:rsidR="00416B7B">
        <w:t>s</w:t>
      </w:r>
      <w:r w:rsidR="00944647">
        <w:t xml:space="preserve"> would be added </w:t>
      </w:r>
      <w:r w:rsidR="00416B7B">
        <w:t>s</w:t>
      </w:r>
      <w:r w:rsidR="00944647">
        <w:t>o</w:t>
      </w:r>
      <w:r w:rsidR="00416B7B">
        <w:t>u</w:t>
      </w:r>
      <w:r w:rsidR="00944647">
        <w:t>th of the last existing beam.</w:t>
      </w:r>
      <w:r w:rsidR="00955187">
        <w:t xml:space="preserve">  Minimum vertical clearance was calculated at this future beam location at </w:t>
      </w:r>
      <w:r w:rsidR="00646C31">
        <w:t>t</w:t>
      </w:r>
      <w:r w:rsidR="00955187">
        <w:t xml:space="preserve">he southbound crown </w:t>
      </w:r>
      <w:r w:rsidR="00646C31">
        <w:t>and was calculated to be 1</w:t>
      </w:r>
      <w:r w:rsidR="009A6DE5">
        <w:t>5.8</w:t>
      </w:r>
      <w:r w:rsidR="00646C31">
        <w:t xml:space="preserve">’.  </w:t>
      </w:r>
      <w:r w:rsidR="00D63400">
        <w:t xml:space="preserve">Since this is greater than the existing minimum vertical clearance at the </w:t>
      </w:r>
      <w:r w:rsidR="00AE7000">
        <w:t>northe</w:t>
      </w:r>
      <w:r w:rsidR="00555095">
        <w:t>rn</w:t>
      </w:r>
      <w:r w:rsidR="00AE7000">
        <w:t>most beam</w:t>
      </w:r>
      <w:r w:rsidR="00555095">
        <w:t xml:space="preserve">, the existing </w:t>
      </w:r>
      <w:r w:rsidR="00FB2214">
        <w:t>minimum vertical clearance val</w:t>
      </w:r>
      <w:r w:rsidR="00542D53">
        <w:t>ue and location</w:t>
      </w:r>
      <w:r w:rsidR="00555095">
        <w:t xml:space="preserve"> </w:t>
      </w:r>
      <w:r w:rsidR="00646C31">
        <w:t xml:space="preserve">was used for this analysis.  </w:t>
      </w:r>
    </w:p>
    <w:p w14:paraId="2C1368D2" w14:textId="77777777" w:rsidR="00553FF4" w:rsidRDefault="00553FF4" w:rsidP="00597873"/>
    <w:p w14:paraId="4257C800" w14:textId="2FA9698A" w:rsidR="00553FF4" w:rsidRDefault="00553FF4" w:rsidP="00553FF4">
      <w:pPr>
        <w:pStyle w:val="BodyHeading"/>
      </w:pPr>
      <w:r>
        <w:t>Proposed Vertical Clearance</w:t>
      </w:r>
    </w:p>
    <w:p w14:paraId="1142AC00" w14:textId="1F819308" w:rsidR="00553FF4" w:rsidRDefault="00553FF4" w:rsidP="00553FF4">
      <w:r>
        <w:t>As part of the scope of this project the proposed minimum vertical clearance provided will be 15.5’, achieved either through raising SR 51 or lowering US 23.</w:t>
      </w:r>
      <w:r w:rsidR="00886BAE">
        <w:t xml:space="preserve">  </w:t>
      </w:r>
      <w:r w:rsidR="00F6664D">
        <w:t>If SR 51 is raise</w:t>
      </w:r>
      <w:r w:rsidR="002E3527">
        <w:t>d</w:t>
      </w:r>
      <w:r w:rsidR="005450EB">
        <w:t>,</w:t>
      </w:r>
      <w:r w:rsidR="002E3527">
        <w:t xml:space="preserve"> the amount the existing beams are raised needs to be </w:t>
      </w:r>
      <w:r w:rsidR="00D76DCD">
        <w:t xml:space="preserve">similar at each abutment/pier location </w:t>
      </w:r>
      <w:proofErr w:type="gramStart"/>
      <w:r w:rsidR="00D76DCD">
        <w:t>so as to</w:t>
      </w:r>
      <w:proofErr w:type="gramEnd"/>
      <w:r w:rsidR="00D76DCD">
        <w:t xml:space="preserve"> not significantly affect the </w:t>
      </w:r>
      <w:r w:rsidR="005450EB">
        <w:t>camber of the beams.</w:t>
      </w:r>
    </w:p>
    <w:p w14:paraId="13DB06FE" w14:textId="54A8006F" w:rsidR="00553FF4" w:rsidRDefault="00553FF4" w:rsidP="00553FF4"/>
    <w:p w14:paraId="0B9944E2" w14:textId="77777777" w:rsidR="001F4E0A" w:rsidRDefault="00553FF4" w:rsidP="00553FF4">
      <w:pPr>
        <w:pStyle w:val="BodyHeading"/>
      </w:pPr>
      <w:r>
        <w:t>Existing SR 51 Profile</w:t>
      </w:r>
    </w:p>
    <w:p w14:paraId="12D1B836" w14:textId="068134EA" w:rsidR="00F92AE9" w:rsidRDefault="003A11C2" w:rsidP="001F4E0A">
      <w:r>
        <w:t xml:space="preserve">Per the original construction plans </w:t>
      </w:r>
      <w:r w:rsidR="007B33F2">
        <w:t>(LUC</w:t>
      </w:r>
      <w:r>
        <w:t>-23-12.28, 1958)</w:t>
      </w:r>
      <w:r w:rsidR="001C07DB">
        <w:t xml:space="preserve"> the existing profile on SR 51 consists of</w:t>
      </w:r>
      <w:r w:rsidR="00B12CCB">
        <w:t xml:space="preserve"> a </w:t>
      </w:r>
      <w:r w:rsidR="00650220">
        <w:t>+</w:t>
      </w:r>
      <w:r w:rsidR="00B12CCB">
        <w:t xml:space="preserve">0.2% approach grade </w:t>
      </w:r>
      <w:r w:rsidR="00A61CFE">
        <w:t xml:space="preserve">from the west </w:t>
      </w:r>
      <w:r w:rsidR="00650220">
        <w:t xml:space="preserve">through a </w:t>
      </w:r>
      <w:r w:rsidR="00571248">
        <w:t xml:space="preserve">400’ </w:t>
      </w:r>
      <w:r w:rsidR="00650220">
        <w:t>sag curve at the west interchange terminal</w:t>
      </w:r>
      <w:r w:rsidR="00571248">
        <w:t xml:space="preserve"> directly into an 800’ crest curve over US 23</w:t>
      </w:r>
      <w:r w:rsidR="006E35DB">
        <w:t xml:space="preserve"> with no tangent separation</w:t>
      </w:r>
      <w:r w:rsidR="00571248">
        <w:t>.</w:t>
      </w:r>
      <w:r w:rsidR="006E35DB">
        <w:t xml:space="preserve">  The PVI of this curve is</w:t>
      </w:r>
      <w:r w:rsidR="008B1A47">
        <w:t xml:space="preserve"> not centered over US 23.</w:t>
      </w:r>
      <w:r w:rsidR="00D5099E">
        <w:t xml:space="preserve">  A tangent grade leaves this crest curve heading to the east at -1.0% </w:t>
      </w:r>
      <w:r w:rsidR="00B96FEA">
        <w:t xml:space="preserve">towards the </w:t>
      </w:r>
      <w:r w:rsidR="00F92AE9">
        <w:t xml:space="preserve">Monroe/Alexis split.  </w:t>
      </w:r>
    </w:p>
    <w:p w14:paraId="4C258B13" w14:textId="430BAE2B" w:rsidR="00553FF4" w:rsidRDefault="00F92AE9" w:rsidP="001F4E0A">
      <w:r>
        <w:lastRenderedPageBreak/>
        <w:t>A best fi</w:t>
      </w:r>
      <w:r w:rsidR="00646C31">
        <w:t>t</w:t>
      </w:r>
      <w:r>
        <w:t xml:space="preserve"> profile was created from the 2021 field </w:t>
      </w:r>
      <w:r w:rsidR="00646C31">
        <w:t>survey</w:t>
      </w:r>
      <w:r w:rsidR="00887455">
        <w:t xml:space="preserve"> </w:t>
      </w:r>
      <w:r w:rsidR="009631EE">
        <w:t xml:space="preserve">while trying to hold the overall vertical geometry of the original construction.  The data fit very closely </w:t>
      </w:r>
      <w:r w:rsidR="000535A5">
        <w:t>with the field survey</w:t>
      </w:r>
      <w:r w:rsidR="00D5099E">
        <w:t xml:space="preserve"> </w:t>
      </w:r>
      <w:r w:rsidR="00887455">
        <w:t>and only required a datum adjustment</w:t>
      </w:r>
      <w:r w:rsidR="00182697">
        <w:t xml:space="preserve">.  This </w:t>
      </w:r>
      <w:r w:rsidR="008E262A">
        <w:t>is shown in the attached figure</w:t>
      </w:r>
      <w:r w:rsidR="00182697">
        <w:t>.</w:t>
      </w:r>
    </w:p>
    <w:p w14:paraId="60258DDC" w14:textId="32336E5D" w:rsidR="0025083A" w:rsidRDefault="0025083A" w:rsidP="001F4E0A"/>
    <w:p w14:paraId="7A1DAC70" w14:textId="5F6D4FE7" w:rsidR="005B7A7F" w:rsidRDefault="005B7A7F" w:rsidP="001F4E0A"/>
    <w:p w14:paraId="7F9F3DA3" w14:textId="77777777" w:rsidR="005B7A7F" w:rsidRDefault="005B7A7F" w:rsidP="001F4E0A"/>
    <w:p w14:paraId="34AE26E1" w14:textId="59D536D4" w:rsidR="0025083A" w:rsidRDefault="0025083A" w:rsidP="0025083A">
      <w:pPr>
        <w:pStyle w:val="BodyHeading"/>
      </w:pPr>
      <w:r>
        <w:t>Proposed SR 51 Profile</w:t>
      </w:r>
      <w:r w:rsidR="00357516">
        <w:t xml:space="preserve"> – Option 1</w:t>
      </w:r>
    </w:p>
    <w:p w14:paraId="5EBDFF89" w14:textId="2D6425F0" w:rsidR="0025083A" w:rsidRDefault="0025083A" w:rsidP="0025083A">
      <w:r>
        <w:t>A proposed profile was generated for SR 51</w:t>
      </w:r>
      <w:r w:rsidR="005E0CBE">
        <w:t xml:space="preserve"> to achieve the required 15.5’ vertical clearance by holding the existing 800’ crest vertical curve</w:t>
      </w:r>
      <w:r w:rsidR="00BE3C98">
        <w:t xml:space="preserve"> and raising it approximately 7</w:t>
      </w:r>
      <w:r w:rsidR="00C026BF">
        <w:t>”</w:t>
      </w:r>
      <w:r w:rsidR="00BE3C98">
        <w:t>.  By holding the existing curve and approach grades the</w:t>
      </w:r>
      <w:r w:rsidR="001641BF">
        <w:t xml:space="preserve"> elevation change at each pier/abutment is the same and </w:t>
      </w:r>
      <w:r w:rsidR="007B6415">
        <w:t xml:space="preserve">fits with </w:t>
      </w:r>
      <w:r w:rsidR="001641BF">
        <w:t>the existing beam camber</w:t>
      </w:r>
      <w:r w:rsidR="001E0253">
        <w:t>.</w:t>
      </w:r>
      <w:r w:rsidR="00A30DC2">
        <w:t xml:space="preserve">  To minimize the length of </w:t>
      </w:r>
      <w:r w:rsidR="003C29B3">
        <w:t xml:space="preserve">work and still </w:t>
      </w:r>
      <w:r w:rsidR="00440AB8">
        <w:t>maintain</w:t>
      </w:r>
      <w:r w:rsidR="003C29B3">
        <w:t xml:space="preserve"> proper vertical geometry the 0.2% approach grade </w:t>
      </w:r>
      <w:r w:rsidR="00224F23">
        <w:t xml:space="preserve">to the west </w:t>
      </w:r>
      <w:r w:rsidR="003C29B3">
        <w:t xml:space="preserve">was </w:t>
      </w:r>
      <w:r w:rsidR="00440AB8">
        <w:t>held</w:t>
      </w:r>
      <w:r w:rsidR="008E326E">
        <w:t xml:space="preserve"> but the 400’ sag vertical curve was shortened to 200’</w:t>
      </w:r>
      <w:r w:rsidR="001641BF">
        <w:t xml:space="preserve"> </w:t>
      </w:r>
      <w:r w:rsidR="004E09AF">
        <w:t>and a tangent was placed between the curves.  The new 200’ vertical curve has a K value of 132</w:t>
      </w:r>
      <w:r w:rsidR="00CF1ACE">
        <w:t xml:space="preserve">.  The required sag K for a </w:t>
      </w:r>
      <w:r w:rsidR="00B05464">
        <w:t>40-mph</w:t>
      </w:r>
      <w:r w:rsidR="00CF1ACE">
        <w:t xml:space="preserve"> design speed is </w:t>
      </w:r>
      <w:r w:rsidR="00C4559A">
        <w:t>64.</w:t>
      </w:r>
      <w:r w:rsidR="002E15D7">
        <w:t xml:space="preserve">  </w:t>
      </w:r>
      <w:r w:rsidR="00451BA3">
        <w:t xml:space="preserve">This pushes the proposed work to the west side of the </w:t>
      </w:r>
      <w:r w:rsidR="00B83A6C">
        <w:t xml:space="preserve">interchange terminal and will require work in the </w:t>
      </w:r>
      <w:r w:rsidR="00827AC6">
        <w:t>Glasgow/Monroe intersection</w:t>
      </w:r>
      <w:r w:rsidR="00B95491">
        <w:t xml:space="preserve">.  </w:t>
      </w:r>
      <w:r w:rsidR="002E15D7">
        <w:t>A PVI was added on the eastern approach</w:t>
      </w:r>
      <w:r w:rsidR="00B62317">
        <w:t xml:space="preserve"> </w:t>
      </w:r>
      <w:r w:rsidR="000B69AF">
        <w:t>and tied back to existing after the proposed western interchange terminal</w:t>
      </w:r>
      <w:r w:rsidR="004C7B95">
        <w:t xml:space="preserve"> before the existing Acres/Monroe intersection.  This </w:t>
      </w:r>
      <w:r w:rsidR="008E262A">
        <w:t xml:space="preserve">is shown as </w:t>
      </w:r>
      <w:r w:rsidR="00357516">
        <w:t>Option 1</w:t>
      </w:r>
      <w:r w:rsidR="00F276B0">
        <w:t xml:space="preserve"> in the attached figure</w:t>
      </w:r>
      <w:r w:rsidR="004C7B95">
        <w:t>.</w:t>
      </w:r>
    </w:p>
    <w:p w14:paraId="188FD25B" w14:textId="6085B584" w:rsidR="0071041D" w:rsidRDefault="0071041D" w:rsidP="0025083A"/>
    <w:p w14:paraId="04916C3D" w14:textId="549F2DD4" w:rsidR="0071041D" w:rsidRPr="0044529C" w:rsidRDefault="0071041D" w:rsidP="0025083A">
      <w:pPr>
        <w:rPr>
          <w:b/>
          <w:bCs/>
        </w:rPr>
      </w:pPr>
      <w:r w:rsidRPr="0044529C">
        <w:rPr>
          <w:b/>
          <w:bCs/>
        </w:rPr>
        <w:t xml:space="preserve">Proposed SR 51 </w:t>
      </w:r>
      <w:r w:rsidR="0044529C" w:rsidRPr="0044529C">
        <w:rPr>
          <w:b/>
          <w:bCs/>
        </w:rPr>
        <w:t xml:space="preserve">Profile </w:t>
      </w:r>
      <w:r w:rsidR="001A4D6A">
        <w:rPr>
          <w:b/>
          <w:bCs/>
        </w:rPr>
        <w:t>–</w:t>
      </w:r>
      <w:r w:rsidR="0044529C" w:rsidRPr="0044529C">
        <w:rPr>
          <w:b/>
          <w:bCs/>
        </w:rPr>
        <w:t xml:space="preserve"> </w:t>
      </w:r>
      <w:r w:rsidR="001A4D6A">
        <w:rPr>
          <w:b/>
          <w:bCs/>
        </w:rPr>
        <w:t>Option 2</w:t>
      </w:r>
    </w:p>
    <w:p w14:paraId="12D41A9F" w14:textId="1400C709" w:rsidR="00553FF4" w:rsidRDefault="0033042F" w:rsidP="00553FF4">
      <w:r>
        <w:t>A second profile was generated</w:t>
      </w:r>
      <w:r w:rsidR="003B6812">
        <w:t xml:space="preserve"> based on the geometry of the first but with the intent of not doing any work in the Glasgow/Monroe intersection.</w:t>
      </w:r>
      <w:r w:rsidR="005F4039">
        <w:t xml:space="preserve">  The same concept was </w:t>
      </w:r>
      <w:r w:rsidR="00B05464">
        <w:t>held,</w:t>
      </w:r>
      <w:r w:rsidR="005F4039">
        <w:t xml:space="preserve"> and the </w:t>
      </w:r>
      <w:r w:rsidR="00C41DA6">
        <w:t xml:space="preserve">crest </w:t>
      </w:r>
      <w:r w:rsidR="005F4039">
        <w:t xml:space="preserve">vertical curve was raised </w:t>
      </w:r>
      <w:r w:rsidR="007456CE">
        <w:t>about 7”</w:t>
      </w:r>
      <w:r w:rsidR="00D25C84">
        <w:t xml:space="preserve"> evenly across the structure</w:t>
      </w:r>
      <w:r w:rsidR="007456CE">
        <w:t>.</w:t>
      </w:r>
      <w:r w:rsidR="00D25C84">
        <w:t xml:space="preserve">  Once </w:t>
      </w:r>
      <w:proofErr w:type="gramStart"/>
      <w:r w:rsidR="00D25C84">
        <w:t xml:space="preserve">off </w:t>
      </w:r>
      <w:r w:rsidR="00B05464">
        <w:t>of</w:t>
      </w:r>
      <w:proofErr w:type="gramEnd"/>
      <w:r w:rsidR="00B05464">
        <w:t xml:space="preserve"> </w:t>
      </w:r>
      <w:r w:rsidR="00D25C84">
        <w:t>the structure to the west</w:t>
      </w:r>
      <w:r w:rsidR="00B05464">
        <w:t>,</w:t>
      </w:r>
      <w:r w:rsidR="0073401F">
        <w:t xml:space="preserve"> a graphic grade was used to blend the profile back to existing </w:t>
      </w:r>
      <w:r w:rsidR="00662B57">
        <w:t xml:space="preserve">before the intersection.  This results in an effective shortening of the crest curve to </w:t>
      </w:r>
      <w:r w:rsidR="000B45FF">
        <w:t>505’</w:t>
      </w:r>
      <w:r w:rsidR="002E3315">
        <w:t xml:space="preserve"> with an approximate K value of </w:t>
      </w:r>
      <w:r w:rsidR="002743D2">
        <w:t xml:space="preserve">295.  The required crest K for a </w:t>
      </w:r>
      <w:r w:rsidR="003F60A5">
        <w:t>40-mph</w:t>
      </w:r>
      <w:r w:rsidR="002743D2">
        <w:t xml:space="preserve"> design speed is </w:t>
      </w:r>
      <w:r w:rsidR="00845D68">
        <w:t>44.</w:t>
      </w:r>
      <w:r w:rsidR="007456CE">
        <w:t xml:space="preserve">  The work to the </w:t>
      </w:r>
      <w:r w:rsidR="00C41DA6">
        <w:t xml:space="preserve">east was </w:t>
      </w:r>
      <w:r w:rsidR="004E4467">
        <w:t>kept the same as in the original layout.</w:t>
      </w:r>
      <w:r w:rsidR="00E00B96">
        <w:t xml:space="preserve">  This </w:t>
      </w:r>
      <w:r w:rsidR="00F276B0">
        <w:t xml:space="preserve">is shown as </w:t>
      </w:r>
      <w:r w:rsidR="001A4D6A">
        <w:t>Option 2</w:t>
      </w:r>
      <w:r w:rsidR="00F276B0">
        <w:t xml:space="preserve"> in </w:t>
      </w:r>
      <w:r w:rsidR="001A4D6A">
        <w:t xml:space="preserve">the </w:t>
      </w:r>
      <w:r w:rsidR="00F276B0">
        <w:t>attached figure</w:t>
      </w:r>
      <w:r w:rsidR="00E00B96">
        <w:t>.</w:t>
      </w:r>
    </w:p>
    <w:p w14:paraId="11CF0C7F" w14:textId="18A2FA3B" w:rsidR="00E00B96" w:rsidRDefault="00E00B96" w:rsidP="00553FF4"/>
    <w:p w14:paraId="3547E7A1" w14:textId="228DD43F" w:rsidR="00651537" w:rsidRDefault="00651537" w:rsidP="00553FF4"/>
    <w:p w14:paraId="361436AD" w14:textId="408250C2" w:rsidR="00651537" w:rsidRDefault="00651537" w:rsidP="00553FF4"/>
    <w:p w14:paraId="6260E802" w14:textId="3AB18425" w:rsidR="00651537" w:rsidRDefault="00651537" w:rsidP="00553FF4"/>
    <w:p w14:paraId="7825AB81" w14:textId="74432404" w:rsidR="0047316E" w:rsidRDefault="0047316E" w:rsidP="004107CE">
      <w:pPr>
        <w:pStyle w:val="NumberListBlack"/>
        <w:numPr>
          <w:ilvl w:val="0"/>
          <w:numId w:val="0"/>
        </w:numPr>
      </w:pPr>
    </w:p>
    <w:sectPr w:rsidR="0047316E" w:rsidSect="0007258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347" w:right="1080" w:bottom="1080" w:left="1080" w:header="936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40D1" w14:textId="77777777" w:rsidR="00BA7DEC" w:rsidRDefault="00BA7DEC">
      <w:pPr>
        <w:spacing w:after="0" w:line="240" w:lineRule="auto"/>
      </w:pPr>
      <w:r>
        <w:separator/>
      </w:r>
    </w:p>
  </w:endnote>
  <w:endnote w:type="continuationSeparator" w:id="0">
    <w:p w14:paraId="22FECA55" w14:textId="77777777" w:rsidR="00BA7DEC" w:rsidRDefault="00BA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F5E" w14:textId="77777777" w:rsidR="00276B37" w:rsidRPr="006F4300" w:rsidRDefault="000818D0" w:rsidP="00F17318">
    <w:pPr>
      <w:pStyle w:val="NormalNoSpace"/>
      <w:rPr>
        <w:color w:val="E4610F" w:themeColor="accent1"/>
        <w:sz w:val="16"/>
        <w:szCs w:val="16"/>
      </w:rPr>
    </w:pPr>
    <w:r w:rsidRPr="006F4300">
      <w:rPr>
        <w:noProof/>
        <w:color w:val="E4610F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33E28" wp14:editId="27C4451F">
              <wp:simplePos x="0" y="0"/>
              <wp:positionH relativeFrom="column">
                <wp:posOffset>6104255</wp:posOffset>
              </wp:positionH>
              <wp:positionV relativeFrom="paragraph">
                <wp:posOffset>-21287</wp:posOffset>
              </wp:positionV>
              <wp:extent cx="504968" cy="232012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968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56CE5" w14:textId="77777777" w:rsidR="00AC7AF9" w:rsidRPr="00BF033F" w:rsidRDefault="000818D0" w:rsidP="00F17318">
                          <w:r w:rsidRPr="00BF033F">
                            <w:fldChar w:fldCharType="begin"/>
                          </w:r>
                          <w:r w:rsidRPr="00BF033F">
                            <w:instrText xml:space="preserve"> PAGE   \* MERGEFORMAT </w:instrText>
                          </w:r>
                          <w:r w:rsidRPr="00BF033F">
                            <w:fldChar w:fldCharType="separate"/>
                          </w:r>
                          <w:r w:rsidRPr="00BF033F">
                            <w:rPr>
                              <w:noProof/>
                            </w:rPr>
                            <w:t>1</w:t>
                          </w:r>
                          <w:r w:rsidRPr="00BF033F">
                            <w:rPr>
                              <w:noProof/>
                            </w:rPr>
                            <w:fldChar w:fldCharType="end"/>
                          </w:r>
                          <w:r w:rsidRPr="00BF033F">
                            <w:rPr>
                              <w:noProof/>
                            </w:rPr>
                            <w:t>/</w:t>
                          </w:r>
                          <w:r w:rsidRPr="00BF033F">
                            <w:rPr>
                              <w:noProof/>
                            </w:rPr>
                            <w:fldChar w:fldCharType="begin"/>
                          </w:r>
                          <w:r w:rsidRPr="00BF033F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Pr="00BF033F">
                            <w:rPr>
                              <w:noProof/>
                            </w:rPr>
                            <w:fldChar w:fldCharType="separate"/>
                          </w:r>
                          <w:r w:rsidRPr="00BF033F">
                            <w:rPr>
                              <w:noProof/>
                            </w:rPr>
                            <w:t>1</w:t>
                          </w:r>
                          <w:r w:rsidRPr="00BF033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33E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65pt;margin-top:-1.7pt;width:39.75pt;height: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" fillcolor="white [3201]" stroked="f" strokeweight=".5pt">
              <v:textbox>
                <w:txbxContent>
                  <w:p w14:paraId="29956CE5" w14:textId="77777777" w:rsidR="00AC7AF9" w:rsidRPr="00BF033F" w:rsidRDefault="000818D0" w:rsidP="00F17318">
                    <w:r w:rsidRPr="00BF033F">
                      <w:fldChar w:fldCharType="begin"/>
                    </w:r>
                    <w:r w:rsidRPr="00BF033F">
                      <w:instrText xml:space="preserve"> PAGE   \* MERGEFORMAT </w:instrText>
                    </w:r>
                    <w:r w:rsidRPr="00BF033F">
                      <w:fldChar w:fldCharType="separate"/>
                    </w:r>
                    <w:r w:rsidRPr="00BF033F">
                      <w:rPr>
                        <w:noProof/>
                      </w:rPr>
                      <w:t>1</w:t>
                    </w:r>
                    <w:r w:rsidRPr="00BF033F">
                      <w:rPr>
                        <w:noProof/>
                      </w:rPr>
                      <w:fldChar w:fldCharType="end"/>
                    </w:r>
                    <w:r w:rsidRPr="00BF033F">
                      <w:rPr>
                        <w:noProof/>
                      </w:rPr>
                      <w:t>/</w:t>
                    </w:r>
                    <w:r w:rsidRPr="00BF033F">
                      <w:rPr>
                        <w:noProof/>
                      </w:rPr>
                      <w:fldChar w:fldCharType="begin"/>
                    </w:r>
                    <w:r w:rsidRPr="00BF033F">
                      <w:rPr>
                        <w:noProof/>
                      </w:rPr>
                      <w:instrText xml:space="preserve"> NUMPAGES  \* Arabic  \* MERGEFORMAT </w:instrText>
                    </w:r>
                    <w:r w:rsidRPr="00BF033F">
                      <w:rPr>
                        <w:noProof/>
                      </w:rPr>
                      <w:fldChar w:fldCharType="separate"/>
                    </w:r>
                    <w:r w:rsidRPr="00BF033F">
                      <w:rPr>
                        <w:noProof/>
                      </w:rPr>
                      <w:t>1</w:t>
                    </w:r>
                    <w:r w:rsidRPr="00BF033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B534B">
      <w:rPr>
        <w:color w:val="E4610F" w:themeColor="accent1"/>
        <w:sz w:val="16"/>
        <w:szCs w:val="16"/>
      </w:rPr>
      <w:t>www.</w:t>
    </w:r>
    <w:r w:rsidRPr="006F4300">
      <w:rPr>
        <w:color w:val="E4610F" w:themeColor="accent1"/>
        <w:sz w:val="16"/>
        <w:szCs w:val="16"/>
      </w:rPr>
      <w:t>arcadis.com</w:t>
    </w:r>
  </w:p>
  <w:p w14:paraId="6E6810BB" w14:textId="389D0D63" w:rsidR="00A772DE" w:rsidRPr="00DE5EDB" w:rsidRDefault="00542D53" w:rsidP="00F17318">
    <w:pPr>
      <w:pStyle w:val="Footer"/>
    </w:pPr>
    <w:fldSimple w:instr=" FILENAME   \* MERGEFORMAT ">
      <w:r w:rsidR="00722097">
        <w:rPr>
          <w:noProof/>
        </w:rPr>
        <w:t>SR 51 Profile Memo.docx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E1A2" w14:textId="35AC8C7C" w:rsidR="009D0A49" w:rsidRPr="00626C31" w:rsidRDefault="0007258B" w:rsidP="009D0A49">
    <w:pPr>
      <w:pStyle w:val="NoSpacing"/>
      <w:tabs>
        <w:tab w:val="left" w:pos="5103"/>
      </w:tabs>
      <w:rPr>
        <w:sz w:val="14"/>
        <w:szCs w:val="16"/>
      </w:rPr>
    </w:pPr>
    <w:bookmarkStart w:id="2" w:name="_Hlk55833177"/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903A2" wp14:editId="4FBD3B36">
              <wp:simplePos x="0" y="0"/>
              <wp:positionH relativeFrom="margin">
                <wp:align>right</wp:align>
              </wp:positionH>
              <wp:positionV relativeFrom="paragraph">
                <wp:posOffset>17636</wp:posOffset>
              </wp:positionV>
              <wp:extent cx="393192" cy="237744"/>
              <wp:effectExtent l="0" t="0" r="698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192" cy="2377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518FDD" w14:textId="77777777" w:rsidR="00B24422" w:rsidRDefault="00B24422" w:rsidP="00B24422">
                          <w:pPr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6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t>/</w:t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903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0.25pt;margin-top:1.4pt;width:30.95pt;height:1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" fillcolor="white [3201]" stroked="f" strokeweight=".5pt">
              <v:textbox>
                <w:txbxContent>
                  <w:p w14:paraId="46518FDD" w14:textId="77777777" w:rsidR="00B24422" w:rsidRDefault="00B24422" w:rsidP="00B24422">
                    <w:pPr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fldChar w:fldCharType="begin"/>
                    </w:r>
                    <w:r>
                      <w:rPr>
                        <w:sz w:val="16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sz w:val="16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8"/>
                      </w:rPr>
                      <w:t>1</w:t>
                    </w:r>
                    <w:r>
                      <w:rPr>
                        <w:noProof/>
                        <w:sz w:val="16"/>
                        <w:szCs w:val="18"/>
                      </w:rPr>
                      <w:fldChar w:fldCharType="end"/>
                    </w:r>
                    <w:r>
                      <w:rPr>
                        <w:noProof/>
                        <w:sz w:val="16"/>
                        <w:szCs w:val="18"/>
                      </w:rPr>
                      <w:t>/</w:t>
                    </w:r>
                    <w:r>
                      <w:rPr>
                        <w:noProof/>
                        <w:sz w:val="16"/>
                        <w:szCs w:val="18"/>
                      </w:rPr>
                      <w:fldChar w:fldCharType="begin"/>
                    </w:r>
                    <w:r>
                      <w:rPr>
                        <w:noProof/>
                        <w:sz w:val="16"/>
                        <w:szCs w:val="18"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  <w:sz w:val="16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8"/>
                      </w:rPr>
                      <w:t>1</w:t>
                    </w:r>
                    <w:r>
                      <w:rPr>
                        <w:noProof/>
                        <w:sz w:val="16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0A49" w:rsidRPr="00626C31">
      <w:rPr>
        <w:sz w:val="14"/>
        <w:szCs w:val="16"/>
      </w:rPr>
      <w:fldChar w:fldCharType="begin"/>
    </w:r>
    <w:r w:rsidR="009D0A49" w:rsidRPr="00626C31">
      <w:rPr>
        <w:sz w:val="14"/>
        <w:szCs w:val="16"/>
      </w:rPr>
      <w:instrText xml:space="preserve"> DOCVARIABLE  ENTITY  \* MERGEFORMAT </w:instrText>
    </w:r>
    <w:r w:rsidR="009D0A49" w:rsidRPr="00626C31">
      <w:rPr>
        <w:sz w:val="14"/>
        <w:szCs w:val="16"/>
      </w:rPr>
      <w:fldChar w:fldCharType="separate"/>
    </w:r>
    <w:r w:rsidR="00722097">
      <w:rPr>
        <w:sz w:val="14"/>
        <w:szCs w:val="16"/>
      </w:rPr>
      <w:t>Arcadis U.S., Inc.</w:t>
    </w:r>
    <w:r w:rsidR="009D0A49" w:rsidRPr="00626C31">
      <w:rPr>
        <w:sz w:val="14"/>
        <w:szCs w:val="16"/>
      </w:rPr>
      <w:fldChar w:fldCharType="end"/>
    </w:r>
    <w:r w:rsidR="009D0A49" w:rsidRPr="00626C31">
      <w:rPr>
        <w:sz w:val="14"/>
        <w:szCs w:val="16"/>
      </w:rPr>
      <w:t xml:space="preserve">, </w:t>
    </w:r>
    <w:r w:rsidR="009D0A49" w:rsidRPr="00626C31">
      <w:rPr>
        <w:sz w:val="14"/>
        <w:szCs w:val="16"/>
      </w:rPr>
      <w:fldChar w:fldCharType="begin"/>
    </w:r>
    <w:r w:rsidR="009D0A49" w:rsidRPr="00626C31">
      <w:rPr>
        <w:sz w:val="14"/>
        <w:szCs w:val="16"/>
      </w:rPr>
      <w:instrText xml:space="preserve"> DOCVARIABLE  ADDRESS  \* MERGEFORMAT </w:instrText>
    </w:r>
    <w:r w:rsidR="009D0A49" w:rsidRPr="00626C31">
      <w:rPr>
        <w:sz w:val="14"/>
        <w:szCs w:val="16"/>
      </w:rPr>
      <w:fldChar w:fldCharType="separate"/>
    </w:r>
    <w:r w:rsidR="00722097" w:rsidRPr="00722097">
      <w:rPr>
        <w:sz w:val="14"/>
        <w:szCs w:val="16"/>
        <w:lang w:val="en-US"/>
      </w:rPr>
      <w:t>222 South</w:t>
    </w:r>
    <w:r w:rsidR="00722097">
      <w:rPr>
        <w:sz w:val="14"/>
        <w:szCs w:val="16"/>
      </w:rPr>
      <w:t xml:space="preserve"> Main Street, Suite 200</w:t>
    </w:r>
    <w:r w:rsidR="009D0A49" w:rsidRPr="00626C31">
      <w:rPr>
        <w:sz w:val="14"/>
        <w:szCs w:val="16"/>
      </w:rPr>
      <w:fldChar w:fldCharType="end"/>
    </w:r>
    <w:r w:rsidR="009D0A49" w:rsidRPr="00626C31">
      <w:rPr>
        <w:sz w:val="14"/>
        <w:szCs w:val="16"/>
      </w:rPr>
      <w:t xml:space="preserve">, </w:t>
    </w:r>
    <w:r w:rsidR="009D0A49" w:rsidRPr="00626C31">
      <w:rPr>
        <w:sz w:val="14"/>
        <w:szCs w:val="16"/>
      </w:rPr>
      <w:fldChar w:fldCharType="begin"/>
    </w:r>
    <w:r w:rsidR="009D0A49" w:rsidRPr="00626C31">
      <w:rPr>
        <w:sz w:val="14"/>
        <w:szCs w:val="16"/>
      </w:rPr>
      <w:instrText xml:space="preserve"> DOCVARIABLE  CITY  \* MERGEFORMAT </w:instrText>
    </w:r>
    <w:r w:rsidR="009D0A49" w:rsidRPr="00626C31">
      <w:rPr>
        <w:sz w:val="14"/>
        <w:szCs w:val="16"/>
      </w:rPr>
      <w:fldChar w:fldCharType="separate"/>
    </w:r>
    <w:r w:rsidR="00722097">
      <w:rPr>
        <w:sz w:val="14"/>
        <w:szCs w:val="16"/>
      </w:rPr>
      <w:t>Akron</w:t>
    </w:r>
    <w:r w:rsidR="009D0A49" w:rsidRPr="00626C31">
      <w:rPr>
        <w:sz w:val="14"/>
        <w:szCs w:val="16"/>
      </w:rPr>
      <w:fldChar w:fldCharType="end"/>
    </w:r>
    <w:r w:rsidR="009D0A49" w:rsidRPr="00626C31">
      <w:rPr>
        <w:sz w:val="14"/>
        <w:szCs w:val="16"/>
      </w:rPr>
      <w:t xml:space="preserve">, </w:t>
    </w:r>
    <w:r w:rsidR="009D0A49" w:rsidRPr="00626C31">
      <w:rPr>
        <w:sz w:val="14"/>
        <w:szCs w:val="16"/>
      </w:rPr>
      <w:fldChar w:fldCharType="begin"/>
    </w:r>
    <w:r w:rsidR="009D0A49" w:rsidRPr="00626C31">
      <w:rPr>
        <w:sz w:val="14"/>
        <w:szCs w:val="16"/>
      </w:rPr>
      <w:instrText xml:space="preserve"> DOCVARIABLE  STATE  \* MERGEFORMAT </w:instrText>
    </w:r>
    <w:r w:rsidR="009D0A49" w:rsidRPr="00626C31">
      <w:rPr>
        <w:sz w:val="14"/>
        <w:szCs w:val="16"/>
      </w:rPr>
      <w:fldChar w:fldCharType="separate"/>
    </w:r>
    <w:r w:rsidR="00722097">
      <w:rPr>
        <w:sz w:val="14"/>
        <w:szCs w:val="16"/>
      </w:rPr>
      <w:t>Ohio</w:t>
    </w:r>
    <w:r w:rsidR="009D0A49" w:rsidRPr="00626C31">
      <w:rPr>
        <w:sz w:val="14"/>
        <w:szCs w:val="16"/>
      </w:rPr>
      <w:fldChar w:fldCharType="end"/>
    </w:r>
    <w:r w:rsidR="009D0A49" w:rsidRPr="00626C31">
      <w:rPr>
        <w:sz w:val="14"/>
        <w:szCs w:val="16"/>
      </w:rPr>
      <w:t xml:space="preserve">, </w:t>
    </w:r>
    <w:r w:rsidR="009D0A49" w:rsidRPr="00626C31">
      <w:rPr>
        <w:sz w:val="14"/>
        <w:szCs w:val="16"/>
      </w:rPr>
      <w:fldChar w:fldCharType="begin"/>
    </w:r>
    <w:r w:rsidR="009D0A49" w:rsidRPr="00626C31">
      <w:rPr>
        <w:sz w:val="14"/>
        <w:szCs w:val="16"/>
      </w:rPr>
      <w:instrText xml:space="preserve"> DOCVARIABLE  PHONE  \* MERGEFORMAT </w:instrText>
    </w:r>
    <w:r w:rsidR="009D0A49" w:rsidRPr="00626C31">
      <w:rPr>
        <w:sz w:val="14"/>
        <w:szCs w:val="16"/>
      </w:rPr>
      <w:fldChar w:fldCharType="separate"/>
    </w:r>
    <w:r w:rsidR="00722097">
      <w:rPr>
        <w:sz w:val="14"/>
        <w:szCs w:val="16"/>
      </w:rPr>
      <w:t>330 434 1995</w:t>
    </w:r>
    <w:r w:rsidR="009D0A49" w:rsidRPr="00626C31">
      <w:rPr>
        <w:sz w:val="14"/>
        <w:szCs w:val="16"/>
      </w:rPr>
      <w:fldChar w:fldCharType="end"/>
    </w:r>
    <w:r w:rsidR="009D0A49" w:rsidRPr="00626C31">
      <w:rPr>
        <w:sz w:val="14"/>
        <w:szCs w:val="16"/>
      </w:rPr>
      <w:t xml:space="preserve">, </w:t>
    </w:r>
    <w:r w:rsidR="009D0A49" w:rsidRPr="00626C31">
      <w:rPr>
        <w:color w:val="E4610F" w:themeColor="accent1"/>
        <w:sz w:val="14"/>
        <w:szCs w:val="16"/>
      </w:rPr>
      <w:t>www.arcadis.com</w:t>
    </w:r>
  </w:p>
  <w:bookmarkEnd w:id="2"/>
  <w:p w14:paraId="18E1DE4B" w14:textId="77777777" w:rsidR="00B7539D" w:rsidRDefault="00B7539D" w:rsidP="00F17318">
    <w:pPr>
      <w:pStyle w:val="Footer"/>
    </w:pPr>
  </w:p>
  <w:p w14:paraId="2C199FF1" w14:textId="6ED4B0EF" w:rsidR="00F71F46" w:rsidRPr="00F71F46" w:rsidRDefault="00F71F46" w:rsidP="00C134AE">
    <w:pPr>
      <w:pStyle w:val="Footer"/>
      <w:tabs>
        <w:tab w:val="clear" w:pos="9026"/>
      </w:tabs>
      <w:ind w:right="720"/>
      <w:rPr>
        <w:szCs w:val="12"/>
      </w:rPr>
    </w:pPr>
    <w:r w:rsidRPr="007639FC">
      <w:rPr>
        <w:szCs w:val="12"/>
      </w:rPr>
      <w:fldChar w:fldCharType="begin"/>
    </w:r>
    <w:r w:rsidRPr="007639FC">
      <w:rPr>
        <w:szCs w:val="12"/>
      </w:rPr>
      <w:instrText xml:space="preserve"> FILENAME   \* MERGEFORMAT </w:instrText>
    </w:r>
    <w:r w:rsidRPr="007639FC">
      <w:rPr>
        <w:szCs w:val="12"/>
      </w:rPr>
      <w:fldChar w:fldCharType="separate"/>
    </w:r>
    <w:r w:rsidR="00722097">
      <w:rPr>
        <w:noProof/>
        <w:szCs w:val="12"/>
      </w:rPr>
      <w:t>SR 51 Profile Memo.docx</w:t>
    </w:r>
    <w:r w:rsidRPr="007639FC">
      <w:rPr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9AE8" w14:textId="77777777" w:rsidR="00BA7DEC" w:rsidRDefault="00BA7DEC">
      <w:pPr>
        <w:spacing w:after="0" w:line="240" w:lineRule="auto"/>
      </w:pPr>
      <w:r>
        <w:separator/>
      </w:r>
    </w:p>
  </w:footnote>
  <w:footnote w:type="continuationSeparator" w:id="0">
    <w:p w14:paraId="440D1ABD" w14:textId="77777777" w:rsidR="00BA7DEC" w:rsidRDefault="00BA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A016" w14:textId="332FA4F8" w:rsidR="00DD39B6" w:rsidRPr="00433E94" w:rsidRDefault="007940BB" w:rsidP="007940BB">
    <w:pPr>
      <w:pStyle w:val="Header"/>
    </w:pPr>
    <w:r>
      <w:t xml:space="preserve">SR 51 </w:t>
    </w:r>
    <w:r w:rsidR="00202B8B">
      <w:t>VC</w:t>
    </w:r>
  </w:p>
  <w:p w14:paraId="600B5950" w14:textId="1D0D01A5" w:rsidR="00DD39B6" w:rsidRPr="00433E94" w:rsidRDefault="00202B8B" w:rsidP="00F17318">
    <w:pPr>
      <w:pStyle w:val="NormalNoSpace"/>
    </w:pPr>
    <w:r>
      <w:t>June 2022</w:t>
    </w:r>
  </w:p>
  <w:p w14:paraId="2E6E2C81" w14:textId="77777777" w:rsidR="00581879" w:rsidRDefault="00000000" w:rsidP="0007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5531" w14:textId="77777777" w:rsidR="00162573" w:rsidRDefault="0002296F" w:rsidP="0002296F">
    <w:pPr>
      <w:pStyle w:val="Heading1"/>
      <w:tabs>
        <w:tab w:val="left" w:pos="7464"/>
      </w:tabs>
      <w:spacing w:before="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9C7FC5" wp14:editId="21DE6350">
              <wp:simplePos x="0" y="0"/>
              <wp:positionH relativeFrom="column">
                <wp:posOffset>5285105</wp:posOffset>
              </wp:positionH>
              <wp:positionV relativeFrom="paragraph">
                <wp:posOffset>899160</wp:posOffset>
              </wp:positionV>
              <wp:extent cx="1554480" cy="740664"/>
              <wp:effectExtent l="0" t="0" r="7620" b="2540"/>
              <wp:wrapSquare wrapText="bothSides"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7406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bookmarkStart w:id="0" w:name="_Hlk63244688"/>
                        <w:p w14:paraId="06475397" w14:textId="13BB725E" w:rsidR="0002296F" w:rsidRPr="00947E2C" w:rsidRDefault="0002296F" w:rsidP="0002296F">
                          <w:pPr>
                            <w:spacing w:after="0" w:line="240" w:lineRule="auto"/>
                            <w:rPr>
                              <w:rFonts w:cs="Arial"/>
                              <w:sz w:val="14"/>
                            </w:rPr>
                          </w:pPr>
                          <w:r w:rsidRPr="00947E2C">
                            <w:rPr>
                              <w:rFonts w:cs="Arial"/>
                              <w:sz w:val="14"/>
                            </w:rPr>
                            <w:fldChar w:fldCharType="begin"/>
                          </w:r>
                          <w:r w:rsidRPr="00947E2C">
                            <w:rPr>
                              <w:rFonts w:cs="Arial"/>
                              <w:sz w:val="14"/>
                            </w:rPr>
                            <w:instrText xml:space="preserve"> DOCVARIABLE  EXTRA  \* MERGEFORMAT </w:instrText>
                          </w:r>
                          <w:r w:rsidRPr="00947E2C">
                            <w:rPr>
                              <w:rFonts w:cs="Arial"/>
                              <w:sz w:val="14"/>
                            </w:rPr>
                            <w:fldChar w:fldCharType="separate"/>
                          </w:r>
                          <w:r w:rsidR="00722097">
                            <w:rPr>
                              <w:rFonts w:cs="Arial"/>
                              <w:sz w:val="14"/>
                            </w:rPr>
                            <w:t xml:space="preserve"> </w:t>
                          </w:r>
                          <w:r w:rsidRPr="00947E2C">
                            <w:rPr>
                              <w:rFonts w:cs="Arial"/>
                              <w:sz w:val="14"/>
                            </w:rPr>
                            <w:fldChar w:fldCharType="end"/>
                          </w:r>
                        </w:p>
                        <w:bookmarkEnd w:id="0"/>
                        <w:p w14:paraId="795E878B" w14:textId="77777777" w:rsidR="0002296F" w:rsidRPr="00614EE2" w:rsidRDefault="0002296F" w:rsidP="0002296F">
                          <w:pPr>
                            <w:pStyle w:val="NormalNoSpace"/>
                            <w:rPr>
                              <w:color w:val="E4610F" w:themeColor="accen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C7FC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16.15pt;margin-top:70.8pt;width:122.4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" fillcolor="white [3201]" stroked="f" strokeweight=".5pt">
              <v:textbox inset=",0">
                <w:txbxContent>
                  <w:bookmarkStart w:id="1" w:name="_Hlk63244688"/>
                  <w:p w14:paraId="06475397" w14:textId="13BB725E" w:rsidR="0002296F" w:rsidRPr="00947E2C" w:rsidRDefault="0002296F" w:rsidP="0002296F">
                    <w:pPr>
                      <w:spacing w:after="0" w:line="240" w:lineRule="auto"/>
                      <w:rPr>
                        <w:rFonts w:cs="Arial"/>
                        <w:sz w:val="14"/>
                      </w:rPr>
                    </w:pPr>
                    <w:r w:rsidRPr="00947E2C">
                      <w:rPr>
                        <w:rFonts w:cs="Arial"/>
                        <w:sz w:val="14"/>
                      </w:rPr>
                      <w:fldChar w:fldCharType="begin"/>
                    </w:r>
                    <w:r w:rsidRPr="00947E2C">
                      <w:rPr>
                        <w:rFonts w:cs="Arial"/>
                        <w:sz w:val="14"/>
                      </w:rPr>
                      <w:instrText xml:space="preserve"> DOCVARIABLE  EXTRA  \* MERGEFORMAT </w:instrText>
                    </w:r>
                    <w:r w:rsidRPr="00947E2C">
                      <w:rPr>
                        <w:rFonts w:cs="Arial"/>
                        <w:sz w:val="14"/>
                      </w:rPr>
                      <w:fldChar w:fldCharType="separate"/>
                    </w:r>
                    <w:r w:rsidR="00722097">
                      <w:rPr>
                        <w:rFonts w:cs="Arial"/>
                        <w:sz w:val="14"/>
                      </w:rPr>
                      <w:t xml:space="preserve"> </w:t>
                    </w:r>
                    <w:r w:rsidRPr="00947E2C">
                      <w:rPr>
                        <w:rFonts w:cs="Arial"/>
                        <w:sz w:val="14"/>
                      </w:rPr>
                      <w:fldChar w:fldCharType="end"/>
                    </w:r>
                  </w:p>
                  <w:bookmarkEnd w:id="1"/>
                  <w:p w14:paraId="795E878B" w14:textId="77777777" w:rsidR="0002296F" w:rsidRPr="00614EE2" w:rsidRDefault="0002296F" w:rsidP="0002296F">
                    <w:pPr>
                      <w:pStyle w:val="NormalNoSpace"/>
                      <w:rPr>
                        <w:color w:val="E4610F" w:themeColor="accent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A3ED4">
      <w:rPr>
        <w:noProof/>
      </w:rPr>
      <w:drawing>
        <wp:anchor distT="0" distB="0" distL="114300" distR="114300" simplePos="0" relativeHeight="251656704" behindDoc="0" locked="0" layoutInCell="1" allowOverlap="1" wp14:anchorId="6B94B71F" wp14:editId="43420FE8">
          <wp:simplePos x="0" y="0"/>
          <wp:positionH relativeFrom="margin">
            <wp:posOffset>4754880</wp:posOffset>
          </wp:positionH>
          <wp:positionV relativeFrom="page">
            <wp:posOffset>527685</wp:posOffset>
          </wp:positionV>
          <wp:extent cx="1828800" cy="283464"/>
          <wp:effectExtent l="0" t="0" r="0" b="2540"/>
          <wp:wrapNone/>
          <wp:docPr id="9" name="Picture 9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4D2">
      <w:t>Memo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B1D"/>
    <w:multiLevelType w:val="hybridMultilevel"/>
    <w:tmpl w:val="5B0E8DF6"/>
    <w:lvl w:ilvl="0" w:tplc="BEB0F8A2">
      <w:start w:val="1"/>
      <w:numFmt w:val="lowerLetter"/>
      <w:pStyle w:val="LetterListBlack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8B2"/>
    <w:multiLevelType w:val="hybridMultilevel"/>
    <w:tmpl w:val="CC6CBFA4"/>
    <w:lvl w:ilvl="0" w:tplc="6628ACAA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52BF0"/>
    <w:multiLevelType w:val="multilevel"/>
    <w:tmpl w:val="6C7E9A90"/>
    <w:lvl w:ilvl="0">
      <w:start w:val="1"/>
      <w:numFmt w:val="bullet"/>
      <w:pStyle w:val="BulletListOrange"/>
      <w:lvlText w:val=""/>
      <w:lvlJc w:val="left"/>
      <w:pPr>
        <w:ind w:left="360" w:hanging="360"/>
      </w:pPr>
      <w:rPr>
        <w:rFonts w:ascii="Symbol" w:hAnsi="Symbol" w:hint="default"/>
        <w:color w:val="E4610F" w:themeColor="accent1"/>
      </w:rPr>
    </w:lvl>
    <w:lvl w:ilvl="1">
      <w:start w:val="1"/>
      <w:numFmt w:val="bullet"/>
      <w:lvlText w:val="­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E4610F" w:themeColor="accent1"/>
      </w:rPr>
    </w:lvl>
    <w:lvl w:ilvl="3">
      <w:start w:val="1"/>
      <w:numFmt w:val="bullet"/>
      <w:lvlText w:val="­"/>
      <w:lvlJc w:val="left"/>
      <w:pPr>
        <w:ind w:left="1588" w:hanging="39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E4610F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6249"/>
    <w:multiLevelType w:val="hybridMultilevel"/>
    <w:tmpl w:val="4F50342C"/>
    <w:lvl w:ilvl="0" w:tplc="04A44C72">
      <w:start w:val="1"/>
      <w:numFmt w:val="lowerLetter"/>
      <w:pStyle w:val="LetterListOrange"/>
      <w:lvlText w:val="%1."/>
      <w:lvlJc w:val="left"/>
      <w:pPr>
        <w:ind w:left="720" w:hanging="360"/>
      </w:pPr>
      <w:rPr>
        <w:rFonts w:hint="default"/>
        <w:color w:val="E4610F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7CAD"/>
    <w:multiLevelType w:val="multilevel"/>
    <w:tmpl w:val="271E02DE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0C0808" w:themeColor="text1"/>
      </w:rPr>
    </w:lvl>
    <w:lvl w:ilvl="1">
      <w:start w:val="1"/>
      <w:numFmt w:val="bullet"/>
      <w:lvlText w:val="­"/>
      <w:lvlJc w:val="left"/>
      <w:pPr>
        <w:tabs>
          <w:tab w:val="num" w:pos="71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left="1191" w:hanging="397"/>
      </w:pPr>
      <w:rPr>
        <w:rFonts w:ascii="Symbol" w:hAnsi="Symbol" w:hint="default"/>
        <w:color w:val="0C0808" w:themeColor="text1"/>
      </w:rPr>
    </w:lvl>
    <w:lvl w:ilvl="3">
      <w:start w:val="1"/>
      <w:numFmt w:val="bullet"/>
      <w:lvlText w:val="­"/>
      <w:lvlJc w:val="left"/>
      <w:pPr>
        <w:ind w:left="1588" w:hanging="397"/>
      </w:pPr>
      <w:rPr>
        <w:rFonts w:ascii="Courier New" w:hAnsi="Courier New" w:hint="default"/>
        <w:color w:val="0C0808" w:themeColor="text1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C0808" w:themeColor="tex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3C77"/>
    <w:multiLevelType w:val="multilevel"/>
    <w:tmpl w:val="8330395A"/>
    <w:lvl w:ilvl="0">
      <w:start w:val="1"/>
      <w:numFmt w:val="decimal"/>
      <w:pStyle w:val="NumberListBlack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68CE7924"/>
    <w:multiLevelType w:val="hybridMultilevel"/>
    <w:tmpl w:val="C630982E"/>
    <w:lvl w:ilvl="0" w:tplc="8EE458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4610F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054B"/>
    <w:multiLevelType w:val="hybridMultilevel"/>
    <w:tmpl w:val="943AEB2E"/>
    <w:lvl w:ilvl="0" w:tplc="CD2476A8">
      <w:start w:val="1"/>
      <w:numFmt w:val="bullet"/>
      <w:pStyle w:val="BulletListBlack"/>
      <w:lvlText w:val=""/>
      <w:lvlJc w:val="left"/>
      <w:pPr>
        <w:ind w:left="720" w:hanging="360"/>
      </w:pPr>
      <w:rPr>
        <w:rFonts w:ascii="Symbol" w:hAnsi="Symbol" w:hint="default"/>
        <w:color w:val="0C0808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41842">
    <w:abstractNumId w:val="2"/>
  </w:num>
  <w:num w:numId="2" w16cid:durableId="331185299">
    <w:abstractNumId w:val="4"/>
  </w:num>
  <w:num w:numId="3" w16cid:durableId="1647390669">
    <w:abstractNumId w:val="5"/>
  </w:num>
  <w:num w:numId="4" w16cid:durableId="1845896221">
    <w:abstractNumId w:val="1"/>
  </w:num>
  <w:num w:numId="5" w16cid:durableId="1353067431">
    <w:abstractNumId w:val="6"/>
  </w:num>
  <w:num w:numId="6" w16cid:durableId="187840060">
    <w:abstractNumId w:val="0"/>
  </w:num>
  <w:num w:numId="7" w16cid:durableId="840395454">
    <w:abstractNumId w:val="3"/>
  </w:num>
  <w:num w:numId="8" w16cid:durableId="14309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RESS" w:val="222 South Main Street, Suite 200"/>
    <w:docVar w:name="CITY" w:val="Akron"/>
    <w:docVar w:name="ENTITY" w:val="Arcadis U.S., Inc."/>
    <w:docVar w:name="EXTRA" w:val=" "/>
    <w:docVar w:name="FAX" w:val="330 374 1095"/>
    <w:docVar w:name="PHONE" w:val="330 434 1995"/>
    <w:docVar w:name="STATE" w:val="Ohio"/>
    <w:docVar w:name="WEBSITE" w:val="www.arcadis.com"/>
    <w:docVar w:name="ZIP" w:val="44308"/>
  </w:docVars>
  <w:rsids>
    <w:rsidRoot w:val="00B71B6C"/>
    <w:rsid w:val="000046FB"/>
    <w:rsid w:val="00005A3A"/>
    <w:rsid w:val="00011190"/>
    <w:rsid w:val="0002296F"/>
    <w:rsid w:val="00043A49"/>
    <w:rsid w:val="000535A5"/>
    <w:rsid w:val="000710E9"/>
    <w:rsid w:val="0007258B"/>
    <w:rsid w:val="000818D0"/>
    <w:rsid w:val="000A1FE5"/>
    <w:rsid w:val="000A3AB6"/>
    <w:rsid w:val="000A79D6"/>
    <w:rsid w:val="000B353B"/>
    <w:rsid w:val="000B45FF"/>
    <w:rsid w:val="000B69AF"/>
    <w:rsid w:val="000E3B34"/>
    <w:rsid w:val="00127995"/>
    <w:rsid w:val="00143F40"/>
    <w:rsid w:val="001539FE"/>
    <w:rsid w:val="001540A8"/>
    <w:rsid w:val="001641BF"/>
    <w:rsid w:val="00182697"/>
    <w:rsid w:val="00193CDE"/>
    <w:rsid w:val="001A4D6A"/>
    <w:rsid w:val="001B6597"/>
    <w:rsid w:val="001C07DB"/>
    <w:rsid w:val="001E0253"/>
    <w:rsid w:val="001F24DD"/>
    <w:rsid w:val="001F26C7"/>
    <w:rsid w:val="001F4E0A"/>
    <w:rsid w:val="00202B8B"/>
    <w:rsid w:val="0021012F"/>
    <w:rsid w:val="00224F23"/>
    <w:rsid w:val="0025083A"/>
    <w:rsid w:val="0026120D"/>
    <w:rsid w:val="002743D2"/>
    <w:rsid w:val="002900B2"/>
    <w:rsid w:val="002B534B"/>
    <w:rsid w:val="002C1303"/>
    <w:rsid w:val="002E0797"/>
    <w:rsid w:val="002E15D7"/>
    <w:rsid w:val="002E3315"/>
    <w:rsid w:val="002E3527"/>
    <w:rsid w:val="0033042F"/>
    <w:rsid w:val="00345320"/>
    <w:rsid w:val="00345C8F"/>
    <w:rsid w:val="00357516"/>
    <w:rsid w:val="00371090"/>
    <w:rsid w:val="003A11C2"/>
    <w:rsid w:val="003A368B"/>
    <w:rsid w:val="003B36AE"/>
    <w:rsid w:val="003B587C"/>
    <w:rsid w:val="003B605F"/>
    <w:rsid w:val="003B6812"/>
    <w:rsid w:val="003C29B3"/>
    <w:rsid w:val="003F4CD2"/>
    <w:rsid w:val="003F60A5"/>
    <w:rsid w:val="004107CE"/>
    <w:rsid w:val="0041137F"/>
    <w:rsid w:val="00416B7B"/>
    <w:rsid w:val="00422F06"/>
    <w:rsid w:val="004331C7"/>
    <w:rsid w:val="0043471C"/>
    <w:rsid w:val="00440AB8"/>
    <w:rsid w:val="0044529C"/>
    <w:rsid w:val="004462F5"/>
    <w:rsid w:val="0044723F"/>
    <w:rsid w:val="00451BA3"/>
    <w:rsid w:val="0047316E"/>
    <w:rsid w:val="004903E8"/>
    <w:rsid w:val="004938A8"/>
    <w:rsid w:val="004B576C"/>
    <w:rsid w:val="004C1667"/>
    <w:rsid w:val="004C7B95"/>
    <w:rsid w:val="004E09AF"/>
    <w:rsid w:val="004E23CC"/>
    <w:rsid w:val="004E4467"/>
    <w:rsid w:val="004E7ED5"/>
    <w:rsid w:val="00522189"/>
    <w:rsid w:val="00542D53"/>
    <w:rsid w:val="005450EB"/>
    <w:rsid w:val="00553FF4"/>
    <w:rsid w:val="00555095"/>
    <w:rsid w:val="0056524D"/>
    <w:rsid w:val="00571248"/>
    <w:rsid w:val="00597873"/>
    <w:rsid w:val="005A0724"/>
    <w:rsid w:val="005A0B34"/>
    <w:rsid w:val="005A3C2C"/>
    <w:rsid w:val="005A3ED4"/>
    <w:rsid w:val="005B2BC2"/>
    <w:rsid w:val="005B7A7F"/>
    <w:rsid w:val="005C137A"/>
    <w:rsid w:val="005C3E6A"/>
    <w:rsid w:val="005E0CBE"/>
    <w:rsid w:val="005F4039"/>
    <w:rsid w:val="00614EE2"/>
    <w:rsid w:val="00636FA7"/>
    <w:rsid w:val="00646C31"/>
    <w:rsid w:val="00650220"/>
    <w:rsid w:val="00651537"/>
    <w:rsid w:val="00662B57"/>
    <w:rsid w:val="00673DE7"/>
    <w:rsid w:val="00675873"/>
    <w:rsid w:val="00680705"/>
    <w:rsid w:val="006865BD"/>
    <w:rsid w:val="00693A04"/>
    <w:rsid w:val="006C5B6B"/>
    <w:rsid w:val="006D6B99"/>
    <w:rsid w:val="006E35DB"/>
    <w:rsid w:val="006F15FE"/>
    <w:rsid w:val="006F7218"/>
    <w:rsid w:val="0071041D"/>
    <w:rsid w:val="00717E90"/>
    <w:rsid w:val="00722097"/>
    <w:rsid w:val="0073401F"/>
    <w:rsid w:val="007456CE"/>
    <w:rsid w:val="007940BB"/>
    <w:rsid w:val="007B33F2"/>
    <w:rsid w:val="007B6415"/>
    <w:rsid w:val="0081190E"/>
    <w:rsid w:val="00827AC6"/>
    <w:rsid w:val="00832366"/>
    <w:rsid w:val="00845D68"/>
    <w:rsid w:val="00886BAE"/>
    <w:rsid w:val="00887455"/>
    <w:rsid w:val="00887A7B"/>
    <w:rsid w:val="008A1D63"/>
    <w:rsid w:val="008A21BE"/>
    <w:rsid w:val="008A7D5C"/>
    <w:rsid w:val="008B1A47"/>
    <w:rsid w:val="008B5380"/>
    <w:rsid w:val="008C36B0"/>
    <w:rsid w:val="008C43C9"/>
    <w:rsid w:val="008E262A"/>
    <w:rsid w:val="008E326E"/>
    <w:rsid w:val="008F14D2"/>
    <w:rsid w:val="009053A9"/>
    <w:rsid w:val="0090786D"/>
    <w:rsid w:val="00940F60"/>
    <w:rsid w:val="00944647"/>
    <w:rsid w:val="00955187"/>
    <w:rsid w:val="00961ED4"/>
    <w:rsid w:val="009631EE"/>
    <w:rsid w:val="009673C6"/>
    <w:rsid w:val="0098298B"/>
    <w:rsid w:val="00987F2E"/>
    <w:rsid w:val="009A20A4"/>
    <w:rsid w:val="009A6DE5"/>
    <w:rsid w:val="009C6686"/>
    <w:rsid w:val="009D0A49"/>
    <w:rsid w:val="009F00C1"/>
    <w:rsid w:val="00A0549D"/>
    <w:rsid w:val="00A24417"/>
    <w:rsid w:val="00A30DC2"/>
    <w:rsid w:val="00A30E86"/>
    <w:rsid w:val="00A5711C"/>
    <w:rsid w:val="00A61CFE"/>
    <w:rsid w:val="00A64658"/>
    <w:rsid w:val="00A90D67"/>
    <w:rsid w:val="00AA3695"/>
    <w:rsid w:val="00AD6A55"/>
    <w:rsid w:val="00AE7000"/>
    <w:rsid w:val="00B05464"/>
    <w:rsid w:val="00B069BB"/>
    <w:rsid w:val="00B12CCB"/>
    <w:rsid w:val="00B16CB6"/>
    <w:rsid w:val="00B24422"/>
    <w:rsid w:val="00B5772B"/>
    <w:rsid w:val="00B62317"/>
    <w:rsid w:val="00B71B6C"/>
    <w:rsid w:val="00B7539D"/>
    <w:rsid w:val="00B83A6C"/>
    <w:rsid w:val="00B95491"/>
    <w:rsid w:val="00B96FEA"/>
    <w:rsid w:val="00BA70F5"/>
    <w:rsid w:val="00BA7DEC"/>
    <w:rsid w:val="00BD2F5A"/>
    <w:rsid w:val="00BD3E53"/>
    <w:rsid w:val="00BE3C98"/>
    <w:rsid w:val="00BF3094"/>
    <w:rsid w:val="00C026BF"/>
    <w:rsid w:val="00C06065"/>
    <w:rsid w:val="00C134AE"/>
    <w:rsid w:val="00C34EE5"/>
    <w:rsid w:val="00C41DA6"/>
    <w:rsid w:val="00C4559A"/>
    <w:rsid w:val="00C75C7A"/>
    <w:rsid w:val="00C842C2"/>
    <w:rsid w:val="00C922FC"/>
    <w:rsid w:val="00CF1ACE"/>
    <w:rsid w:val="00D03623"/>
    <w:rsid w:val="00D14ED6"/>
    <w:rsid w:val="00D243FA"/>
    <w:rsid w:val="00D25C84"/>
    <w:rsid w:val="00D31A54"/>
    <w:rsid w:val="00D41939"/>
    <w:rsid w:val="00D5099E"/>
    <w:rsid w:val="00D63400"/>
    <w:rsid w:val="00D76DCD"/>
    <w:rsid w:val="00D954F4"/>
    <w:rsid w:val="00DA7FD1"/>
    <w:rsid w:val="00DB6EE4"/>
    <w:rsid w:val="00DC6C69"/>
    <w:rsid w:val="00DC6F6A"/>
    <w:rsid w:val="00DD3688"/>
    <w:rsid w:val="00DF2C83"/>
    <w:rsid w:val="00E00B96"/>
    <w:rsid w:val="00E17B39"/>
    <w:rsid w:val="00E347CC"/>
    <w:rsid w:val="00E43CCE"/>
    <w:rsid w:val="00E920DF"/>
    <w:rsid w:val="00E96B9A"/>
    <w:rsid w:val="00EA04F8"/>
    <w:rsid w:val="00EB2EEA"/>
    <w:rsid w:val="00ED1470"/>
    <w:rsid w:val="00EE59EA"/>
    <w:rsid w:val="00F24FC1"/>
    <w:rsid w:val="00F276B0"/>
    <w:rsid w:val="00F276BB"/>
    <w:rsid w:val="00F62579"/>
    <w:rsid w:val="00F6664D"/>
    <w:rsid w:val="00F71F46"/>
    <w:rsid w:val="00F72257"/>
    <w:rsid w:val="00F92AE9"/>
    <w:rsid w:val="00F934B7"/>
    <w:rsid w:val="00FB2214"/>
    <w:rsid w:val="00FE243E"/>
    <w:rsid w:val="00FE378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2543D"/>
  <w15:chartTrackingRefBased/>
  <w15:docId w15:val="{708411A0-F495-4B5D-95FC-82FD9D5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E4"/>
    <w:pPr>
      <w:spacing w:after="12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11C"/>
    <w:pPr>
      <w:keepNext/>
      <w:keepLines/>
      <w:spacing w:before="280"/>
      <w:outlineLvl w:val="0"/>
    </w:pPr>
    <w:rPr>
      <w:rFonts w:eastAsiaTheme="majorEastAsia" w:cstheme="majorBidi"/>
      <w:b/>
      <w:color w:val="E4610F" w:themeColor="accent1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711C"/>
    <w:pPr>
      <w:keepNext/>
      <w:keepLines/>
      <w:spacing w:before="280"/>
      <w:outlineLvl w:val="1"/>
    </w:pPr>
    <w:rPr>
      <w:rFonts w:eastAsiaTheme="majorEastAsia" w:cstheme="majorBidi"/>
      <w:b/>
      <w:color w:val="0C0808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711C"/>
    <w:pPr>
      <w:keepNext/>
      <w:keepLines/>
      <w:spacing w:before="280"/>
      <w:outlineLvl w:val="2"/>
    </w:pPr>
    <w:rPr>
      <w:rFonts w:eastAsiaTheme="majorEastAsia" w:cstheme="majorBidi"/>
      <w:b/>
      <w:color w:val="E4610F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711C"/>
    <w:pPr>
      <w:keepNext/>
      <w:keepLines/>
      <w:spacing w:before="280"/>
      <w:outlineLvl w:val="3"/>
    </w:pPr>
    <w:rPr>
      <w:rFonts w:eastAsiaTheme="majorEastAsia" w:cstheme="majorBidi"/>
      <w:b/>
      <w:iCs/>
      <w:color w:val="0C0808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711C"/>
    <w:pPr>
      <w:keepNext/>
      <w:keepLines/>
      <w:spacing w:before="280"/>
      <w:outlineLvl w:val="4"/>
    </w:pPr>
    <w:rPr>
      <w:rFonts w:eastAsiaTheme="majorEastAsia" w:cstheme="majorBidi"/>
      <w:color w:val="0C0808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rcadisTableStyle1">
    <w:name w:val="Arcadis Table Style 1"/>
    <w:basedOn w:val="TableNormal"/>
    <w:uiPriority w:val="99"/>
    <w:rsid w:val="00F24FC1"/>
    <w:pPr>
      <w:spacing w:after="0"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0C0808" w:themeColor="text1"/>
      </w:tblBorders>
    </w:tblPr>
    <w:tblStylePr w:type="firstRow">
      <w:rPr>
        <w:rFonts w:ascii="Arial" w:hAnsi="Arial"/>
        <w:b/>
        <w:color w:val="E4610F" w:themeColor="accent1"/>
        <w:sz w:val="20"/>
      </w:rPr>
      <w:tblPr/>
      <w:tcPr>
        <w:tcBorders>
          <w:top w:val="nil"/>
          <w:left w:val="nil"/>
          <w:bottom w:val="single" w:sz="4" w:space="0" w:color="E4610F" w:themeColor="accent1"/>
          <w:right w:val="nil"/>
          <w:insideH w:val="nil"/>
          <w:insideV w:val="nil"/>
        </w:tcBorders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E4610F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0C080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color w:val="0C0808" w:themeColor="text1"/>
        <w:sz w:val="20"/>
      </w:rPr>
      <w:tblPr/>
      <w:tcPr>
        <w:tcBorders>
          <w:top w:val="nil"/>
          <w:left w:val="nil"/>
          <w:bottom w:val="single" w:sz="4" w:space="0" w:color="0C0808" w:themeColor="text1"/>
          <w:right w:val="nil"/>
          <w:insideH w:val="nil"/>
          <w:insideV w:val="nil"/>
        </w:tcBorders>
      </w:tcPr>
    </w:tblStylePr>
  </w:style>
  <w:style w:type="table" w:customStyle="1" w:styleId="ArcadisTableStyle2">
    <w:name w:val="Arcadis Table Style 2"/>
    <w:basedOn w:val="TableNormal"/>
    <w:uiPriority w:val="99"/>
    <w:rsid w:val="006C5B6B"/>
    <w:pPr>
      <w:spacing w:after="0" w:line="240" w:lineRule="auto"/>
    </w:pPr>
    <w:rPr>
      <w:rFonts w:ascii="Arial" w:hAnsi="Arial"/>
      <w:sz w:val="20"/>
    </w:rPr>
    <w:tblPr>
      <w:tblStyleRowBandSize w:val="1"/>
    </w:tblPr>
    <w:tblStylePr w:type="firstRow">
      <w:rPr>
        <w:rFonts w:ascii="Arial" w:hAnsi="Arial"/>
        <w:b/>
        <w:color w:val="E4610F" w:themeColor="accent1"/>
        <w:sz w:val="20"/>
      </w:rPr>
      <w:tblPr/>
      <w:tcPr>
        <w:tcBorders>
          <w:bottom w:val="single" w:sz="4" w:space="0" w:color="E4610F" w:themeColor="accent1"/>
        </w:tcBorders>
      </w:tcPr>
    </w:tblStylePr>
    <w:tblStylePr w:type="band2Horz">
      <w:tblPr/>
      <w:tcPr>
        <w:shd w:val="clear" w:color="auto" w:fill="C2C1C1" w:themeFill="background2"/>
      </w:tcPr>
    </w:tblStylePr>
  </w:style>
  <w:style w:type="table" w:customStyle="1" w:styleId="ArcadisTableStyle3">
    <w:name w:val="Arcadis Table Style 3"/>
    <w:basedOn w:val="TableNormal"/>
    <w:uiPriority w:val="99"/>
    <w:rsid w:val="00C922FC"/>
    <w:pPr>
      <w:spacing w:before="60" w:after="60" w:line="288" w:lineRule="auto"/>
    </w:pPr>
    <w:rPr>
      <w:rFonts w:ascii="Arial" w:hAnsi="Arial"/>
      <w:sz w:val="20"/>
    </w:rPr>
    <w:tblPr>
      <w:tblStyleRowBandSize w:val="1"/>
      <w:tblBorders>
        <w:top w:val="single" w:sz="4" w:space="0" w:color="C2C1C1" w:themeColor="background2"/>
        <w:left w:val="single" w:sz="4" w:space="0" w:color="C2C1C1" w:themeColor="background2"/>
        <w:bottom w:val="single" w:sz="4" w:space="0" w:color="C2C1C1" w:themeColor="background2"/>
        <w:right w:val="single" w:sz="4" w:space="0" w:color="C2C1C1" w:themeColor="background2"/>
        <w:insideH w:val="single" w:sz="4" w:space="0" w:color="C2C1C1" w:themeColor="background2"/>
        <w:insideV w:val="single" w:sz="4" w:space="0" w:color="C2C1C1" w:themeColor="background2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C2C1C1" w:themeColor="background2"/>
          <w:left w:val="single" w:sz="4" w:space="0" w:color="C2C1C1" w:themeColor="background2"/>
          <w:bottom w:val="single" w:sz="4" w:space="0" w:color="C2C1C1" w:themeColor="background2"/>
          <w:right w:val="single" w:sz="4" w:space="0" w:color="C2C1C1" w:themeColor="background2"/>
          <w:insideH w:val="nil"/>
          <w:insideV w:val="single" w:sz="4" w:space="0" w:color="C2C1C1" w:themeColor="background2"/>
          <w:tl2br w:val="nil"/>
          <w:tr2bl w:val="nil"/>
        </w:tcBorders>
        <w:shd w:val="clear" w:color="auto" w:fill="E4610F" w:themeFill="accent1"/>
      </w:tcPr>
    </w:tblStylePr>
    <w:tblStylePr w:type="band1Horz"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vertAlign w:val="baseline"/>
      </w:rPr>
    </w:tblStylePr>
    <w:tblStylePr w:type="band2Horz"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vertAlign w:val="baseline"/>
      </w:rPr>
    </w:tblStylePr>
  </w:style>
  <w:style w:type="paragraph" w:styleId="Header">
    <w:name w:val="header"/>
    <w:basedOn w:val="NormalNoSpace"/>
    <w:link w:val="HeaderChar"/>
    <w:uiPriority w:val="99"/>
    <w:unhideWhenUsed/>
    <w:rsid w:val="000710E9"/>
  </w:style>
  <w:style w:type="character" w:customStyle="1" w:styleId="HeaderChar">
    <w:name w:val="Header Char"/>
    <w:basedOn w:val="DefaultParagraphFont"/>
    <w:link w:val="Header"/>
    <w:uiPriority w:val="99"/>
    <w:rsid w:val="000710E9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0E9"/>
    <w:pPr>
      <w:tabs>
        <w:tab w:val="center" w:pos="4513"/>
        <w:tab w:val="right" w:pos="9026"/>
      </w:tabs>
      <w:spacing w:after="0"/>
    </w:pPr>
    <w:rPr>
      <w:sz w:val="10"/>
      <w:szCs w:val="10"/>
    </w:rPr>
  </w:style>
  <w:style w:type="character" w:customStyle="1" w:styleId="FooterChar">
    <w:name w:val="Footer Char"/>
    <w:basedOn w:val="DefaultParagraphFont"/>
    <w:link w:val="Footer"/>
    <w:uiPriority w:val="99"/>
    <w:rsid w:val="000710E9"/>
    <w:rPr>
      <w:rFonts w:ascii="Arial" w:hAnsi="Arial"/>
      <w:sz w:val="10"/>
      <w:szCs w:val="10"/>
    </w:rPr>
  </w:style>
  <w:style w:type="paragraph" w:styleId="NoSpacing">
    <w:name w:val="No Spacing"/>
    <w:uiPriority w:val="1"/>
    <w:qFormat/>
    <w:rsid w:val="00D14ED6"/>
    <w:pPr>
      <w:spacing w:after="0" w:line="240" w:lineRule="auto"/>
    </w:pPr>
    <w:rPr>
      <w:rFonts w:ascii="Arial" w:hAnsi="Arial"/>
      <w:sz w:val="20"/>
      <w:lang w:val="en-GB"/>
    </w:rPr>
  </w:style>
  <w:style w:type="paragraph" w:customStyle="1" w:styleId="BodyHeading">
    <w:name w:val="Body Heading"/>
    <w:basedOn w:val="Normal"/>
    <w:qFormat/>
    <w:rsid w:val="00AD6A55"/>
    <w:rPr>
      <w:b/>
    </w:rPr>
  </w:style>
  <w:style w:type="paragraph" w:customStyle="1" w:styleId="TableHeading">
    <w:name w:val="Table Heading"/>
    <w:basedOn w:val="Normal"/>
    <w:qFormat/>
    <w:rsid w:val="00DD3688"/>
    <w:pPr>
      <w:spacing w:before="60" w:after="60"/>
    </w:pPr>
    <w:rPr>
      <w:b/>
      <w:bCs/>
      <w:color w:val="E4610F" w:themeColor="accent1"/>
    </w:rPr>
  </w:style>
  <w:style w:type="paragraph" w:customStyle="1" w:styleId="TableText">
    <w:name w:val="Table Text"/>
    <w:basedOn w:val="Normal"/>
    <w:qFormat/>
    <w:rsid w:val="00DD3688"/>
    <w:pPr>
      <w:spacing w:before="60" w:after="60"/>
    </w:pPr>
  </w:style>
  <w:style w:type="paragraph" w:customStyle="1" w:styleId="TableHeadingWhite">
    <w:name w:val="Table Heading White"/>
    <w:basedOn w:val="TableHeading"/>
    <w:qFormat/>
    <w:rsid w:val="00C922FC"/>
    <w:rPr>
      <w:bCs w:val="0"/>
      <w:color w:val="FFFFFF" w:themeColor="background1"/>
    </w:rPr>
  </w:style>
  <w:style w:type="paragraph" w:customStyle="1" w:styleId="NormalNoSpace">
    <w:name w:val="Normal No Space"/>
    <w:basedOn w:val="Normal"/>
    <w:qFormat/>
    <w:rsid w:val="00AD6A5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711C"/>
    <w:rPr>
      <w:rFonts w:ascii="Arial" w:eastAsiaTheme="majorEastAsia" w:hAnsi="Arial" w:cstheme="majorBidi"/>
      <w:b/>
      <w:color w:val="E4610F" w:themeColor="accent1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11C"/>
    <w:rPr>
      <w:rFonts w:ascii="Arial" w:eastAsiaTheme="majorEastAsia" w:hAnsi="Arial" w:cstheme="majorBidi"/>
      <w:b/>
      <w:color w:val="0C0808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711C"/>
    <w:rPr>
      <w:rFonts w:ascii="Arial" w:eastAsiaTheme="majorEastAsia" w:hAnsi="Arial" w:cstheme="majorBidi"/>
      <w:b/>
      <w:color w:val="E4610F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711C"/>
    <w:rPr>
      <w:rFonts w:ascii="Arial" w:eastAsiaTheme="majorEastAsia" w:hAnsi="Arial" w:cstheme="majorBidi"/>
      <w:b/>
      <w:iCs/>
      <w:color w:val="0C0808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711C"/>
    <w:rPr>
      <w:rFonts w:ascii="Arial" w:eastAsiaTheme="majorEastAsia" w:hAnsi="Arial" w:cstheme="majorBidi"/>
      <w:color w:val="0C0808" w:themeColor="text1"/>
      <w:sz w:val="24"/>
    </w:rPr>
  </w:style>
  <w:style w:type="paragraph" w:customStyle="1" w:styleId="BulletListOrange">
    <w:name w:val="Bullet List Orange"/>
    <w:basedOn w:val="Normal"/>
    <w:qFormat/>
    <w:rsid w:val="00E96B9A"/>
    <w:pPr>
      <w:numPr>
        <w:numId w:val="1"/>
      </w:numPr>
      <w:spacing w:after="60"/>
      <w:contextualSpacing/>
    </w:pPr>
  </w:style>
  <w:style w:type="paragraph" w:customStyle="1" w:styleId="BulletListBlack">
    <w:name w:val="Bullet List Black"/>
    <w:qFormat/>
    <w:rsid w:val="00E96B9A"/>
    <w:pPr>
      <w:numPr>
        <w:numId w:val="8"/>
      </w:numPr>
      <w:spacing w:after="60" w:line="288" w:lineRule="auto"/>
      <w:ind w:left="360"/>
      <w:contextualSpacing/>
    </w:pPr>
    <w:rPr>
      <w:rFonts w:ascii="Arial" w:hAnsi="Arial"/>
      <w:sz w:val="20"/>
    </w:rPr>
  </w:style>
  <w:style w:type="paragraph" w:customStyle="1" w:styleId="NumberListBlack">
    <w:name w:val="Number List Black"/>
    <w:basedOn w:val="Normal"/>
    <w:qFormat/>
    <w:rsid w:val="005A3C2C"/>
    <w:pPr>
      <w:numPr>
        <w:numId w:val="3"/>
      </w:numPr>
      <w:spacing w:after="60"/>
      <w:ind w:left="360" w:hanging="360"/>
      <w:contextualSpacing/>
    </w:pPr>
  </w:style>
  <w:style w:type="paragraph" w:customStyle="1" w:styleId="LetterListBlack">
    <w:name w:val="Letter List Black"/>
    <w:basedOn w:val="NumberListBlack"/>
    <w:qFormat/>
    <w:rsid w:val="00E96B9A"/>
    <w:pPr>
      <w:numPr>
        <w:numId w:val="6"/>
      </w:numPr>
      <w:ind w:left="360"/>
    </w:pPr>
  </w:style>
  <w:style w:type="paragraph" w:customStyle="1" w:styleId="LetterListOrange">
    <w:name w:val="Letter List Orange"/>
    <w:basedOn w:val="LetterListBlack"/>
    <w:qFormat/>
    <w:rsid w:val="00717E90"/>
    <w:pPr>
      <w:numPr>
        <w:numId w:val="7"/>
      </w:numPr>
      <w:ind w:left="360"/>
    </w:pPr>
  </w:style>
  <w:style w:type="table" w:styleId="TableGrid">
    <w:name w:val="Table Grid"/>
    <w:basedOn w:val="TableNormal"/>
    <w:uiPriority w:val="39"/>
    <w:rsid w:val="00F2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TEMPLATES\Correspondence\ANSI%20Memo%20Template.dotm" TargetMode="External"/></Relationships>
</file>

<file path=word/theme/theme1.xml><?xml version="1.0" encoding="utf-8"?>
<a:theme xmlns:a="http://schemas.openxmlformats.org/drawingml/2006/main" name="Arcadis Master w Kicker">
  <a:themeElements>
    <a:clrScheme name="Arcadis Color Palette">
      <a:dk1>
        <a:srgbClr val="0C0808"/>
      </a:dk1>
      <a:lt1>
        <a:srgbClr val="FFFFFF"/>
      </a:lt1>
      <a:dk2>
        <a:srgbClr val="494646"/>
      </a:dk2>
      <a:lt2>
        <a:srgbClr val="C2C1C1"/>
      </a:lt2>
      <a:accent1>
        <a:srgbClr val="E4610F"/>
      </a:accent1>
      <a:accent2>
        <a:srgbClr val="F2B087"/>
      </a:accent2>
      <a:accent3>
        <a:srgbClr val="9C266E"/>
      </a:accent3>
      <a:accent4>
        <a:srgbClr val="F1B434"/>
      </a:accent4>
      <a:accent5>
        <a:srgbClr val="007377"/>
      </a:accent5>
      <a:accent6>
        <a:srgbClr val="326295"/>
      </a:accent6>
      <a:hlink>
        <a:srgbClr val="E4610F"/>
      </a:hlink>
      <a:folHlink>
        <a:srgbClr val="F2B087"/>
      </a:folHlink>
    </a:clrScheme>
    <a:fontScheme name="ARCAD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9050" cmpd="sng"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tx2"/>
          </a:solidFill>
          <a:headEnd type="none"/>
          <a:tailEnd type="none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lnSpc>
            <a:spcPct val="90000"/>
          </a:lnSpc>
          <a:spcBef>
            <a:spcPts val="200"/>
          </a:spcBef>
          <a:spcAft>
            <a:spcPts val="400"/>
          </a:spcAft>
          <a:defRPr dirty="0" smtClean="0"/>
        </a:defPPr>
      </a:lstStyle>
    </a:txDef>
  </a:objectDefaults>
  <a:extraClrSchemeLst/>
  <a:custClrLst>
    <a:custClr name="white">
      <a:srgbClr val="FFFFFF"/>
    </a:custClr>
    <a:custClr name="Confidence-75">
      <a:srgbClr val="494646"/>
    </a:custClr>
    <a:custClr name="white">
      <a:srgbClr val="FFFFFF"/>
    </a:custClr>
    <a:custClr name="white">
      <a:srgbClr val="FFFFFF"/>
    </a:custClr>
    <a:custClr name="Heritage-75">
      <a:srgbClr val="EB894B"/>
    </a:custClr>
    <a:custClr name="white">
      <a:srgbClr val="FFFFFF"/>
    </a:custClr>
    <a:custClr name="Collaboration-75">
      <a:srgbClr val="B55C92"/>
    </a:custClr>
    <a:custClr name="ClientSuccess-75">
      <a:srgbClr val="F5C767"/>
    </a:custClr>
    <a:custClr name="Sustainability-75">
      <a:srgbClr val="409699"/>
    </a:custClr>
    <a:custClr name="Integrity-75">
      <a:srgbClr val="6589B0"/>
    </a:custClr>
    <a:custClr name="white">
      <a:srgbClr val="FFFFFF"/>
    </a:custClr>
    <a:custClr name="Confidence-50">
      <a:srgbClr val="868484"/>
    </a:custClr>
    <a:custClr name="white">
      <a:srgbClr val="FFFFFF"/>
    </a:custClr>
    <a:custClr name="white">
      <a:srgbClr val="FFFFFF"/>
    </a:custClr>
    <a:custClr name="Heritage-50">
      <a:srgbClr val="F2B087"/>
    </a:custClr>
    <a:custClr name="white">
      <a:srgbClr val="FFFFFF"/>
    </a:custClr>
    <a:custClr name="Collaboration-50">
      <a:srgbClr val="CE93B7"/>
    </a:custClr>
    <a:custClr name="ClientSuccess-50">
      <a:srgbClr val="F8DA9A"/>
    </a:custClr>
    <a:custClr name="Sustainability-50">
      <a:srgbClr val="80B9BB"/>
    </a:custClr>
    <a:custClr name="Integrity-50">
      <a:srgbClr val="99B1CA"/>
    </a:custClr>
    <a:custClr name="white">
      <a:srgbClr val="FFFFFF"/>
    </a:custClr>
    <a:custClr name="Confidence-25">
      <a:srgbClr val="C2C1C1"/>
    </a:custClr>
    <a:custClr name="white">
      <a:srgbClr val="FFFFFF"/>
    </a:custClr>
    <a:custClr name="white">
      <a:srgbClr val="FFFFFF"/>
    </a:custClr>
    <a:custClr name="Heritage-25">
      <a:srgbClr val="F8D8C3"/>
    </a:custClr>
    <a:custClr name="white">
      <a:srgbClr val="FFFFFF"/>
    </a:custClr>
    <a:custClr name="Collaboration-25">
      <a:srgbClr val="DCC9DB"/>
    </a:custClr>
    <a:custClr name="ClientSuccess-25">
      <a:srgbClr val="FCECCC"/>
    </a:custClr>
    <a:custClr name="Sustainability-25">
      <a:srgbClr val="BFDCDD"/>
    </a:custClr>
    <a:custClr name="Integrity-25">
      <a:srgbClr val="CCD8E5"/>
    </a:custClr>
    <a:custClr name="white">
      <a:srgbClr val="FFFFFF"/>
    </a:custClr>
    <a:custClr name="Confidence-10">
      <a:srgbClr val="E7E6E6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ank.potx" id="{D91FC128-3164-4454-B83E-3D7812B86F38}" vid="{BDAFC58B-348F-4B40-B7FB-D44AFB234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596393ADB44EA7C87D6F1EB716C4" ma:contentTypeVersion="4" ma:contentTypeDescription="Create a new document." ma:contentTypeScope="" ma:versionID="e83681c57aa338612a16cb63e9e72339">
  <xsd:schema xmlns:xsd="http://www.w3.org/2001/XMLSchema" xmlns:xs="http://www.w3.org/2001/XMLSchema" xmlns:p="http://schemas.microsoft.com/office/2006/metadata/properties" xmlns:ns2="9ee7e65e-55e9-4d03-ac82-cb5b0aabfb6b" xmlns:ns3="48008d9d-ddde-4871-b701-2304106e3fc1" targetNamespace="http://schemas.microsoft.com/office/2006/metadata/properties" ma:root="true" ma:fieldsID="7453e429ce6c32b0ef7cf11867ff5498" ns2:_="" ns3:_="">
    <xsd:import namespace="9ee7e65e-55e9-4d03-ac82-cb5b0aabfb6b"/>
    <xsd:import namespace="48008d9d-ddde-4871-b701-2304106e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7e65e-55e9-4d03-ac82-cb5b0aabf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08d9d-ddde-4871-b701-2304106e3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99E61-206D-49EC-B3C8-87798C834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30223-DB47-498B-9310-CF94E2EBA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EC292-5276-4051-8EAF-69D50242A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7e65e-55e9-4d03-ac82-cb5b0aabfb6b"/>
    <ds:schemaRef ds:uri="48008d9d-ddde-4871-b701-2304106e3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D7504-0023-49E2-8BC0-D4BA9D4534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ANSI Memo Template.dotm</Template>
  <TotalTime>1119</TotalTime>
  <Pages>2</Pages>
  <Words>712</Words>
  <Characters>3499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sgault</dc:creator>
  <cp:keywords/>
  <dc:description/>
  <cp:lastModifiedBy>Gault, Shane</cp:lastModifiedBy>
  <cp:revision>125</cp:revision>
  <cp:lastPrinted>2022-07-20T17:08:00Z</cp:lastPrinted>
  <dcterms:created xsi:type="dcterms:W3CDTF">2022-06-07T12:55:00Z</dcterms:created>
  <dcterms:modified xsi:type="dcterms:W3CDTF">2022-07-20T17:24:00Z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0x010100A537596393ADB44EA7C87D6F1EB716C4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ResetOffice_1" visible="true" label="Project.ThisDocument.ResetOffice" imageMso="RecurrenceEdit" onAction="ResetOffice"/>
      </mso:documentControls>
    </mso:qat>
  </mso:ribbon>
</mso:customUI>
</file>