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242.100006pt;width:612pt;height:291.75pt;mso-position-horizontal-relative:page;mso-position-vertical-relative:page;z-index:1048" coordorigin="0,4842" coordsize="12240,5835">
            <v:rect style="position:absolute;left:0;top:4842;width:12240;height:5835" filled="true" fillcolor="#009969" stroked="false">
              <v:fill type="solid"/>
            </v:rect>
            <v:shape style="position:absolute;left:1440;top:5289;width:9360;height:1741" type="#_x0000_t75" stroked="false">
              <v:imagedata r:id="rId5" o:title=""/>
            </v:shape>
            <v:shapetype id="_x0000_t202" o:spt="202" coordsize="21600,21600" path="m,l,21600r21600,l21600,xe">
              <v:stroke joinstyle="miter"/>
              <v:path gradientshapeok="t" o:connecttype="rect"/>
            </v:shapetype>
            <v:shape style="position:absolute;left:0;top:4842;width:12240;height:5835" type="#_x0000_t202" filled="false" stroked="false">
              <v:textbox inset="0,0,0,0">
                <w:txbxContent>
                  <w:p>
                    <w:pPr>
                      <w:spacing w:line="240" w:lineRule="auto" w:before="0"/>
                      <w:rPr>
                        <w:rFonts w:ascii="Times New Roman"/>
                        <w:sz w:val="60"/>
                      </w:rPr>
                    </w:pPr>
                  </w:p>
                  <w:p>
                    <w:pPr>
                      <w:spacing w:line="240" w:lineRule="auto" w:before="0"/>
                      <w:rPr>
                        <w:rFonts w:ascii="Times New Roman"/>
                        <w:sz w:val="60"/>
                      </w:rPr>
                    </w:pPr>
                  </w:p>
                  <w:p>
                    <w:pPr>
                      <w:spacing w:line="240" w:lineRule="auto" w:before="0"/>
                      <w:rPr>
                        <w:rFonts w:ascii="Times New Roman"/>
                        <w:sz w:val="60"/>
                      </w:rPr>
                    </w:pPr>
                  </w:p>
                  <w:p>
                    <w:pPr>
                      <w:spacing w:before="411"/>
                      <w:ind w:left="3161" w:right="0" w:firstLine="0"/>
                      <w:jc w:val="left"/>
                      <w:rPr>
                        <w:b/>
                        <w:sz w:val="60"/>
                      </w:rPr>
                    </w:pPr>
                    <w:r>
                      <w:rPr>
                        <w:b/>
                        <w:color w:val="FFFFFF"/>
                        <w:sz w:val="60"/>
                      </w:rPr>
                      <w:t>SOQ Evaluation Manual</w:t>
                    </w:r>
                  </w:p>
                  <w:p>
                    <w:pPr>
                      <w:spacing w:before="293"/>
                      <w:ind w:left="4131" w:right="4131" w:firstLine="0"/>
                      <w:jc w:val="center"/>
                      <w:rPr>
                        <w:sz w:val="36"/>
                      </w:rPr>
                    </w:pPr>
                    <w:r>
                      <w:rPr>
                        <w:color w:val="FFFFFF"/>
                        <w:sz w:val="36"/>
                      </w:rPr>
                      <w:t>CUY-77-13.80</w:t>
                    </w:r>
                  </w:p>
                  <w:p>
                    <w:pPr>
                      <w:spacing w:line="439" w:lineRule="exact" w:before="3"/>
                      <w:ind w:left="3946" w:right="0" w:firstLine="0"/>
                      <w:jc w:val="left"/>
                      <w:rPr>
                        <w:sz w:val="36"/>
                      </w:rPr>
                    </w:pPr>
                    <w:r>
                      <w:rPr>
                        <w:color w:val="FFFFFF"/>
                        <w:sz w:val="36"/>
                      </w:rPr>
                      <w:t>PID 82388 Project# 3001 (17)</w:t>
                    </w:r>
                  </w:p>
                  <w:p>
                    <w:pPr>
                      <w:spacing w:before="0"/>
                      <w:ind w:left="4131" w:right="4127" w:firstLine="0"/>
                      <w:jc w:val="center"/>
                      <w:rPr>
                        <w:sz w:val="36"/>
                      </w:rPr>
                    </w:pPr>
                    <w:r>
                      <w:rPr>
                        <w:color w:val="FFFFFF"/>
                        <w:sz w:val="36"/>
                      </w:rPr>
                      <w:t>Cleveland Innerbelt CCG6B September 28, 2016</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0"/>
        </w:rPr>
      </w:pPr>
    </w:p>
    <w:p>
      <w:pPr>
        <w:pStyle w:val="BodyText"/>
        <w:ind w:left="4215"/>
        <w:rPr>
          <w:rFonts w:ascii="Times New Roman"/>
          <w:sz w:val="20"/>
        </w:rPr>
      </w:pPr>
      <w:r>
        <w:rPr>
          <w:rFonts w:ascii="Times New Roman"/>
          <w:sz w:val="20"/>
        </w:rPr>
        <w:drawing>
          <wp:inline distT="0" distB="0" distL="0" distR="0">
            <wp:extent cx="2486971" cy="1087469"/>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2486971" cy="1087469"/>
                    </a:xfrm>
                    <a:prstGeom prst="rect">
                      <a:avLst/>
                    </a:prstGeom>
                  </pic:spPr>
                </pic:pic>
              </a:graphicData>
            </a:graphic>
          </wp:inline>
        </w:drawing>
      </w:r>
      <w:r>
        <w:rPr>
          <w:rFonts w:ascii="Times New Roman"/>
          <w:sz w:val="20"/>
        </w:rPr>
      </w:r>
    </w:p>
    <w:p>
      <w:pPr>
        <w:spacing w:after="0"/>
        <w:rPr>
          <w:rFonts w:ascii="Times New Roman"/>
          <w:sz w:val="20"/>
        </w:rPr>
        <w:sectPr>
          <w:type w:val="continuous"/>
          <w:pgSz w:w="12240" w:h="15840"/>
          <w:pgMar w:top="1500" w:bottom="280" w:left="0" w:right="0"/>
        </w:sectPr>
      </w:pPr>
    </w:p>
    <w:p>
      <w:pPr>
        <w:pStyle w:val="BodyText"/>
        <w:rPr>
          <w:rFonts w:ascii="Times New Roman"/>
          <w:sz w:val="20"/>
        </w:rPr>
      </w:pPr>
    </w:p>
    <w:p>
      <w:pPr>
        <w:pStyle w:val="BodyText"/>
        <w:rPr>
          <w:rFonts w:ascii="Times New Roman"/>
          <w:sz w:val="20"/>
        </w:rPr>
      </w:pPr>
    </w:p>
    <w:p>
      <w:pPr>
        <w:pStyle w:val="BodyText"/>
        <w:spacing w:before="11"/>
        <w:rPr>
          <w:rFonts w:ascii="Times New Roman"/>
          <w:sz w:val="27"/>
        </w:rPr>
      </w:pPr>
    </w:p>
    <w:p>
      <w:pPr>
        <w:spacing w:before="35"/>
        <w:ind w:left="4131" w:right="4131" w:firstLine="0"/>
        <w:jc w:val="center"/>
        <w:rPr>
          <w:b/>
          <w:sz w:val="32"/>
        </w:rPr>
      </w:pPr>
      <w:r>
        <w:rPr>
          <w:b/>
          <w:sz w:val="32"/>
        </w:rPr>
        <w:t>TABLE OF CONTENTS</w:t>
      </w:r>
    </w:p>
    <w:sdt>
      <w:sdtPr>
        <w:docPartObj>
          <w:docPartGallery w:val="Table of Contents"/>
          <w:docPartUnique/>
        </w:docPartObj>
      </w:sdtPr>
      <w:sdtEndPr/>
      <w:sdtContent>
        <w:p>
          <w:pPr>
            <w:pStyle w:val="TOC1"/>
            <w:tabs>
              <w:tab w:pos="2160" w:val="left" w:leader="none"/>
              <w:tab w:pos="10801" w:val="right" w:leader="dot"/>
            </w:tabs>
            <w:spacing w:before="828"/>
          </w:pPr>
          <w:hyperlink w:history="true" w:anchor="_bookmark0">
            <w:r>
              <w:rPr/>
              <w:t>1.0</w:t>
              <w:tab/>
              <w:t>Confidentiality; Conflict of</w:t>
            </w:r>
            <w:r>
              <w:rPr>
                <w:spacing w:val="-2"/>
              </w:rPr>
              <w:t> </w:t>
            </w:r>
            <w:r>
              <w:rPr/>
              <w:t>Interest</w:t>
            </w:r>
            <w:r>
              <w:rPr>
                <w:spacing w:val="1"/>
              </w:rPr>
              <w:t> </w:t>
            </w:r>
            <w:r>
              <w:rPr/>
              <w:t>Agreement</w:t>
              <w:tab/>
              <w:t>3</w:t>
            </w:r>
          </w:hyperlink>
        </w:p>
        <w:p>
          <w:pPr>
            <w:pStyle w:val="TOC1"/>
            <w:tabs>
              <w:tab w:pos="2160" w:val="left" w:leader="none"/>
              <w:tab w:pos="10801" w:val="right" w:leader="dot"/>
            </w:tabs>
          </w:pPr>
          <w:hyperlink w:history="true" w:anchor="_bookmark1">
            <w:r>
              <w:rPr/>
              <w:t>2.0</w:t>
              <w:tab/>
              <w:t>Introduction and Purpose of</w:t>
            </w:r>
            <w:r>
              <w:rPr>
                <w:spacing w:val="-2"/>
              </w:rPr>
              <w:t> </w:t>
            </w:r>
            <w:r>
              <w:rPr/>
              <w:t>the</w:t>
            </w:r>
            <w:r>
              <w:rPr>
                <w:spacing w:val="-1"/>
              </w:rPr>
              <w:t> </w:t>
            </w:r>
            <w:r>
              <w:rPr/>
              <w:t>Procedure</w:t>
              <w:tab/>
              <w:t>3</w:t>
            </w:r>
          </w:hyperlink>
        </w:p>
        <w:p>
          <w:pPr>
            <w:pStyle w:val="TOC1"/>
            <w:tabs>
              <w:tab w:pos="2160" w:val="left" w:leader="none"/>
              <w:tab w:pos="10801" w:val="right" w:leader="dot"/>
            </w:tabs>
            <w:spacing w:before="239"/>
          </w:pPr>
          <w:hyperlink w:history="true" w:anchor="_bookmark2">
            <w:r>
              <w:rPr/>
              <w:t>3.0</w:t>
              <w:tab/>
              <w:t>Security of</w:t>
            </w:r>
            <w:r>
              <w:rPr>
                <w:spacing w:val="-1"/>
              </w:rPr>
              <w:t> </w:t>
            </w:r>
            <w:r>
              <w:rPr/>
              <w:t>Work</w:t>
            </w:r>
            <w:r>
              <w:rPr>
                <w:spacing w:val="-1"/>
              </w:rPr>
              <w:t> </w:t>
            </w:r>
            <w:r>
              <w:rPr/>
              <w:t>Area</w:t>
              <w:tab/>
              <w:t>4</w:t>
            </w:r>
          </w:hyperlink>
        </w:p>
        <w:p>
          <w:pPr>
            <w:pStyle w:val="TOC1"/>
            <w:tabs>
              <w:tab w:pos="2160" w:val="left" w:leader="none"/>
              <w:tab w:pos="10801" w:val="right" w:leader="dot"/>
            </w:tabs>
            <w:spacing w:before="241"/>
          </w:pPr>
          <w:hyperlink w:history="true" w:anchor="_bookmark3">
            <w:r>
              <w:rPr/>
              <w:t>4.0</w:t>
              <w:tab/>
              <w:t>Documentation Control</w:t>
              <w:tab/>
              <w:t>4</w:t>
            </w:r>
          </w:hyperlink>
        </w:p>
        <w:p>
          <w:pPr>
            <w:pStyle w:val="TOC1"/>
            <w:tabs>
              <w:tab w:pos="2160" w:val="left" w:leader="none"/>
              <w:tab w:pos="10801" w:val="right" w:leader="dot"/>
            </w:tabs>
          </w:pPr>
          <w:hyperlink w:history="true" w:anchor="_bookmark4">
            <w:r>
              <w:rPr/>
              <w:t>5.0</w:t>
              <w:tab/>
              <w:t>Evaluation</w:t>
            </w:r>
            <w:r>
              <w:rPr>
                <w:spacing w:val="-1"/>
              </w:rPr>
              <w:t> </w:t>
            </w:r>
            <w:r>
              <w:rPr/>
              <w:t>Procedure</w:t>
              <w:tab/>
              <w:t>5</w:t>
            </w:r>
          </w:hyperlink>
        </w:p>
        <w:p>
          <w:pPr>
            <w:pStyle w:val="TOC1"/>
            <w:tabs>
              <w:tab w:pos="2160" w:val="left" w:leader="none"/>
              <w:tab w:pos="10801" w:val="right" w:leader="dot"/>
            </w:tabs>
            <w:spacing w:before="239"/>
          </w:pPr>
          <w:hyperlink w:history="true" w:anchor="_bookmark5">
            <w:r>
              <w:rPr/>
              <w:t>6.0</w:t>
              <w:tab/>
              <w:t>SOQ Evaluation Manager and</w:t>
            </w:r>
            <w:r>
              <w:rPr>
                <w:spacing w:val="-6"/>
              </w:rPr>
              <w:t> </w:t>
            </w:r>
            <w:r>
              <w:rPr/>
              <w:t>Evaluator</w:t>
            </w:r>
            <w:r>
              <w:rPr>
                <w:spacing w:val="-1"/>
              </w:rPr>
              <w:t> </w:t>
            </w:r>
            <w:r>
              <w:rPr/>
              <w:t>Responsibilities</w:t>
              <w:tab/>
              <w:t>7</w:t>
            </w:r>
          </w:hyperlink>
        </w:p>
        <w:p>
          <w:pPr>
            <w:pStyle w:val="TOC1"/>
            <w:tabs>
              <w:tab w:pos="2160" w:val="left" w:leader="none"/>
              <w:tab w:pos="10801" w:val="right" w:leader="dot"/>
            </w:tabs>
            <w:spacing w:before="243"/>
          </w:pPr>
          <w:hyperlink w:history="true" w:anchor="_bookmark6">
            <w:r>
              <w:rPr/>
              <w:t>7.0</w:t>
              <w:tab/>
              <w:t>Advisors</w:t>
              <w:tab/>
              <w:t>8</w:t>
            </w:r>
          </w:hyperlink>
        </w:p>
        <w:p>
          <w:pPr>
            <w:pStyle w:val="TOC1"/>
            <w:tabs>
              <w:tab w:pos="2160" w:val="left" w:leader="none"/>
              <w:tab w:pos="10801" w:val="right" w:leader="dot"/>
            </w:tabs>
          </w:pPr>
          <w:hyperlink w:history="true" w:anchor="_bookmark7">
            <w:r>
              <w:rPr/>
              <w:t>8.0</w:t>
              <w:tab/>
              <w:t>Detailed</w:t>
            </w:r>
            <w:r>
              <w:rPr>
                <w:spacing w:val="-1"/>
              </w:rPr>
              <w:t> </w:t>
            </w:r>
            <w:r>
              <w:rPr/>
              <w:t>Evaluation Criteria</w:t>
              <w:tab/>
              <w:t>8</w:t>
            </w:r>
          </w:hyperlink>
        </w:p>
        <w:p>
          <w:pPr>
            <w:pStyle w:val="TOC1"/>
            <w:tabs>
              <w:tab w:pos="2160" w:val="left" w:leader="none"/>
              <w:tab w:pos="10804" w:val="right" w:leader="dot"/>
            </w:tabs>
            <w:spacing w:before="239"/>
          </w:pPr>
          <w:hyperlink w:history="true" w:anchor="_bookmark8">
            <w:r>
              <w:rPr/>
              <w:t>9.0</w:t>
              <w:tab/>
              <w:t>Information Release</w:t>
              <w:tab/>
              <w:t>11</w:t>
            </w:r>
          </w:hyperlink>
        </w:p>
        <w:p>
          <w:pPr>
            <w:pStyle w:val="TOC1"/>
            <w:tabs>
              <w:tab w:pos="10804" w:val="right" w:leader="dot"/>
            </w:tabs>
          </w:pPr>
          <w:hyperlink w:history="true" w:anchor="_bookmark9">
            <w:r>
              <w:rPr/>
              <w:t>APPENDIX A</w:t>
              <w:tab/>
              <w:t>12</w:t>
            </w:r>
          </w:hyperlink>
        </w:p>
        <w:p>
          <w:pPr>
            <w:pStyle w:val="TOC1"/>
            <w:tabs>
              <w:tab w:pos="10804" w:val="right" w:leader="dot"/>
            </w:tabs>
          </w:pPr>
          <w:hyperlink w:history="true" w:anchor="_bookmark10">
            <w:r>
              <w:rPr/>
              <w:t>APPENDIX B</w:t>
              <w:tab/>
              <w:t>14</w:t>
            </w:r>
          </w:hyperlink>
        </w:p>
        <w:p>
          <w:pPr>
            <w:pStyle w:val="TOC1"/>
            <w:tabs>
              <w:tab w:pos="10804" w:val="right" w:leader="dot"/>
            </w:tabs>
          </w:pPr>
          <w:hyperlink w:history="true" w:anchor="_bookmark11">
            <w:r>
              <w:rPr/>
              <w:t>APPENDIX C</w:t>
              <w:tab/>
              <w:t>26</w:t>
            </w:r>
          </w:hyperlink>
        </w:p>
        <w:p>
          <w:pPr>
            <w:pStyle w:val="TOC1"/>
            <w:tabs>
              <w:tab w:pos="10804" w:val="right" w:leader="dot"/>
            </w:tabs>
          </w:pPr>
          <w:hyperlink w:history="true" w:anchor="_bookmark12">
            <w:r>
              <w:rPr/>
              <w:t>APPENDIX</w:t>
            </w:r>
            <w:r>
              <w:rPr>
                <w:spacing w:val="-2"/>
              </w:rPr>
              <w:t> </w:t>
            </w:r>
            <w:r>
              <w:rPr/>
              <w:t>D</w:t>
              <w:tab/>
              <w:t>28</w:t>
            </w:r>
          </w:hyperlink>
        </w:p>
      </w:sdtContent>
    </w:sdt>
    <w:p>
      <w:pPr>
        <w:spacing w:after="0"/>
        <w:sectPr>
          <w:footerReference w:type="default" r:id="rId7"/>
          <w:pgSz w:w="12240" w:h="15840"/>
          <w:pgMar w:footer="1053" w:header="0" w:top="1500" w:bottom="1240" w:left="0" w:right="0"/>
        </w:sectPr>
      </w:pPr>
    </w:p>
    <w:p>
      <w:pPr>
        <w:pStyle w:val="Heading1"/>
        <w:tabs>
          <w:tab w:pos="2160" w:val="left" w:leader="none"/>
        </w:tabs>
        <w:spacing w:before="178"/>
      </w:pPr>
      <w:bookmarkStart w:name="_bookmark0" w:id="1"/>
      <w:bookmarkEnd w:id="1"/>
      <w:r>
        <w:rPr>
          <w:b w:val="0"/>
        </w:rPr>
      </w:r>
      <w:r>
        <w:rPr/>
        <w:t>1.0</w:t>
        <w:tab/>
        <w:t>Confidentiality; Conflict of Interest</w:t>
      </w:r>
      <w:r>
        <w:rPr>
          <w:spacing w:val="-2"/>
        </w:rPr>
        <w:t> </w:t>
      </w:r>
      <w:r>
        <w:rPr/>
        <w:t>Agreement</w:t>
      </w:r>
    </w:p>
    <w:p>
      <w:pPr>
        <w:pStyle w:val="BodyText"/>
        <w:spacing w:before="62"/>
        <w:ind w:left="1440" w:right="1840"/>
      </w:pPr>
      <w:r>
        <w:rPr/>
        <w:t>All Evaluation Team members shall execute a Confidentiality/Conflict of Interest Agreement prior to commencement of the Statement of Qualifications (SOQ) evaluation process.</w:t>
      </w:r>
    </w:p>
    <w:p>
      <w:pPr>
        <w:pStyle w:val="BodyText"/>
        <w:spacing w:before="12"/>
        <w:rPr>
          <w:sz w:val="23"/>
        </w:rPr>
      </w:pPr>
    </w:p>
    <w:p>
      <w:pPr>
        <w:pStyle w:val="BodyText"/>
        <w:ind w:left="1440" w:right="1591"/>
      </w:pPr>
      <w:r>
        <w:rPr/>
        <w:t>The Confidentiality/Conflict of Interest Agreement shall be retained as part of the SOQ evaluation record. A person who fails to execute the required Confidentiality/Conflict of Interest Agreement shall not participate in the SOQ evaluation. Prior to the start of the evaluation, the SOQ Evaluation Manager will inform the Evaluation Team of the importance of confidentiality safeguards and verify that a Confidentiality/Conflict of Interest Agreement has been collected from each evaluation team member. The SOQ Evaluation Manager will review all Confidentiality/Conflict of Interest Agreements. All individuals involved in the short-list selection process shall be responsible for maintaining confidentiality.</w:t>
      </w:r>
    </w:p>
    <w:p>
      <w:pPr>
        <w:pStyle w:val="BodyText"/>
        <w:spacing w:before="1"/>
      </w:pPr>
    </w:p>
    <w:p>
      <w:pPr>
        <w:pStyle w:val="BodyText"/>
        <w:ind w:left="1440" w:right="1486"/>
      </w:pPr>
      <w:r>
        <w:rPr/>
        <w:t>The SOQ Evaluation Manual is deemed to be sensitive information and shall not be publicly disclosed unless otherwise provided for by statute or regulation. During the short-list selection process, approval of the SOQ Evaluation Manager shall be obtained before any release of SOQ evaluation information. It is particularly important that any information designated as</w:t>
      </w:r>
    </w:p>
    <w:p>
      <w:pPr>
        <w:pStyle w:val="BodyText"/>
        <w:spacing w:line="292" w:lineRule="exact"/>
        <w:ind w:left="1440"/>
      </w:pPr>
      <w:r>
        <w:rPr/>
        <w:t>“proprietary” or “trade secret” by any Offeror be carefully guarded to avoid its release.</w:t>
      </w:r>
    </w:p>
    <w:p>
      <w:pPr>
        <w:pStyle w:val="BodyText"/>
      </w:pPr>
    </w:p>
    <w:p>
      <w:pPr>
        <w:pStyle w:val="BodyText"/>
        <w:ind w:left="1440" w:right="1486"/>
      </w:pPr>
      <w:r>
        <w:rPr/>
        <w:t>No information regarding the contents of the SOQ, deliberations by the Evaluation Team, the short-list recommendation to the Executive Level Evaluation Team (or designated representative), or other information relating to the evaluation process will be released (except to authorized persons) or publicly disclosed without the authorization of the SOQ Evaluation Manager.</w:t>
      </w:r>
    </w:p>
    <w:p>
      <w:pPr>
        <w:pStyle w:val="BodyText"/>
        <w:spacing w:before="6"/>
        <w:rPr>
          <w:sz w:val="19"/>
        </w:rPr>
      </w:pPr>
    </w:p>
    <w:p>
      <w:pPr>
        <w:pStyle w:val="Heading1"/>
        <w:tabs>
          <w:tab w:pos="2160" w:val="left" w:leader="none"/>
        </w:tabs>
      </w:pPr>
      <w:bookmarkStart w:name="_bookmark1" w:id="2"/>
      <w:bookmarkEnd w:id="2"/>
      <w:r>
        <w:rPr>
          <w:b w:val="0"/>
        </w:rPr>
      </w:r>
      <w:r>
        <w:rPr/>
        <w:t>2.0</w:t>
        <w:tab/>
        <w:t>Introduction and Purpose of the</w:t>
      </w:r>
      <w:r>
        <w:rPr>
          <w:spacing w:val="-4"/>
        </w:rPr>
        <w:t> </w:t>
      </w:r>
      <w:r>
        <w:rPr/>
        <w:t>Procedure</w:t>
      </w:r>
    </w:p>
    <w:p>
      <w:pPr>
        <w:pStyle w:val="BodyText"/>
        <w:spacing w:before="62"/>
        <w:ind w:left="1440" w:right="1606"/>
      </w:pPr>
      <w:r>
        <w:rPr/>
        <w:t>This document provides the methodology and procedures for evaluation of the SOQs received in response to Instructions to Proposers &amp; Request for Qualifications (RFQ) for CUY-77-13.80 Design Build Project released on September 1, 2016.</w:t>
      </w:r>
    </w:p>
    <w:p>
      <w:pPr>
        <w:pStyle w:val="BodyText"/>
        <w:ind w:left="1440" w:right="1505"/>
      </w:pPr>
      <w:r>
        <w:rPr/>
        <w:t>The purpose of this manual is to ensure the impartial, equitable and comprehensive evaluation of each Offeror’s SOQ, in accordance with the CUY-77-13.80 Design Build Project’s RFQ, for the purposes of short-listing the most highly qualified Offerors. ODOT will use a two-phase procurement process to select a design-build contractor to deliver the Project. The short-list will be at most the three most highly qualified Offerors that submit SOQs. In the second phase, ODOT will issue the Project Proposal and Scope of Services (the “RFP”) for the Project to the short-listed Offerors. A draft of the RFP documents can be found at the following link: </w:t>
      </w:r>
      <w:hyperlink r:id="rId9">
        <w:r>
          <w:rPr>
            <w:color w:val="0000FF"/>
            <w:u w:val="single" w:color="0000FF"/>
          </w:rPr>
          <w:t>ftp://ftp.dot.state.oh.us/pub/Districts/D12/Production/PID82388/RFQ/</w:t>
        </w:r>
      </w:hyperlink>
      <w:r>
        <w:rPr/>
        <w:t>. Only the short-listed Offerors will be eligible to submit bids for the Project. Each short-listed Offeror that submits a bid in response to the RFP is referred to herein as a “Bidder.” ODOT will award a design-build contract for the Project, if any, to the Bidder offering the lowest responsive bid.</w:t>
      </w:r>
    </w:p>
    <w:p>
      <w:pPr>
        <w:spacing w:after="0"/>
        <w:sectPr>
          <w:footerReference w:type="default" r:id="rId8"/>
          <w:pgSz w:w="12240" w:h="15840"/>
          <w:pgMar w:footer="994" w:header="0" w:top="1500" w:bottom="1180" w:left="0" w:right="0"/>
          <w:pgNumType w:start="3"/>
        </w:sectPr>
      </w:pPr>
    </w:p>
    <w:p>
      <w:pPr>
        <w:pStyle w:val="Heading1"/>
        <w:tabs>
          <w:tab w:pos="2160" w:val="left" w:leader="none"/>
        </w:tabs>
        <w:spacing w:before="17"/>
      </w:pPr>
      <w:bookmarkStart w:name="_bookmark2" w:id="3"/>
      <w:bookmarkEnd w:id="3"/>
      <w:r>
        <w:rPr>
          <w:b w:val="0"/>
        </w:rPr>
      </w:r>
      <w:r>
        <w:rPr/>
        <w:t>3.0</w:t>
        <w:tab/>
        <w:t>Security of </w:t>
      </w:r>
      <w:r>
        <w:rPr>
          <w:spacing w:val="-3"/>
        </w:rPr>
        <w:t>Work</w:t>
      </w:r>
      <w:r>
        <w:rPr>
          <w:spacing w:val="-1"/>
        </w:rPr>
        <w:t> </w:t>
      </w:r>
      <w:r>
        <w:rPr/>
        <w:t>Area</w:t>
      </w:r>
    </w:p>
    <w:p>
      <w:pPr>
        <w:pStyle w:val="BodyText"/>
        <w:spacing w:before="63"/>
        <w:ind w:left="1440" w:right="1459"/>
      </w:pPr>
      <w:r>
        <w:rPr/>
        <w:t>Each member of the Evaluation Team will have access to an electronic copy of the SOQ which may be printed. When working with the SOQ and Evaluation Materials, each member of the Evaluation Team shall keep all of the materials under their direct control and secure from others not associated with the Evaluation Team.  At all other times, the materials shall be locked in a secured room or within a secured area within the Evaluator’s work space. The SOQ or evaluation material shall not be shared with any persons outside of the Evaluation Team, Advisors for the project, or other individuals with permission of the SOQ Evaluation Manager. All individuals with access to the SOQ or evaluation materials shall ensure that confidentiality of all the SOQs and evaluation material is</w:t>
      </w:r>
      <w:r>
        <w:rPr>
          <w:spacing w:val="-1"/>
        </w:rPr>
        <w:t> </w:t>
      </w:r>
      <w:r>
        <w:rPr/>
        <w:t>maintained.</w:t>
      </w:r>
    </w:p>
    <w:p>
      <w:pPr>
        <w:pStyle w:val="BodyText"/>
        <w:spacing w:before="119"/>
        <w:ind w:left="1440" w:right="1708"/>
      </w:pPr>
      <w:r>
        <w:rPr/>
        <w:t>When using computers, Offeror SOQ and evaluation materials shall only be accessed through the secured directory established for the project. Information shall not be downloaded and distributed without permission of the SOQ Evaluation Manager.</w:t>
      </w:r>
    </w:p>
    <w:p>
      <w:pPr>
        <w:pStyle w:val="BodyText"/>
        <w:spacing w:before="122"/>
        <w:ind w:left="1440" w:right="1476"/>
      </w:pPr>
      <w:r>
        <w:rPr/>
        <w:t>The SOQ Evaluation Manager in Central Office will obtain a private meeting room for all discussions pertaining to the evaluation of the SOQs in Central Office. A member of the District 12 staff on the Evaluation team will obtain a private meeting room for all discussions pertaining to the evaluation of the SOQs in the District Office. Only the Evaluation Team or other approved staff accompanied by a member of the Evaluation Team shall be authorized admittance to this evaluation area. The SOQ Evaluation Manager must approve justification for additions to the Evaluation Team. If a situation arises that requires an individual who is not an Evaluation Team member to be admitted to the evaluation area, all discussions will be discontinued and all paperwork either properly stored or otherwise safeguarded until such personnel have departed the work</w:t>
      </w:r>
      <w:r>
        <w:rPr>
          <w:spacing w:val="-5"/>
        </w:rPr>
        <w:t> </w:t>
      </w:r>
      <w:r>
        <w:rPr/>
        <w:t>area.</w:t>
      </w:r>
    </w:p>
    <w:p>
      <w:pPr>
        <w:pStyle w:val="BodyText"/>
      </w:pPr>
    </w:p>
    <w:p>
      <w:pPr>
        <w:pStyle w:val="BodyText"/>
        <w:spacing w:before="3"/>
        <w:rPr>
          <w:sz w:val="29"/>
        </w:rPr>
      </w:pPr>
    </w:p>
    <w:p>
      <w:pPr>
        <w:pStyle w:val="Heading1"/>
        <w:tabs>
          <w:tab w:pos="2160" w:val="left" w:leader="none"/>
        </w:tabs>
      </w:pPr>
      <w:bookmarkStart w:name="_bookmark3" w:id="4"/>
      <w:bookmarkEnd w:id="4"/>
      <w:r>
        <w:rPr>
          <w:b w:val="0"/>
        </w:rPr>
      </w:r>
      <w:r>
        <w:rPr/>
        <w:t>4.0</w:t>
        <w:tab/>
        <w:t>Documentation</w:t>
      </w:r>
      <w:r>
        <w:rPr>
          <w:spacing w:val="-3"/>
        </w:rPr>
        <w:t> </w:t>
      </w:r>
      <w:r>
        <w:rPr/>
        <w:t>Control</w:t>
      </w:r>
    </w:p>
    <w:p>
      <w:pPr>
        <w:pStyle w:val="BodyText"/>
        <w:spacing w:before="62"/>
        <w:ind w:left="1440" w:right="1450"/>
      </w:pPr>
      <w:r>
        <w:rPr/>
        <w:t>Each SOQ and all documentation developed by the Evaluation Team shall be kept confidential and stored in accordance with the above procedures. All SOQs and evaluation documentation will be kept secured at the end of each working day and/or at all other times that it is not under the direct control of authorized personnel. At the conclusion of the evaluation process, members of the Evaluation Team shall not be permitted to retain any work papers, or any part of the SOQs, without first obtaining authorization from the SOQ Evaluation Manager.</w:t>
      </w:r>
    </w:p>
    <w:p>
      <w:pPr>
        <w:pStyle w:val="BodyText"/>
        <w:spacing w:before="1"/>
      </w:pPr>
    </w:p>
    <w:p>
      <w:pPr>
        <w:pStyle w:val="BodyText"/>
        <w:ind w:left="1440" w:right="1449"/>
      </w:pPr>
      <w:r>
        <w:rPr/>
        <w:t>If an Evaluator receives a print copy of the SOQ or prints a copy for themselves, the hardcopy shall</w:t>
      </w:r>
      <w:r>
        <w:rPr>
          <w:spacing w:val="-3"/>
        </w:rPr>
        <w:t> </w:t>
      </w:r>
      <w:r>
        <w:rPr/>
        <w:t>be</w:t>
      </w:r>
      <w:r>
        <w:rPr>
          <w:spacing w:val="-1"/>
        </w:rPr>
        <w:t> </w:t>
      </w:r>
      <w:r>
        <w:rPr/>
        <w:t>controlled</w:t>
      </w:r>
      <w:r>
        <w:rPr>
          <w:spacing w:val="-3"/>
        </w:rPr>
        <w:t> </w:t>
      </w:r>
      <w:r>
        <w:rPr/>
        <w:t>as</w:t>
      </w:r>
      <w:r>
        <w:rPr>
          <w:spacing w:val="-2"/>
        </w:rPr>
        <w:t> </w:t>
      </w:r>
      <w:r>
        <w:rPr/>
        <w:t>described above.</w:t>
      </w:r>
      <w:r>
        <w:rPr>
          <w:spacing w:val="-6"/>
        </w:rPr>
        <w:t> </w:t>
      </w:r>
      <w:r>
        <w:rPr/>
        <w:t>The</w:t>
      </w:r>
      <w:r>
        <w:rPr>
          <w:spacing w:val="-4"/>
        </w:rPr>
        <w:t> </w:t>
      </w:r>
      <w:r>
        <w:rPr/>
        <w:t>existence</w:t>
      </w:r>
      <w:r>
        <w:rPr>
          <w:spacing w:val="-1"/>
        </w:rPr>
        <w:t> </w:t>
      </w:r>
      <w:r>
        <w:rPr/>
        <w:t>of</w:t>
      </w:r>
      <w:r>
        <w:rPr>
          <w:spacing w:val="-4"/>
        </w:rPr>
        <w:t> </w:t>
      </w:r>
      <w:r>
        <w:rPr/>
        <w:t>the</w:t>
      </w:r>
      <w:r>
        <w:rPr>
          <w:spacing w:val="-4"/>
        </w:rPr>
        <w:t> </w:t>
      </w:r>
      <w:r>
        <w:rPr/>
        <w:t>hard</w:t>
      </w:r>
      <w:r>
        <w:rPr>
          <w:spacing w:val="-1"/>
        </w:rPr>
        <w:t> </w:t>
      </w:r>
      <w:r>
        <w:rPr/>
        <w:t>copy</w:t>
      </w:r>
      <w:r>
        <w:rPr>
          <w:spacing w:val="-3"/>
        </w:rPr>
        <w:t> </w:t>
      </w:r>
      <w:r>
        <w:rPr/>
        <w:t>shall</w:t>
      </w:r>
      <w:r>
        <w:rPr>
          <w:spacing w:val="-2"/>
        </w:rPr>
        <w:t> </w:t>
      </w:r>
      <w:r>
        <w:rPr/>
        <w:t>be</w:t>
      </w:r>
      <w:r>
        <w:rPr>
          <w:spacing w:val="-4"/>
        </w:rPr>
        <w:t> </w:t>
      </w:r>
      <w:r>
        <w:rPr/>
        <w:t>noted</w:t>
      </w:r>
      <w:r>
        <w:rPr>
          <w:spacing w:val="-2"/>
        </w:rPr>
        <w:t> </w:t>
      </w:r>
      <w:r>
        <w:rPr/>
        <w:t>in</w:t>
      </w:r>
      <w:r>
        <w:rPr>
          <w:spacing w:val="-3"/>
        </w:rPr>
        <w:t> </w:t>
      </w:r>
      <w:r>
        <w:rPr/>
        <w:t>the</w:t>
      </w:r>
      <w:r>
        <w:rPr>
          <w:spacing w:val="-4"/>
        </w:rPr>
        <w:t> </w:t>
      </w:r>
      <w:r>
        <w:rPr/>
        <w:t>SOQ copy manifest maintained by the Evaluation Manager. The copy will be assigned only to the Evaluator for the duration of the reviews.  Marginal notations in the SOQ documents assigned to the Evaluator are permitted, but are not required. Document control must be maintained as described within this</w:t>
      </w:r>
      <w:r>
        <w:rPr>
          <w:spacing w:val="-3"/>
        </w:rPr>
        <w:t> </w:t>
      </w:r>
      <w:r>
        <w:rPr/>
        <w:t>section.</w:t>
      </w:r>
    </w:p>
    <w:p>
      <w:pPr>
        <w:spacing w:after="0"/>
        <w:sectPr>
          <w:pgSz w:w="12240" w:h="15840"/>
          <w:pgMar w:header="0" w:footer="994" w:top="1420" w:bottom="1180" w:left="0" w:right="0"/>
        </w:sectPr>
      </w:pPr>
    </w:p>
    <w:p>
      <w:pPr>
        <w:pStyle w:val="Heading1"/>
        <w:numPr>
          <w:ilvl w:val="1"/>
          <w:numId w:val="1"/>
        </w:numPr>
        <w:tabs>
          <w:tab w:pos="2160" w:val="left" w:leader="none"/>
          <w:tab w:pos="2161" w:val="left" w:leader="none"/>
        </w:tabs>
        <w:spacing w:line="240" w:lineRule="auto" w:before="17" w:after="0"/>
        <w:ind w:left="2160" w:right="0" w:hanging="720"/>
        <w:jc w:val="left"/>
      </w:pPr>
      <w:bookmarkStart w:name="_bookmark4" w:id="5"/>
      <w:bookmarkEnd w:id="5"/>
      <w:r>
        <w:rPr>
          <w:b w:val="0"/>
        </w:rPr>
      </w:r>
      <w:bookmarkStart w:name="_bookmark4" w:id="6"/>
      <w:bookmarkEnd w:id="6"/>
      <w:r>
        <w:rPr/>
        <w:t>E</w:t>
      </w:r>
      <w:r>
        <w:rPr/>
        <w:t>valuation</w:t>
      </w:r>
      <w:r>
        <w:rPr>
          <w:spacing w:val="-3"/>
        </w:rPr>
        <w:t> </w:t>
      </w:r>
      <w:r>
        <w:rPr/>
        <w:t>Procedure</w:t>
      </w:r>
    </w:p>
    <w:p>
      <w:pPr>
        <w:pStyle w:val="BodyText"/>
        <w:spacing w:line="410" w:lineRule="atLeast" w:before="6"/>
        <w:ind w:left="2160" w:right="3589" w:hanging="720"/>
      </w:pPr>
      <w:r>
        <w:rPr/>
        <w:t>The Evaluation Team is comprised of the following ODOT representatives: Executive Level Evaluation Team (ELET)</w:t>
      </w:r>
    </w:p>
    <w:p>
      <w:pPr>
        <w:pStyle w:val="BodyText"/>
        <w:spacing w:before="3"/>
        <w:ind w:left="2880"/>
      </w:pPr>
      <w:r>
        <w:rPr/>
        <w:t>James Barna – Chief Engineer</w:t>
      </w:r>
    </w:p>
    <w:p>
      <w:pPr>
        <w:pStyle w:val="BodyText"/>
        <w:ind w:left="2880"/>
      </w:pPr>
      <w:r>
        <w:rPr/>
        <w:t>Myron Pakush – Deputy Director - District 12</w:t>
      </w:r>
    </w:p>
    <w:p>
      <w:pPr>
        <w:pStyle w:val="BodyText"/>
        <w:ind w:left="2880" w:right="2382"/>
      </w:pPr>
      <w:r>
        <w:rPr/>
        <w:t>P. Brad Jones – Deputy Director - Division of Construction Management Dave Slatzer – Deputy Director - Division of Engineering</w:t>
      </w:r>
    </w:p>
    <w:p>
      <w:pPr>
        <w:pStyle w:val="BodyText"/>
        <w:spacing w:before="119"/>
        <w:ind w:left="2880" w:right="6431" w:hanging="720"/>
      </w:pPr>
      <w:r>
        <w:rPr/>
        <w:t>Technical SOQ Evaluation Team (TET) Dave Lastovka—District 12</w:t>
      </w:r>
    </w:p>
    <w:p>
      <w:pPr>
        <w:pStyle w:val="BodyText"/>
        <w:spacing w:line="293" w:lineRule="exact"/>
        <w:ind w:left="2880"/>
      </w:pPr>
      <w:r>
        <w:rPr/>
        <w:t>Matt Schulz—District 12</w:t>
      </w:r>
    </w:p>
    <w:p>
      <w:pPr>
        <w:pStyle w:val="BodyText"/>
        <w:ind w:left="2880"/>
      </w:pPr>
      <w:r>
        <w:rPr/>
        <w:t>Scott Slack—District 12</w:t>
      </w:r>
    </w:p>
    <w:p>
      <w:pPr>
        <w:pStyle w:val="BodyText"/>
        <w:ind w:left="2880"/>
      </w:pPr>
      <w:r>
        <w:rPr/>
        <w:t>Jim Calanni—District 12</w:t>
      </w:r>
    </w:p>
    <w:p>
      <w:pPr>
        <w:pStyle w:val="BodyText"/>
        <w:spacing w:before="3"/>
        <w:ind w:left="2880" w:right="6628"/>
      </w:pPr>
      <w:r>
        <w:rPr/>
        <w:t>Jeff Hebebrand – District 12 Tim Keller—Central Office Eric Kahlig—Central Office</w:t>
      </w:r>
    </w:p>
    <w:p>
      <w:pPr>
        <w:pStyle w:val="BodyText"/>
        <w:tabs>
          <w:tab w:pos="5040" w:val="left" w:leader="none"/>
        </w:tabs>
        <w:spacing w:line="412" w:lineRule="exact" w:before="18"/>
        <w:ind w:left="2160" w:right="2526"/>
      </w:pPr>
      <w:r>
        <w:rPr/>
        <w:t>SOQ</w:t>
      </w:r>
      <w:r>
        <w:rPr>
          <w:spacing w:val="-4"/>
        </w:rPr>
        <w:t> </w:t>
      </w:r>
      <w:r>
        <w:rPr/>
        <w:t>Evaluation</w:t>
      </w:r>
      <w:r>
        <w:rPr>
          <w:spacing w:val="-3"/>
        </w:rPr>
        <w:t> </w:t>
      </w:r>
      <w:r>
        <w:rPr/>
        <w:t>Manager:</w:t>
        <w:tab/>
        <w:t>Eric Kahlig – Division Construction Management Designated Consultant</w:t>
      </w:r>
      <w:r>
        <w:rPr>
          <w:spacing w:val="-2"/>
        </w:rPr>
        <w:t> </w:t>
      </w:r>
      <w:r>
        <w:rPr/>
        <w:t>Advisors*</w:t>
      </w:r>
    </w:p>
    <w:p>
      <w:pPr>
        <w:pStyle w:val="BodyText"/>
        <w:spacing w:line="276" w:lineRule="exact"/>
        <w:ind w:left="2880"/>
      </w:pPr>
      <w:r>
        <w:rPr/>
        <w:t>Doug Blank – Michael Baker International</w:t>
      </w:r>
    </w:p>
    <w:p>
      <w:pPr>
        <w:pStyle w:val="BodyText"/>
        <w:ind w:left="2880" w:right="5381"/>
      </w:pPr>
      <w:r>
        <w:rPr/>
        <w:t>Brian Link – Michael Baker International Paul Gluck – Michael Baker International</w:t>
      </w:r>
    </w:p>
    <w:p>
      <w:pPr>
        <w:pStyle w:val="BodyText"/>
        <w:ind w:left="2880" w:right="4127"/>
      </w:pPr>
      <w:r>
        <w:rPr/>
        <w:t>Mary Katherine Dohlen – Michael Baker International Brandon Bradley – Michael Baker International</w:t>
      </w:r>
    </w:p>
    <w:p>
      <w:pPr>
        <w:pStyle w:val="BodyText"/>
        <w:spacing w:before="12"/>
        <w:rPr>
          <w:sz w:val="23"/>
        </w:rPr>
      </w:pPr>
    </w:p>
    <w:p>
      <w:pPr>
        <w:spacing w:line="240" w:lineRule="auto" w:before="0"/>
        <w:ind w:left="1440" w:right="1591" w:firstLine="0"/>
        <w:jc w:val="left"/>
        <w:rPr>
          <w:i/>
          <w:sz w:val="24"/>
        </w:rPr>
      </w:pPr>
      <w:r>
        <w:rPr>
          <w:sz w:val="24"/>
        </w:rPr>
        <w:t>*</w:t>
      </w:r>
      <w:r>
        <w:rPr>
          <w:i/>
          <w:sz w:val="24"/>
        </w:rPr>
        <w:t>Consultants will provide support as directed by the Evaluation Manger, but will not render </w:t>
      </w:r>
      <w:r>
        <w:rPr>
          <w:i/>
          <w:sz w:val="24"/>
        </w:rPr>
        <w:t>opinions impacting the scoring of the SOQs. Tasks included but are not limited to setting up scoring documents, document control, record keeping, checking references and verifying SOQ contents.</w:t>
      </w:r>
    </w:p>
    <w:p>
      <w:pPr>
        <w:pStyle w:val="BodyText"/>
        <w:spacing w:line="580" w:lineRule="atLeast" w:before="7"/>
        <w:ind w:left="1440" w:right="3238"/>
      </w:pPr>
      <w:r>
        <w:rPr/>
        <w:t>The Project short-list will be developed using the procedure described below: </w:t>
      </w:r>
      <w:r>
        <w:rPr>
          <w:u w:val="single"/>
        </w:rPr>
        <w:t>Step 1: Review of Evaluation Procedures</w:t>
      </w:r>
    </w:p>
    <w:p>
      <w:pPr>
        <w:pStyle w:val="ListParagraph"/>
        <w:numPr>
          <w:ilvl w:val="2"/>
          <w:numId w:val="1"/>
        </w:numPr>
        <w:tabs>
          <w:tab w:pos="2520" w:val="left" w:leader="none"/>
          <w:tab w:pos="2521" w:val="left" w:leader="none"/>
        </w:tabs>
        <w:spacing w:line="240" w:lineRule="auto" w:before="5" w:after="0"/>
        <w:ind w:left="2520" w:right="1507" w:hanging="360"/>
        <w:jc w:val="left"/>
        <w:rPr>
          <w:sz w:val="24"/>
        </w:rPr>
      </w:pPr>
      <w:r>
        <w:rPr>
          <w:sz w:val="24"/>
        </w:rPr>
        <w:t>SOQ Evaluation procedures will be reviewed by the Evaluation Team prior to scoring or discussing any</w:t>
      </w:r>
      <w:r>
        <w:rPr>
          <w:spacing w:val="-3"/>
          <w:sz w:val="24"/>
        </w:rPr>
        <w:t> </w:t>
      </w:r>
      <w:r>
        <w:rPr>
          <w:sz w:val="24"/>
        </w:rPr>
        <w:t>SOQ’s.</w:t>
      </w:r>
    </w:p>
    <w:p>
      <w:pPr>
        <w:pStyle w:val="BodyText"/>
        <w:spacing w:before="120"/>
        <w:ind w:left="1440"/>
      </w:pPr>
      <w:r>
        <w:rPr>
          <w:u w:val="single"/>
        </w:rPr>
        <w:t>Step 2: Pass-Fail Evaluation</w:t>
      </w:r>
    </w:p>
    <w:p>
      <w:pPr>
        <w:pStyle w:val="ListParagraph"/>
        <w:numPr>
          <w:ilvl w:val="2"/>
          <w:numId w:val="1"/>
        </w:numPr>
        <w:tabs>
          <w:tab w:pos="2520" w:val="left" w:leader="none"/>
          <w:tab w:pos="2521" w:val="left" w:leader="none"/>
        </w:tabs>
        <w:spacing w:line="240" w:lineRule="auto" w:before="119" w:after="0"/>
        <w:ind w:left="2520" w:right="1764" w:hanging="360"/>
        <w:jc w:val="left"/>
        <w:rPr>
          <w:sz w:val="24"/>
        </w:rPr>
      </w:pPr>
      <w:r>
        <w:rPr>
          <w:sz w:val="24"/>
        </w:rPr>
        <w:t>Select members of the Evaluation Team will evaluate each SOQ to determine</w:t>
      </w:r>
      <w:r>
        <w:rPr>
          <w:spacing w:val="-29"/>
          <w:sz w:val="24"/>
        </w:rPr>
        <w:t> </w:t>
      </w:r>
      <w:r>
        <w:rPr>
          <w:sz w:val="24"/>
        </w:rPr>
        <w:t>that the Offerors have been responsive to the RFQ and complete the pass/fail evaluations using the SOQ Checklist included in </w:t>
      </w:r>
      <w:r>
        <w:rPr>
          <w:sz w:val="24"/>
          <w:u w:val="single"/>
        </w:rPr>
        <w:t>Appendix</w:t>
      </w:r>
      <w:r>
        <w:rPr>
          <w:spacing w:val="-3"/>
          <w:sz w:val="24"/>
          <w:u w:val="single"/>
        </w:rPr>
        <w:t> </w:t>
      </w:r>
      <w:r>
        <w:rPr>
          <w:sz w:val="24"/>
          <w:u w:val="single"/>
        </w:rPr>
        <w:t>A</w:t>
      </w:r>
      <w:r>
        <w:rPr>
          <w:sz w:val="24"/>
        </w:rPr>
        <w:t>.</w:t>
      </w:r>
    </w:p>
    <w:p>
      <w:pPr>
        <w:pStyle w:val="ListParagraph"/>
        <w:numPr>
          <w:ilvl w:val="2"/>
          <w:numId w:val="1"/>
        </w:numPr>
        <w:tabs>
          <w:tab w:pos="2520" w:val="left" w:leader="none"/>
          <w:tab w:pos="2521" w:val="left" w:leader="none"/>
        </w:tabs>
        <w:spacing w:line="240" w:lineRule="auto" w:before="121" w:after="0"/>
        <w:ind w:left="2520" w:right="1723" w:hanging="360"/>
        <w:jc w:val="left"/>
        <w:rPr>
          <w:sz w:val="24"/>
        </w:rPr>
      </w:pPr>
      <w:r>
        <w:rPr>
          <w:sz w:val="24"/>
        </w:rPr>
        <w:t>The SOQ Evaluation Manager, or designated representative, will notify Offerors of incomplete SOQ information and request clarifications, if</w:t>
      </w:r>
      <w:r>
        <w:rPr>
          <w:spacing w:val="-6"/>
          <w:sz w:val="24"/>
        </w:rPr>
        <w:t> </w:t>
      </w:r>
      <w:r>
        <w:rPr>
          <w:sz w:val="24"/>
        </w:rPr>
        <w:t>any.</w:t>
      </w:r>
    </w:p>
    <w:p>
      <w:pPr>
        <w:spacing w:after="0" w:line="240" w:lineRule="auto"/>
        <w:jc w:val="left"/>
        <w:rPr>
          <w:sz w:val="24"/>
        </w:rPr>
        <w:sectPr>
          <w:pgSz w:w="12240" w:h="15840"/>
          <w:pgMar w:header="0" w:footer="994" w:top="1420" w:bottom="1180" w:left="0" w:right="0"/>
        </w:sectPr>
      </w:pPr>
    </w:p>
    <w:p>
      <w:pPr>
        <w:pStyle w:val="BodyText"/>
        <w:spacing w:before="39"/>
        <w:ind w:left="1440"/>
      </w:pPr>
      <w:r>
        <w:rPr>
          <w:u w:val="single"/>
        </w:rPr>
        <w:t>Step 3:</w:t>
      </w:r>
      <w:r>
        <w:rPr>
          <w:spacing w:val="54"/>
          <w:u w:val="single"/>
        </w:rPr>
        <w:t> </w:t>
      </w:r>
      <w:r>
        <w:rPr>
          <w:u w:val="single"/>
        </w:rPr>
        <w:t>Review</w:t>
      </w:r>
    </w:p>
    <w:p>
      <w:pPr>
        <w:pStyle w:val="ListParagraph"/>
        <w:numPr>
          <w:ilvl w:val="2"/>
          <w:numId w:val="1"/>
        </w:numPr>
        <w:tabs>
          <w:tab w:pos="2520" w:val="left" w:leader="none"/>
          <w:tab w:pos="2521" w:val="left" w:leader="none"/>
        </w:tabs>
        <w:spacing w:line="240" w:lineRule="auto" w:before="120" w:after="0"/>
        <w:ind w:left="2520" w:right="1478" w:hanging="360"/>
        <w:jc w:val="left"/>
        <w:rPr>
          <w:sz w:val="24"/>
        </w:rPr>
      </w:pPr>
      <w:r>
        <w:rPr>
          <w:sz w:val="24"/>
        </w:rPr>
        <w:t>Select members of the TET or Designated Consultant Advisors shall contact approximately two of the provided reference contacts provided on Form B to verify Work History provided on Form B. The projects verified shall be those similar the CUY-77-13.80 Project, as determined by the SOQ Evaluation Manger after</w:t>
      </w:r>
      <w:r>
        <w:rPr>
          <w:spacing w:val="-38"/>
          <w:sz w:val="24"/>
        </w:rPr>
        <w:t> </w:t>
      </w:r>
      <w:r>
        <w:rPr>
          <w:sz w:val="24"/>
        </w:rPr>
        <w:t>consulting other members of the TET. The SOQ Evaluation Manager may select other projects listed on Form B if the initial contact is unsuccessful. The evaluator shall verify the information provided by completing the interview questions in Appendix</w:t>
      </w:r>
      <w:r>
        <w:rPr>
          <w:spacing w:val="-21"/>
          <w:sz w:val="24"/>
        </w:rPr>
        <w:t> </w:t>
      </w:r>
      <w:r>
        <w:rPr>
          <w:sz w:val="24"/>
        </w:rPr>
        <w:t>D.</w:t>
      </w:r>
    </w:p>
    <w:p>
      <w:pPr>
        <w:pStyle w:val="ListParagraph"/>
        <w:numPr>
          <w:ilvl w:val="2"/>
          <w:numId w:val="1"/>
        </w:numPr>
        <w:tabs>
          <w:tab w:pos="2520" w:val="left" w:leader="none"/>
          <w:tab w:pos="2521" w:val="left" w:leader="none"/>
        </w:tabs>
        <w:spacing w:line="240" w:lineRule="auto" w:before="120" w:after="0"/>
        <w:ind w:left="2520" w:right="1581" w:hanging="360"/>
        <w:jc w:val="left"/>
        <w:rPr>
          <w:sz w:val="24"/>
        </w:rPr>
      </w:pPr>
      <w:r>
        <w:rPr>
          <w:sz w:val="24"/>
        </w:rPr>
        <w:t>The Evaluation Team members will independently review the contents of each SOQ submitted.</w:t>
      </w:r>
    </w:p>
    <w:p>
      <w:pPr>
        <w:pStyle w:val="ListParagraph"/>
        <w:numPr>
          <w:ilvl w:val="2"/>
          <w:numId w:val="1"/>
        </w:numPr>
        <w:tabs>
          <w:tab w:pos="2520" w:val="left" w:leader="none"/>
          <w:tab w:pos="2521" w:val="left" w:leader="none"/>
        </w:tabs>
        <w:spacing w:line="242" w:lineRule="auto" w:before="119" w:after="0"/>
        <w:ind w:left="2520" w:right="2200" w:hanging="360"/>
        <w:jc w:val="left"/>
        <w:rPr>
          <w:sz w:val="24"/>
        </w:rPr>
      </w:pPr>
      <w:r>
        <w:rPr>
          <w:sz w:val="24"/>
        </w:rPr>
        <w:t>The Evaluation Team members shall note any information needing additional clarification.</w:t>
      </w:r>
    </w:p>
    <w:p>
      <w:pPr>
        <w:pStyle w:val="ListParagraph"/>
        <w:numPr>
          <w:ilvl w:val="2"/>
          <w:numId w:val="1"/>
        </w:numPr>
        <w:tabs>
          <w:tab w:pos="2520" w:val="left" w:leader="none"/>
          <w:tab w:pos="2521" w:val="left" w:leader="none"/>
        </w:tabs>
        <w:spacing w:line="240" w:lineRule="auto" w:before="116" w:after="0"/>
        <w:ind w:left="2520" w:right="1879" w:hanging="360"/>
        <w:jc w:val="left"/>
        <w:rPr>
          <w:sz w:val="24"/>
        </w:rPr>
      </w:pPr>
      <w:r>
        <w:rPr>
          <w:sz w:val="24"/>
        </w:rPr>
        <w:t>TET members will consider strengths and weaknesses of each SOQ. Consider strengths and weaknesses for each category against the sub-criteria identified in Appendix B. Strengths and weaknesses are defined as</w:t>
      </w:r>
      <w:r>
        <w:rPr>
          <w:spacing w:val="-10"/>
          <w:sz w:val="24"/>
        </w:rPr>
        <w:t> </w:t>
      </w:r>
      <w:r>
        <w:rPr>
          <w:sz w:val="24"/>
        </w:rPr>
        <w:t>follows:</w:t>
      </w:r>
    </w:p>
    <w:p>
      <w:pPr>
        <w:pStyle w:val="BodyText"/>
        <w:spacing w:before="11"/>
        <w:rPr>
          <w:sz w:val="23"/>
        </w:rPr>
      </w:pPr>
    </w:p>
    <w:p>
      <w:pPr>
        <w:pStyle w:val="BodyText"/>
        <w:tabs>
          <w:tab w:pos="4258" w:val="left" w:leader="none"/>
        </w:tabs>
        <w:spacing w:before="1"/>
        <w:ind w:left="4321" w:right="1469" w:hanging="1441"/>
      </w:pPr>
      <w:r>
        <w:rPr>
          <w:i/>
        </w:rPr>
        <w:t>Strengths</w:t>
      </w:r>
      <w:r>
        <w:rPr>
          <w:i/>
          <w:spacing w:val="-1"/>
        </w:rPr>
        <w:t> </w:t>
      </w:r>
      <w:r>
        <w:rPr/>
        <w:t>–</w:t>
        <w:tab/>
        <w:t>That part of the SOQ that ultimately represents a benefit to the Project and is expected to increase the Offeror’s ability to meet or exceed the Project’s</w:t>
      </w:r>
      <w:r>
        <w:rPr>
          <w:spacing w:val="-2"/>
        </w:rPr>
        <w:t> </w:t>
      </w:r>
      <w:r>
        <w:rPr/>
        <w:t>goals.</w:t>
      </w:r>
    </w:p>
    <w:p>
      <w:pPr>
        <w:pStyle w:val="BodyText"/>
        <w:spacing w:before="121"/>
        <w:ind w:left="2880"/>
      </w:pPr>
      <w:r>
        <w:rPr>
          <w:i/>
        </w:rPr>
        <w:t>Weaknesses </w:t>
      </w:r>
      <w:r>
        <w:rPr/>
        <w:t>– That part of a SOQ which detracts from the Offeror’s ability to</w:t>
      </w:r>
    </w:p>
    <w:p>
      <w:pPr>
        <w:pStyle w:val="BodyText"/>
        <w:ind w:left="4321" w:right="1578"/>
      </w:pPr>
      <w:r>
        <w:rPr/>
        <w:t>meet the Project’s goals or may result in inefficient or ineffective performance.</w:t>
      </w:r>
    </w:p>
    <w:p>
      <w:pPr>
        <w:pStyle w:val="BodyText"/>
        <w:spacing w:before="11"/>
        <w:rPr>
          <w:sz w:val="23"/>
        </w:rPr>
      </w:pPr>
    </w:p>
    <w:p>
      <w:pPr>
        <w:pStyle w:val="ListParagraph"/>
        <w:numPr>
          <w:ilvl w:val="2"/>
          <w:numId w:val="1"/>
        </w:numPr>
        <w:tabs>
          <w:tab w:pos="2520" w:val="left" w:leader="none"/>
          <w:tab w:pos="2521" w:val="left" w:leader="none"/>
        </w:tabs>
        <w:spacing w:line="333" w:lineRule="auto" w:before="1" w:after="0"/>
        <w:ind w:left="1440" w:right="6203" w:firstLine="720"/>
        <w:jc w:val="left"/>
        <w:rPr>
          <w:sz w:val="24"/>
        </w:rPr>
      </w:pPr>
      <w:r>
        <w:rPr>
          <w:sz w:val="24"/>
        </w:rPr>
        <w:t>Do not score any SOQs at this point.</w:t>
      </w:r>
      <w:r>
        <w:rPr>
          <w:sz w:val="24"/>
          <w:u w:val="single"/>
        </w:rPr>
        <w:t> Step 4: Review Meetings /</w:t>
      </w:r>
      <w:r>
        <w:rPr>
          <w:spacing w:val="-4"/>
          <w:sz w:val="24"/>
          <w:u w:val="single"/>
        </w:rPr>
        <w:t> </w:t>
      </w:r>
      <w:r>
        <w:rPr>
          <w:sz w:val="24"/>
          <w:u w:val="single"/>
        </w:rPr>
        <w:t>Scoring</w:t>
      </w:r>
    </w:p>
    <w:p>
      <w:pPr>
        <w:pStyle w:val="ListParagraph"/>
        <w:numPr>
          <w:ilvl w:val="2"/>
          <w:numId w:val="1"/>
        </w:numPr>
        <w:tabs>
          <w:tab w:pos="2520" w:val="left" w:leader="none"/>
          <w:tab w:pos="2521" w:val="left" w:leader="none"/>
        </w:tabs>
        <w:spacing w:line="240" w:lineRule="auto" w:before="10" w:after="0"/>
        <w:ind w:left="2520" w:right="1490" w:hanging="360"/>
        <w:jc w:val="left"/>
        <w:rPr>
          <w:sz w:val="24"/>
        </w:rPr>
      </w:pPr>
      <w:r>
        <w:rPr>
          <w:sz w:val="24"/>
        </w:rPr>
        <w:t>The TET Team members will meet to review and discuss the submitted SOQs. At the meeting, the TET Team collectively will record strengths and weaknesses of each SOQ considering each category against the sub-criteria identified in Appendix</w:t>
      </w:r>
      <w:r>
        <w:rPr>
          <w:spacing w:val="-18"/>
          <w:sz w:val="24"/>
        </w:rPr>
        <w:t> </w:t>
      </w:r>
      <w:r>
        <w:rPr>
          <w:sz w:val="24"/>
        </w:rPr>
        <w:t>B.</w:t>
      </w:r>
    </w:p>
    <w:p>
      <w:pPr>
        <w:pStyle w:val="ListParagraph"/>
        <w:numPr>
          <w:ilvl w:val="2"/>
          <w:numId w:val="1"/>
        </w:numPr>
        <w:tabs>
          <w:tab w:pos="2520" w:val="left" w:leader="none"/>
          <w:tab w:pos="2521" w:val="left" w:leader="none"/>
        </w:tabs>
        <w:spacing w:line="240" w:lineRule="auto" w:before="121" w:after="0"/>
        <w:ind w:left="2520" w:right="1468" w:hanging="360"/>
        <w:jc w:val="left"/>
        <w:rPr>
          <w:sz w:val="24"/>
        </w:rPr>
      </w:pPr>
      <w:r>
        <w:rPr>
          <w:sz w:val="24"/>
        </w:rPr>
        <w:t>The TET may prepare written clarification questions to Offerors if SOQ information is determined to be unclear or lacking information. The SOQ Evaluation Manager, or designated representative, will notify Offerors of questions in</w:t>
      </w:r>
      <w:r>
        <w:rPr>
          <w:spacing w:val="-13"/>
          <w:sz w:val="24"/>
        </w:rPr>
        <w:t> </w:t>
      </w:r>
      <w:r>
        <w:rPr>
          <w:sz w:val="24"/>
        </w:rPr>
        <w:t>writing.</w:t>
      </w:r>
    </w:p>
    <w:p>
      <w:pPr>
        <w:pStyle w:val="ListParagraph"/>
        <w:numPr>
          <w:ilvl w:val="2"/>
          <w:numId w:val="1"/>
        </w:numPr>
        <w:tabs>
          <w:tab w:pos="2520" w:val="left" w:leader="none"/>
          <w:tab w:pos="2521" w:val="left" w:leader="none"/>
        </w:tabs>
        <w:spacing w:line="240" w:lineRule="auto" w:before="118" w:after="0"/>
        <w:ind w:left="2520" w:right="0" w:hanging="360"/>
        <w:jc w:val="left"/>
        <w:rPr>
          <w:sz w:val="24"/>
        </w:rPr>
      </w:pPr>
      <w:r>
        <w:rPr>
          <w:sz w:val="24"/>
        </w:rPr>
        <w:t>The TET will identify the strongest and weakest SOQs relative to the involved</w:t>
      </w:r>
      <w:r>
        <w:rPr>
          <w:spacing w:val="-13"/>
          <w:sz w:val="24"/>
        </w:rPr>
        <w:t> </w:t>
      </w:r>
      <w:r>
        <w:rPr>
          <w:sz w:val="24"/>
        </w:rPr>
        <w:t>topic.</w:t>
      </w:r>
    </w:p>
    <w:p>
      <w:pPr>
        <w:pStyle w:val="ListParagraph"/>
        <w:numPr>
          <w:ilvl w:val="2"/>
          <w:numId w:val="1"/>
        </w:numPr>
        <w:tabs>
          <w:tab w:pos="2520" w:val="left" w:leader="none"/>
          <w:tab w:pos="2521" w:val="left" w:leader="none"/>
        </w:tabs>
        <w:spacing w:line="240" w:lineRule="auto" w:before="122" w:after="0"/>
        <w:ind w:left="2520" w:right="0" w:hanging="360"/>
        <w:jc w:val="left"/>
        <w:rPr>
          <w:sz w:val="24"/>
        </w:rPr>
      </w:pPr>
      <w:r>
        <w:rPr>
          <w:sz w:val="24"/>
        </w:rPr>
        <w:t>Each Topic shall be scored separately.</w:t>
      </w:r>
    </w:p>
    <w:p>
      <w:pPr>
        <w:pStyle w:val="ListParagraph"/>
        <w:numPr>
          <w:ilvl w:val="2"/>
          <w:numId w:val="1"/>
        </w:numPr>
        <w:tabs>
          <w:tab w:pos="2520" w:val="left" w:leader="none"/>
          <w:tab w:pos="2521" w:val="left" w:leader="none"/>
        </w:tabs>
        <w:spacing w:line="240" w:lineRule="auto" w:before="119" w:after="0"/>
        <w:ind w:left="2520" w:right="1496" w:hanging="360"/>
        <w:jc w:val="left"/>
        <w:rPr>
          <w:sz w:val="24"/>
        </w:rPr>
      </w:pPr>
      <w:r>
        <w:rPr>
          <w:sz w:val="24"/>
        </w:rPr>
        <w:t>The highest ranked Offeror will be assigned the maximum number of rating points for that topic. Lower ranked Offerors will be assigned commensurately lower scores based on a relative comparison to the highest ranked</w:t>
      </w:r>
      <w:r>
        <w:rPr>
          <w:spacing w:val="-1"/>
          <w:sz w:val="24"/>
        </w:rPr>
        <w:t> </w:t>
      </w:r>
      <w:r>
        <w:rPr>
          <w:sz w:val="24"/>
        </w:rPr>
        <w:t>Offeror.</w:t>
      </w:r>
    </w:p>
    <w:p>
      <w:pPr>
        <w:pStyle w:val="ListParagraph"/>
        <w:numPr>
          <w:ilvl w:val="2"/>
          <w:numId w:val="1"/>
        </w:numPr>
        <w:tabs>
          <w:tab w:pos="2520" w:val="left" w:leader="none"/>
          <w:tab w:pos="2521" w:val="left" w:leader="none"/>
        </w:tabs>
        <w:spacing w:line="240" w:lineRule="auto" w:before="122" w:after="0"/>
        <w:ind w:left="2520" w:right="1537" w:hanging="360"/>
        <w:jc w:val="left"/>
        <w:rPr>
          <w:sz w:val="24"/>
        </w:rPr>
      </w:pPr>
      <w:r>
        <w:rPr>
          <w:sz w:val="24"/>
        </w:rPr>
        <w:t>A Total Evaluation Score for each Offeror is then recorded on the Offeror Evaluation Summary Sheet by adding the scores of each</w:t>
      </w:r>
      <w:r>
        <w:rPr>
          <w:spacing w:val="-5"/>
          <w:sz w:val="24"/>
        </w:rPr>
        <w:t> </w:t>
      </w:r>
      <w:r>
        <w:rPr>
          <w:sz w:val="24"/>
        </w:rPr>
        <w:t>category.</w:t>
      </w:r>
    </w:p>
    <w:p>
      <w:pPr>
        <w:spacing w:after="0" w:line="240" w:lineRule="auto"/>
        <w:jc w:val="left"/>
        <w:rPr>
          <w:sz w:val="24"/>
        </w:rPr>
        <w:sectPr>
          <w:pgSz w:w="12240" w:h="15840"/>
          <w:pgMar w:header="0" w:footer="994" w:top="1400" w:bottom="1180" w:left="0" w:right="0"/>
        </w:sectPr>
      </w:pPr>
    </w:p>
    <w:p>
      <w:pPr>
        <w:pStyle w:val="ListParagraph"/>
        <w:numPr>
          <w:ilvl w:val="2"/>
          <w:numId w:val="1"/>
        </w:numPr>
        <w:tabs>
          <w:tab w:pos="2520" w:val="left" w:leader="none"/>
          <w:tab w:pos="2521" w:val="left" w:leader="none"/>
        </w:tabs>
        <w:spacing w:line="240" w:lineRule="auto" w:before="78" w:after="0"/>
        <w:ind w:left="2520" w:right="1736" w:hanging="360"/>
        <w:jc w:val="left"/>
        <w:rPr>
          <w:sz w:val="24"/>
        </w:rPr>
      </w:pPr>
      <w:r>
        <w:rPr>
          <w:sz w:val="24"/>
        </w:rPr>
        <w:t>The TET Team will sign the Offeror Evaluation Summary Sheets after the scoring is completed.</w:t>
      </w:r>
    </w:p>
    <w:p>
      <w:pPr>
        <w:pStyle w:val="ListParagraph"/>
        <w:numPr>
          <w:ilvl w:val="2"/>
          <w:numId w:val="1"/>
        </w:numPr>
        <w:tabs>
          <w:tab w:pos="2520" w:val="left" w:leader="none"/>
          <w:tab w:pos="2521" w:val="left" w:leader="none"/>
        </w:tabs>
        <w:spacing w:line="240" w:lineRule="auto" w:before="120" w:after="0"/>
        <w:ind w:left="2520" w:right="1608" w:hanging="360"/>
        <w:jc w:val="left"/>
        <w:rPr>
          <w:sz w:val="24"/>
        </w:rPr>
      </w:pPr>
      <w:r>
        <w:rPr>
          <w:sz w:val="24"/>
        </w:rPr>
        <w:t>The SOQ Evaluation Manager will then transfer information from the finalized Evaluation Sheets when completed to the SOQ Evaluation Summary Sheet</w:t>
      </w:r>
      <w:r>
        <w:rPr>
          <w:spacing w:val="-35"/>
          <w:sz w:val="24"/>
        </w:rPr>
        <w:t> </w:t>
      </w:r>
      <w:r>
        <w:rPr>
          <w:sz w:val="24"/>
        </w:rPr>
        <w:t>included in </w:t>
      </w:r>
      <w:r>
        <w:rPr>
          <w:sz w:val="24"/>
          <w:u w:val="single"/>
        </w:rPr>
        <w:t>Appendix</w:t>
      </w:r>
      <w:r>
        <w:rPr>
          <w:spacing w:val="1"/>
          <w:sz w:val="24"/>
          <w:u w:val="single"/>
        </w:rPr>
        <w:t> </w:t>
      </w:r>
      <w:r>
        <w:rPr>
          <w:sz w:val="24"/>
          <w:u w:val="single"/>
        </w:rPr>
        <w:t>C</w:t>
      </w:r>
    </w:p>
    <w:p>
      <w:pPr>
        <w:pStyle w:val="ListParagraph"/>
        <w:numPr>
          <w:ilvl w:val="2"/>
          <w:numId w:val="1"/>
        </w:numPr>
        <w:tabs>
          <w:tab w:pos="2520" w:val="left" w:leader="none"/>
          <w:tab w:pos="2521" w:val="left" w:leader="none"/>
        </w:tabs>
        <w:spacing w:line="240" w:lineRule="auto" w:before="121" w:after="0"/>
        <w:ind w:left="2520" w:right="2672" w:hanging="360"/>
        <w:jc w:val="left"/>
        <w:rPr>
          <w:sz w:val="24"/>
        </w:rPr>
      </w:pPr>
      <w:r>
        <w:rPr>
          <w:sz w:val="24"/>
        </w:rPr>
        <w:t>The TET will present their evaluation of the SOQ documents and</w:t>
      </w:r>
      <w:r>
        <w:rPr>
          <w:spacing w:val="-36"/>
          <w:sz w:val="24"/>
        </w:rPr>
        <w:t> </w:t>
      </w:r>
      <w:r>
        <w:rPr>
          <w:sz w:val="24"/>
        </w:rPr>
        <w:t>provide recommended scoring and a discussion of this scoring to the</w:t>
      </w:r>
      <w:r>
        <w:rPr>
          <w:spacing w:val="-14"/>
          <w:sz w:val="24"/>
        </w:rPr>
        <w:t> </w:t>
      </w:r>
      <w:r>
        <w:rPr>
          <w:sz w:val="24"/>
        </w:rPr>
        <w:t>ELET.</w:t>
      </w:r>
    </w:p>
    <w:p>
      <w:pPr>
        <w:pStyle w:val="ListParagraph"/>
        <w:numPr>
          <w:ilvl w:val="2"/>
          <w:numId w:val="1"/>
        </w:numPr>
        <w:tabs>
          <w:tab w:pos="2520" w:val="left" w:leader="none"/>
          <w:tab w:pos="2521" w:val="left" w:leader="none"/>
        </w:tabs>
        <w:spacing w:line="242" w:lineRule="auto" w:before="119" w:after="0"/>
        <w:ind w:left="2520" w:right="1984" w:hanging="360"/>
        <w:jc w:val="left"/>
        <w:rPr>
          <w:sz w:val="24"/>
        </w:rPr>
      </w:pPr>
      <w:r>
        <w:rPr>
          <w:sz w:val="24"/>
        </w:rPr>
        <w:t>The ELET will review this scoring, discuss the TET’s rationale for this scoring and provide a final</w:t>
      </w:r>
      <w:r>
        <w:rPr>
          <w:spacing w:val="-7"/>
          <w:sz w:val="24"/>
        </w:rPr>
        <w:t> </w:t>
      </w:r>
      <w:r>
        <w:rPr>
          <w:sz w:val="24"/>
        </w:rPr>
        <w:t>score.</w:t>
      </w:r>
    </w:p>
    <w:p>
      <w:pPr>
        <w:pStyle w:val="BodyText"/>
        <w:spacing w:before="116"/>
        <w:ind w:left="1440"/>
      </w:pPr>
      <w:r>
        <w:rPr>
          <w:u w:val="single"/>
        </w:rPr>
        <w:t>Step 5:</w:t>
      </w:r>
      <w:r>
        <w:rPr>
          <w:spacing w:val="54"/>
          <w:u w:val="single"/>
        </w:rPr>
        <w:t> </w:t>
      </w:r>
      <w:r>
        <w:rPr>
          <w:u w:val="single"/>
        </w:rPr>
        <w:t>Short-List</w:t>
      </w:r>
    </w:p>
    <w:p>
      <w:pPr>
        <w:pStyle w:val="ListParagraph"/>
        <w:numPr>
          <w:ilvl w:val="2"/>
          <w:numId w:val="1"/>
        </w:numPr>
        <w:tabs>
          <w:tab w:pos="2520" w:val="left" w:leader="none"/>
          <w:tab w:pos="2521" w:val="left" w:leader="none"/>
        </w:tabs>
        <w:spacing w:line="240" w:lineRule="auto" w:before="119" w:after="0"/>
        <w:ind w:left="2520" w:right="1803" w:hanging="360"/>
        <w:jc w:val="left"/>
        <w:rPr>
          <w:sz w:val="24"/>
        </w:rPr>
      </w:pPr>
      <w:r>
        <w:rPr>
          <w:sz w:val="24"/>
        </w:rPr>
        <w:t>Based on the scores determined by the ELET, the three highest scoring teams will constitute the most highly qualified Offerors and will be included in the recommended short-list. Three Offerors shall be</w:t>
      </w:r>
      <w:r>
        <w:rPr>
          <w:spacing w:val="-10"/>
          <w:sz w:val="24"/>
        </w:rPr>
        <w:t> </w:t>
      </w:r>
      <w:r>
        <w:rPr>
          <w:sz w:val="24"/>
        </w:rPr>
        <w:t>short-listed.</w:t>
      </w:r>
    </w:p>
    <w:p>
      <w:pPr>
        <w:pStyle w:val="ListParagraph"/>
        <w:numPr>
          <w:ilvl w:val="2"/>
          <w:numId w:val="1"/>
        </w:numPr>
        <w:tabs>
          <w:tab w:pos="2520" w:val="left" w:leader="none"/>
          <w:tab w:pos="2521" w:val="left" w:leader="none"/>
        </w:tabs>
        <w:spacing w:line="240" w:lineRule="auto" w:before="122" w:after="0"/>
        <w:ind w:left="2520" w:right="2254" w:hanging="360"/>
        <w:jc w:val="left"/>
        <w:rPr>
          <w:sz w:val="24"/>
        </w:rPr>
      </w:pPr>
      <w:r>
        <w:rPr>
          <w:sz w:val="24"/>
        </w:rPr>
        <w:t>The SOQ Evaluation Manager will develop an Executive Summary of the</w:t>
      </w:r>
      <w:r>
        <w:rPr>
          <w:spacing w:val="-31"/>
          <w:sz w:val="24"/>
        </w:rPr>
        <w:t> </w:t>
      </w:r>
      <w:r>
        <w:rPr>
          <w:sz w:val="24"/>
        </w:rPr>
        <w:t>SOQ Evaluations, including the</w:t>
      </w:r>
      <w:r>
        <w:rPr>
          <w:spacing w:val="-3"/>
          <w:sz w:val="24"/>
        </w:rPr>
        <w:t> </w:t>
      </w:r>
      <w:r>
        <w:rPr>
          <w:sz w:val="24"/>
        </w:rPr>
        <w:t>short-list.</w:t>
      </w:r>
    </w:p>
    <w:p>
      <w:pPr>
        <w:pStyle w:val="ListParagraph"/>
        <w:numPr>
          <w:ilvl w:val="2"/>
          <w:numId w:val="1"/>
        </w:numPr>
        <w:tabs>
          <w:tab w:pos="2520" w:val="left" w:leader="none"/>
          <w:tab w:pos="2521" w:val="left" w:leader="none"/>
        </w:tabs>
        <w:spacing w:line="240" w:lineRule="auto" w:before="119" w:after="0"/>
        <w:ind w:left="2520" w:right="1454" w:hanging="360"/>
        <w:jc w:val="left"/>
        <w:rPr>
          <w:sz w:val="24"/>
        </w:rPr>
      </w:pPr>
      <w:r>
        <w:rPr>
          <w:sz w:val="24"/>
        </w:rPr>
        <w:t>The SOQ Evaluation Manager will notify all SOQ Offerors in writing of the results of the evaluation process. The short-listed Offerors will then be invited to prepare a bid in response to the</w:t>
      </w:r>
      <w:r>
        <w:rPr>
          <w:spacing w:val="-5"/>
          <w:sz w:val="24"/>
        </w:rPr>
        <w:t> </w:t>
      </w:r>
      <w:r>
        <w:rPr>
          <w:sz w:val="24"/>
        </w:rPr>
        <w:t>RFP.</w:t>
      </w:r>
    </w:p>
    <w:p>
      <w:pPr>
        <w:pStyle w:val="BodyText"/>
      </w:pPr>
    </w:p>
    <w:p>
      <w:pPr>
        <w:pStyle w:val="BodyText"/>
        <w:spacing w:before="7"/>
        <w:rPr>
          <w:sz w:val="19"/>
        </w:rPr>
      </w:pPr>
    </w:p>
    <w:p>
      <w:pPr>
        <w:pStyle w:val="Heading1"/>
        <w:tabs>
          <w:tab w:pos="2160" w:val="left" w:leader="none"/>
        </w:tabs>
        <w:spacing w:before="1"/>
      </w:pPr>
      <w:bookmarkStart w:name="_bookmark5" w:id="7"/>
      <w:bookmarkEnd w:id="7"/>
      <w:r>
        <w:rPr>
          <w:b w:val="0"/>
        </w:rPr>
      </w:r>
      <w:r>
        <w:rPr/>
        <w:t>6.0</w:t>
        <w:tab/>
        <w:t>SOQ Evaluation Manager and Evaluator</w:t>
      </w:r>
      <w:r>
        <w:rPr>
          <w:spacing w:val="-12"/>
        </w:rPr>
        <w:t> </w:t>
      </w:r>
      <w:r>
        <w:rPr/>
        <w:t>Responsibilities</w:t>
      </w:r>
    </w:p>
    <w:p>
      <w:pPr>
        <w:pStyle w:val="BodyText"/>
        <w:spacing w:before="60"/>
        <w:ind w:left="1440" w:right="1594"/>
      </w:pPr>
      <w:r>
        <w:rPr/>
        <w:t>The SOQ Evaluation Manager, or designated representative, shall serve as a point of contact if an Evaluator has questions or encounters problems relative to the evaluations. The SOQ Evaluation Manager shall coordinate and facilitate the participation of TET members, if any, as may be necessary during the course of the evaluation and selection process.</w:t>
      </w:r>
    </w:p>
    <w:p>
      <w:pPr>
        <w:pStyle w:val="BodyText"/>
        <w:spacing w:before="122"/>
        <w:ind w:left="1440" w:right="1429"/>
      </w:pPr>
      <w:r>
        <w:rPr/>
        <w:t>The SOQ Evaluation Manager is responsible for ensuring the timely progress of the evaluation, coordinating any consensus meeting(s) or re-evaluations, and ensuring that appropriate records of the evaluation are maintained.</w:t>
      </w:r>
    </w:p>
    <w:p>
      <w:pPr>
        <w:pStyle w:val="BodyText"/>
        <w:spacing w:before="119"/>
        <w:ind w:left="1440" w:right="1806"/>
      </w:pPr>
      <w:r>
        <w:rPr/>
        <w:t>To the extent the SOQ Evaluation Manager determines it appropriate, the SOQ Evaluation Manager may deviate from any procedure as prescribed herein as long as said deviations do not otherwise constitute violation of applicable law. The change or modification shall be documented in the SOQ Evaluation Committee’s Executive Summary.</w:t>
      </w:r>
    </w:p>
    <w:p>
      <w:pPr>
        <w:pStyle w:val="BodyText"/>
        <w:spacing w:before="119"/>
        <w:ind w:left="1440" w:right="1588"/>
        <w:jc w:val="both"/>
      </w:pPr>
      <w:r>
        <w:rPr/>
        <w:t>Each Evaluator will review the RFQ and SOQ Evaluation Manual prior to scoring any SOQ. If an Evaluator has any questions regarding the evaluation criteria or process, a clarification shall be requested from the SOQ Evaluation Manager prior to evaluating the submittals.</w:t>
      </w:r>
    </w:p>
    <w:p>
      <w:pPr>
        <w:pStyle w:val="BodyText"/>
        <w:spacing w:before="121"/>
        <w:ind w:left="1440" w:right="1459"/>
      </w:pPr>
      <w:r>
        <w:rPr/>
        <w:t>Upon receipt of the SOQs, the SOQ Evaluation Manager will provide a list of Offeror team members to the Evaluation Committee and Advisors, if any. The Offeror team member list shall be reviewed by all Evaluators to ensure that there is no conflict of interest. If there is a conflict of interest, please contact the SOQ Evaluation Manager.</w:t>
      </w:r>
    </w:p>
    <w:p>
      <w:pPr>
        <w:spacing w:after="0"/>
        <w:sectPr>
          <w:pgSz w:w="12240" w:h="15840"/>
          <w:pgMar w:header="0" w:footer="994" w:top="1360" w:bottom="1180" w:left="0" w:right="0"/>
        </w:sectPr>
      </w:pPr>
    </w:p>
    <w:p>
      <w:pPr>
        <w:pStyle w:val="BodyText"/>
        <w:spacing w:before="39"/>
        <w:ind w:left="1440" w:right="1486"/>
      </w:pPr>
      <w:r>
        <w:rPr/>
        <w:t>Each Evaluator will individually review and assess individual SOQs using the criteria set forth in the Evaluation Manual. The forms in the Evaluation Manual provide a record of the evaluation. The evaluation forms should be completed in a manner that adequately indicates the basis of the assessment. Reasoning for strengths and weaknesses shall be thoroughly documented.</w:t>
      </w:r>
    </w:p>
    <w:p>
      <w:pPr>
        <w:pStyle w:val="BodyText"/>
        <w:spacing w:line="293" w:lineRule="exact"/>
        <w:ind w:left="1440"/>
      </w:pPr>
      <w:r>
        <w:rPr/>
        <w:t>Comments are to be specific, as generalizations are not sufficient.</w:t>
      </w:r>
    </w:p>
    <w:p>
      <w:pPr>
        <w:pStyle w:val="BodyText"/>
        <w:spacing w:before="120"/>
        <w:ind w:left="1440" w:right="1539"/>
      </w:pPr>
      <w:r>
        <w:rPr/>
        <w:t>If an Evaluator is unable to complete his/her evaluation responsibilities to the extent the SOQ Evaluation Manager determines necessary or if additional Evaluators are necessary to evaluate the SOQs more completely, the SOQ Evaluation Manager shall take whatever steps he/she determines appropriate to arrange for substitution and or/supplementation of evaluation personnel.</w:t>
      </w:r>
    </w:p>
    <w:p>
      <w:pPr>
        <w:pStyle w:val="BodyText"/>
        <w:spacing w:before="122"/>
        <w:ind w:left="1440" w:right="1840"/>
      </w:pPr>
      <w:r>
        <w:rPr/>
        <w:t>Evaluators may waive any minor irregularities in any SOQ so as long as the waiver does not constitute violation of state law.</w:t>
      </w:r>
    </w:p>
    <w:p>
      <w:pPr>
        <w:pStyle w:val="BodyText"/>
        <w:spacing w:before="6"/>
        <w:rPr>
          <w:sz w:val="19"/>
        </w:rPr>
      </w:pPr>
    </w:p>
    <w:p>
      <w:pPr>
        <w:pStyle w:val="Heading1"/>
        <w:tabs>
          <w:tab w:pos="2160" w:val="left" w:leader="none"/>
        </w:tabs>
      </w:pPr>
      <w:bookmarkStart w:name="_bookmark6" w:id="8"/>
      <w:bookmarkEnd w:id="8"/>
      <w:r>
        <w:rPr>
          <w:b w:val="0"/>
        </w:rPr>
      </w:r>
      <w:r>
        <w:rPr/>
        <w:t>7.0</w:t>
        <w:tab/>
        <w:t>Advisors</w:t>
      </w:r>
    </w:p>
    <w:p>
      <w:pPr>
        <w:pStyle w:val="BodyText"/>
        <w:spacing w:before="62"/>
        <w:ind w:left="1440" w:right="1591"/>
      </w:pPr>
      <w:r>
        <w:rPr/>
        <w:t>The SOQ Evaluation Manager may solicit assistance from individuals not listed on the TET for specialized evaluation of specific portions of the SOQ. These individuals shall be deemed Advisors. The Advisors shall be held under the same Confidentiality/Conflict of Interest Agreement as members of the TET or ELET. The Advisors shall provide information to the TET or ELET to assist in the evaluation, but shall not directly score the SOQ.</w:t>
      </w:r>
    </w:p>
    <w:p>
      <w:pPr>
        <w:pStyle w:val="BodyText"/>
        <w:spacing w:before="11"/>
        <w:rPr>
          <w:sz w:val="23"/>
        </w:rPr>
      </w:pPr>
    </w:p>
    <w:p>
      <w:pPr>
        <w:pStyle w:val="BodyText"/>
        <w:spacing w:before="1"/>
        <w:ind w:left="1440" w:right="1639"/>
      </w:pPr>
      <w:r>
        <w:rPr/>
        <w:t>Advisors, if any, will submit an original copy of their assessments/notes to the SOQ Evaluation Manager for distribution to the Evaluators at the SOQ Evaluation Coordination meeting. The Advisors will be available to the Evaluation Team during the evaluation process.</w:t>
      </w:r>
    </w:p>
    <w:p>
      <w:pPr>
        <w:pStyle w:val="BodyText"/>
      </w:pPr>
    </w:p>
    <w:p>
      <w:pPr>
        <w:pStyle w:val="BodyText"/>
        <w:spacing w:before="6"/>
        <w:rPr>
          <w:sz w:val="19"/>
        </w:rPr>
      </w:pPr>
    </w:p>
    <w:p>
      <w:pPr>
        <w:pStyle w:val="Heading1"/>
        <w:numPr>
          <w:ilvl w:val="1"/>
          <w:numId w:val="2"/>
        </w:numPr>
        <w:tabs>
          <w:tab w:pos="2160" w:val="left" w:leader="none"/>
          <w:tab w:pos="2161" w:val="left" w:leader="none"/>
        </w:tabs>
        <w:spacing w:line="240" w:lineRule="auto" w:before="0" w:after="0"/>
        <w:ind w:left="2160" w:right="0" w:hanging="720"/>
        <w:jc w:val="left"/>
      </w:pPr>
      <w:bookmarkStart w:name="_bookmark7" w:id="9"/>
      <w:bookmarkEnd w:id="9"/>
      <w:r>
        <w:rPr>
          <w:b w:val="0"/>
        </w:rPr>
      </w:r>
      <w:bookmarkStart w:name="_bookmark7" w:id="10"/>
      <w:bookmarkEnd w:id="10"/>
      <w:r>
        <w:rPr/>
        <w:t>D</w:t>
      </w:r>
      <w:r>
        <w:rPr/>
        <w:t>etailed Evaluation</w:t>
      </w:r>
      <w:r>
        <w:rPr>
          <w:spacing w:val="-3"/>
        </w:rPr>
        <w:t> </w:t>
      </w:r>
      <w:r>
        <w:rPr/>
        <w:t>Criteria</w:t>
      </w:r>
    </w:p>
    <w:p>
      <w:pPr>
        <w:pStyle w:val="BodyText"/>
        <w:spacing w:before="62"/>
        <w:ind w:left="1440" w:right="1591"/>
      </w:pPr>
      <w:r>
        <w:rPr/>
        <w:t>The RFQ specifies that each Offeror is to include in its response detailed information that demonstrates the Offeror’s experience and qualifications in projects of a size and complexity similar to the Project. The SOQs are required to contain specific information and to elaborate on the Offeror’s specific qualifications and experience.</w:t>
      </w:r>
    </w:p>
    <w:p>
      <w:pPr>
        <w:pStyle w:val="BodyText"/>
        <w:spacing w:before="11"/>
        <w:rPr>
          <w:sz w:val="23"/>
        </w:rPr>
      </w:pPr>
    </w:p>
    <w:p>
      <w:pPr>
        <w:pStyle w:val="BodyText"/>
        <w:ind w:left="1440"/>
      </w:pPr>
      <w:r>
        <w:rPr/>
        <w:t>Pass/Fail Evaluation Portion</w:t>
      </w:r>
    </w:p>
    <w:p>
      <w:pPr>
        <w:pStyle w:val="BodyText"/>
        <w:spacing w:before="120"/>
        <w:ind w:left="2160" w:right="1840"/>
      </w:pPr>
      <w:r>
        <w:rPr/>
        <w:t>The pass/fail section of the evaluation requires that the select members of the Evaluation Team assess the SOQ for being responsive to the RFQ requirements and assign a pass/fail score. The pass/fail ratings are based on the following general RFQ evaluation criteria as they relate to the Offeror’s proposal:</w:t>
      </w:r>
    </w:p>
    <w:p>
      <w:pPr>
        <w:pStyle w:val="ListParagraph"/>
        <w:numPr>
          <w:ilvl w:val="2"/>
          <w:numId w:val="2"/>
        </w:numPr>
        <w:tabs>
          <w:tab w:pos="3240" w:val="left" w:leader="none"/>
          <w:tab w:pos="3241" w:val="left" w:leader="none"/>
        </w:tabs>
        <w:spacing w:line="240" w:lineRule="auto" w:before="123" w:after="0"/>
        <w:ind w:left="3240" w:right="0" w:hanging="360"/>
        <w:jc w:val="left"/>
        <w:rPr>
          <w:sz w:val="24"/>
        </w:rPr>
      </w:pPr>
      <w:r>
        <w:rPr>
          <w:sz w:val="24"/>
        </w:rPr>
        <w:t>General submittal</w:t>
      </w:r>
      <w:r>
        <w:rPr>
          <w:spacing w:val="-3"/>
          <w:sz w:val="24"/>
        </w:rPr>
        <w:t> </w:t>
      </w:r>
      <w:r>
        <w:rPr>
          <w:sz w:val="24"/>
        </w:rPr>
        <w:t>requirements</w:t>
      </w:r>
    </w:p>
    <w:p>
      <w:pPr>
        <w:pStyle w:val="BodyText"/>
        <w:spacing w:before="119"/>
        <w:ind w:left="2160" w:right="1458"/>
      </w:pPr>
      <w:r>
        <w:rPr/>
        <w:t>The Pass/Fail Criteria Checklist for the Project is a listing of required information and can be found in </w:t>
      </w:r>
      <w:r>
        <w:rPr>
          <w:u w:val="single"/>
        </w:rPr>
        <w:t>Appendix A</w:t>
      </w:r>
      <w:r>
        <w:rPr/>
        <w:t>. The Offerors who substantially comply with the requirements of the RFQ will be given a passing score in this portion of the evaluation. Failure to address a particular requirement or failure to include or deliver an important item</w:t>
      </w:r>
      <w:r>
        <w:rPr>
          <w:spacing w:val="-23"/>
        </w:rPr>
        <w:t> </w:t>
      </w:r>
      <w:r>
        <w:rPr/>
        <w:t>of</w:t>
      </w:r>
    </w:p>
    <w:p>
      <w:pPr>
        <w:spacing w:after="0"/>
        <w:sectPr>
          <w:pgSz w:w="12240" w:h="15840"/>
          <w:pgMar w:header="0" w:footer="994" w:top="1400" w:bottom="1180" w:left="0" w:right="0"/>
        </w:sectPr>
      </w:pPr>
    </w:p>
    <w:p>
      <w:pPr>
        <w:pStyle w:val="BodyText"/>
        <w:spacing w:before="39"/>
        <w:ind w:left="2160" w:right="1702"/>
      </w:pPr>
      <w:r>
        <w:rPr/>
        <w:t>information that is required by the RFQ may be grounds for failing the Offeror on that item.</w:t>
      </w:r>
    </w:p>
    <w:p>
      <w:pPr>
        <w:pStyle w:val="BodyText"/>
        <w:spacing w:before="120"/>
        <w:ind w:left="2160" w:right="1591"/>
      </w:pPr>
      <w:r>
        <w:rPr/>
        <w:t>A failing score in one or more of the items listed in the pass/fail portion of the evaluation process may be grounds for a determination that a particular Offeror is noncompliant and may not be shortlisted for the Project. In addition, SOQs must meet the pass/fail criteria to be advanced to the qualitative evaluation process. The SOQ Evaluation Manager, or designated representative, may correspond with an Offeror to request clarifications and information.</w:t>
      </w:r>
    </w:p>
    <w:p>
      <w:pPr>
        <w:pStyle w:val="BodyText"/>
        <w:spacing w:before="1"/>
      </w:pPr>
    </w:p>
    <w:p>
      <w:pPr>
        <w:pStyle w:val="BodyText"/>
        <w:ind w:left="1440"/>
      </w:pPr>
      <w:r>
        <w:rPr/>
        <w:t>Qualitative Evaluation</w:t>
      </w:r>
    </w:p>
    <w:p>
      <w:pPr>
        <w:pStyle w:val="BodyText"/>
        <w:tabs>
          <w:tab w:pos="2880" w:val="left" w:leader="none"/>
        </w:tabs>
        <w:spacing w:line="436" w:lineRule="auto"/>
        <w:ind w:left="2160" w:right="2268"/>
        <w:rPr>
          <w:b/>
        </w:rPr>
      </w:pPr>
      <w:r>
        <w:rPr/>
        <w:t>The evaluation will include the categories listed below (as identified in the RFQ). B:</w:t>
        <w:tab/>
        <w:t>Project Understanding and Approach </w:t>
      </w:r>
      <w:r>
        <w:rPr>
          <w:b/>
        </w:rPr>
        <w:t>(30 Points</w:t>
      </w:r>
      <w:r>
        <w:rPr>
          <w:b/>
          <w:spacing w:val="-1"/>
        </w:rPr>
        <w:t> </w:t>
      </w:r>
      <w:r>
        <w:rPr>
          <w:b/>
        </w:rPr>
        <w:t>Max)</w:t>
      </w:r>
    </w:p>
    <w:p>
      <w:pPr>
        <w:pStyle w:val="ListParagraph"/>
        <w:numPr>
          <w:ilvl w:val="0"/>
          <w:numId w:val="3"/>
        </w:numPr>
        <w:tabs>
          <w:tab w:pos="3240" w:val="left" w:leader="none"/>
          <w:tab w:pos="3241" w:val="left" w:leader="none"/>
        </w:tabs>
        <w:spacing w:line="240" w:lineRule="auto" w:before="0" w:after="0"/>
        <w:ind w:left="3240" w:right="1639" w:hanging="360"/>
        <w:jc w:val="left"/>
        <w:rPr>
          <w:sz w:val="24"/>
        </w:rPr>
      </w:pPr>
      <w:r>
        <w:rPr>
          <w:sz w:val="24"/>
        </w:rPr>
        <w:t>Evaluate how well does the Offeror demonstrated an understanding of the design and construction requirements of this Project through the</w:t>
      </w:r>
      <w:r>
        <w:rPr>
          <w:spacing w:val="-38"/>
          <w:sz w:val="24"/>
        </w:rPr>
        <w:t> </w:t>
      </w:r>
      <w:r>
        <w:rPr>
          <w:sz w:val="24"/>
        </w:rPr>
        <w:t>following:</w:t>
      </w:r>
    </w:p>
    <w:p>
      <w:pPr>
        <w:pStyle w:val="ListParagraph"/>
        <w:numPr>
          <w:ilvl w:val="0"/>
          <w:numId w:val="4"/>
        </w:numPr>
        <w:tabs>
          <w:tab w:pos="3692" w:val="left" w:leader="none"/>
        </w:tabs>
        <w:spacing w:line="278" w:lineRule="auto" w:before="0" w:after="0"/>
        <w:ind w:left="3691" w:right="1711" w:hanging="360"/>
        <w:jc w:val="left"/>
        <w:rPr>
          <w:sz w:val="24"/>
        </w:rPr>
      </w:pPr>
      <w:r>
        <w:rPr>
          <w:sz w:val="24"/>
        </w:rPr>
        <w:t>Evaluate the description of the top three (3) major tasks involved with the Project as identified by the</w:t>
      </w:r>
      <w:r>
        <w:rPr>
          <w:spacing w:val="-5"/>
          <w:sz w:val="24"/>
        </w:rPr>
        <w:t> </w:t>
      </w:r>
      <w:r>
        <w:rPr>
          <w:sz w:val="24"/>
        </w:rPr>
        <w:t>Offeror</w:t>
      </w:r>
    </w:p>
    <w:p>
      <w:pPr>
        <w:pStyle w:val="ListParagraph"/>
        <w:numPr>
          <w:ilvl w:val="0"/>
          <w:numId w:val="4"/>
        </w:numPr>
        <w:tabs>
          <w:tab w:pos="3692" w:val="left" w:leader="none"/>
        </w:tabs>
        <w:spacing w:line="276" w:lineRule="auto" w:before="0" w:after="0"/>
        <w:ind w:left="3691" w:right="1725" w:hanging="360"/>
        <w:jc w:val="left"/>
        <w:rPr>
          <w:sz w:val="24"/>
        </w:rPr>
      </w:pPr>
      <w:r>
        <w:rPr>
          <w:sz w:val="24"/>
        </w:rPr>
        <w:t>Evaluate the potential risks associated with the identified major tasks, planned methods to mitigate those</w:t>
      </w:r>
      <w:r>
        <w:rPr>
          <w:spacing w:val="-2"/>
          <w:sz w:val="24"/>
        </w:rPr>
        <w:t> </w:t>
      </w:r>
      <w:r>
        <w:rPr>
          <w:sz w:val="24"/>
        </w:rPr>
        <w:t>risks.</w:t>
      </w:r>
    </w:p>
    <w:p>
      <w:pPr>
        <w:pStyle w:val="ListParagraph"/>
        <w:numPr>
          <w:ilvl w:val="0"/>
          <w:numId w:val="4"/>
        </w:numPr>
        <w:tabs>
          <w:tab w:pos="3692" w:val="left" w:leader="none"/>
        </w:tabs>
        <w:spacing w:line="276" w:lineRule="auto" w:before="0" w:after="0"/>
        <w:ind w:left="3691" w:right="1732" w:hanging="360"/>
        <w:jc w:val="left"/>
        <w:rPr>
          <w:sz w:val="24"/>
        </w:rPr>
      </w:pPr>
      <w:r>
        <w:rPr>
          <w:sz w:val="24"/>
        </w:rPr>
        <w:t>Evaluate the Offeror’s anticipated level of Department involvement in the mitigation of the</w:t>
      </w:r>
      <w:r>
        <w:rPr>
          <w:spacing w:val="-5"/>
          <w:sz w:val="24"/>
        </w:rPr>
        <w:t> </w:t>
      </w:r>
      <w:r>
        <w:rPr>
          <w:sz w:val="24"/>
        </w:rPr>
        <w:t>risk.</w:t>
      </w:r>
    </w:p>
    <w:p>
      <w:pPr>
        <w:pStyle w:val="ListParagraph"/>
        <w:numPr>
          <w:ilvl w:val="0"/>
          <w:numId w:val="4"/>
        </w:numPr>
        <w:tabs>
          <w:tab w:pos="3692" w:val="left" w:leader="none"/>
        </w:tabs>
        <w:spacing w:line="240" w:lineRule="auto" w:before="0" w:after="0"/>
        <w:ind w:left="3691" w:right="0" w:hanging="360"/>
        <w:jc w:val="left"/>
        <w:rPr>
          <w:sz w:val="24"/>
        </w:rPr>
      </w:pPr>
      <w:r>
        <w:rPr>
          <w:sz w:val="24"/>
        </w:rPr>
        <w:t>Likely risks to be discussed include:</w:t>
      </w:r>
    </w:p>
    <w:p>
      <w:pPr>
        <w:pStyle w:val="ListParagraph"/>
        <w:numPr>
          <w:ilvl w:val="1"/>
          <w:numId w:val="4"/>
        </w:numPr>
        <w:tabs>
          <w:tab w:pos="4053" w:val="left" w:leader="none"/>
        </w:tabs>
        <w:spacing w:line="276" w:lineRule="auto" w:before="38" w:after="0"/>
        <w:ind w:left="4052" w:right="1855" w:hanging="361"/>
        <w:jc w:val="left"/>
        <w:rPr>
          <w:sz w:val="24"/>
        </w:rPr>
      </w:pPr>
      <w:r>
        <w:rPr>
          <w:sz w:val="24"/>
        </w:rPr>
        <w:t>Overall timing and scheduling, including utility phasing for bridge construction.</w:t>
      </w:r>
    </w:p>
    <w:p>
      <w:pPr>
        <w:pStyle w:val="ListParagraph"/>
        <w:numPr>
          <w:ilvl w:val="1"/>
          <w:numId w:val="4"/>
        </w:numPr>
        <w:tabs>
          <w:tab w:pos="4053" w:val="left" w:leader="none"/>
        </w:tabs>
        <w:spacing w:line="240" w:lineRule="auto" w:before="1" w:after="0"/>
        <w:ind w:left="4052" w:right="0" w:hanging="361"/>
        <w:jc w:val="left"/>
        <w:rPr>
          <w:sz w:val="24"/>
        </w:rPr>
      </w:pPr>
      <w:r>
        <w:rPr>
          <w:sz w:val="24"/>
        </w:rPr>
        <w:t>Pier foundation construction in median</w:t>
      </w:r>
      <w:r>
        <w:rPr>
          <w:spacing w:val="-2"/>
          <w:sz w:val="24"/>
        </w:rPr>
        <w:t> </w:t>
      </w:r>
      <w:r>
        <w:rPr>
          <w:sz w:val="24"/>
        </w:rPr>
        <w:t>workzone.</w:t>
      </w:r>
    </w:p>
    <w:p>
      <w:pPr>
        <w:pStyle w:val="ListParagraph"/>
        <w:numPr>
          <w:ilvl w:val="1"/>
          <w:numId w:val="4"/>
        </w:numPr>
        <w:tabs>
          <w:tab w:pos="4053" w:val="left" w:leader="none"/>
        </w:tabs>
        <w:spacing w:line="240" w:lineRule="auto" w:before="43" w:after="0"/>
        <w:ind w:left="4052" w:right="0" w:hanging="361"/>
        <w:jc w:val="left"/>
        <w:rPr>
          <w:sz w:val="24"/>
        </w:rPr>
      </w:pPr>
      <w:r>
        <w:rPr>
          <w:sz w:val="24"/>
        </w:rPr>
        <w:t>Design and construction challenges of a long span, high skew</w:t>
      </w:r>
      <w:r>
        <w:rPr>
          <w:spacing w:val="-13"/>
          <w:sz w:val="24"/>
        </w:rPr>
        <w:t> </w:t>
      </w:r>
      <w:r>
        <w:rPr>
          <w:sz w:val="24"/>
        </w:rPr>
        <w:t>bridge.</w:t>
      </w:r>
    </w:p>
    <w:p>
      <w:pPr>
        <w:pStyle w:val="BodyText"/>
        <w:spacing w:before="2"/>
        <w:rPr>
          <w:sz w:val="23"/>
        </w:rPr>
      </w:pPr>
    </w:p>
    <w:p>
      <w:pPr>
        <w:tabs>
          <w:tab w:pos="2880" w:val="left" w:leader="none"/>
        </w:tabs>
        <w:spacing w:before="0"/>
        <w:ind w:left="2160" w:right="0" w:firstLine="0"/>
        <w:jc w:val="left"/>
        <w:rPr>
          <w:b/>
          <w:sz w:val="24"/>
        </w:rPr>
      </w:pPr>
      <w:r>
        <w:rPr>
          <w:sz w:val="24"/>
        </w:rPr>
        <w:t>C:</w:t>
        <w:tab/>
        <w:t>Organization, Firm Experience and Key Personnel </w:t>
      </w:r>
      <w:r>
        <w:rPr>
          <w:b/>
          <w:sz w:val="24"/>
        </w:rPr>
        <w:t>(35 Points</w:t>
      </w:r>
      <w:r>
        <w:rPr>
          <w:b/>
          <w:spacing w:val="-3"/>
          <w:sz w:val="24"/>
        </w:rPr>
        <w:t> </w:t>
      </w:r>
      <w:r>
        <w:rPr>
          <w:b/>
          <w:sz w:val="24"/>
        </w:rPr>
        <w:t>Max)</w:t>
      </w:r>
    </w:p>
    <w:p>
      <w:pPr>
        <w:pStyle w:val="BodyText"/>
        <w:spacing w:before="10"/>
        <w:rPr>
          <w:b/>
          <w:sz w:val="19"/>
        </w:rPr>
      </w:pPr>
    </w:p>
    <w:p>
      <w:pPr>
        <w:pStyle w:val="BodyText"/>
        <w:ind w:left="2880"/>
      </w:pPr>
      <w:r>
        <w:rPr/>
        <w:t>Evaluate:</w:t>
      </w:r>
    </w:p>
    <w:p>
      <w:pPr>
        <w:pStyle w:val="BodyText"/>
        <w:spacing w:before="8"/>
        <w:rPr>
          <w:sz w:val="19"/>
        </w:rPr>
      </w:pPr>
    </w:p>
    <w:p>
      <w:pPr>
        <w:pStyle w:val="ListParagraph"/>
        <w:numPr>
          <w:ilvl w:val="0"/>
          <w:numId w:val="5"/>
        </w:numPr>
        <w:tabs>
          <w:tab w:pos="2938" w:val="left" w:leader="none"/>
        </w:tabs>
        <w:spacing w:line="240" w:lineRule="auto" w:before="0" w:after="0"/>
        <w:ind w:left="2971" w:right="1909" w:hanging="271"/>
        <w:jc w:val="left"/>
        <w:rPr>
          <w:sz w:val="24"/>
        </w:rPr>
      </w:pPr>
      <w:r>
        <w:rPr>
          <w:sz w:val="24"/>
        </w:rPr>
        <w:t>The Offeror’s proposed organization by considering the organizational</w:t>
      </w:r>
      <w:r>
        <w:rPr>
          <w:spacing w:val="-40"/>
          <w:sz w:val="24"/>
        </w:rPr>
        <w:t> </w:t>
      </w:r>
      <w:r>
        <w:rPr>
          <w:sz w:val="24"/>
        </w:rPr>
        <w:t>chart showing the “chain of command” of the anticipated roles proposed for the Offeror’s organization regarding the Project. Consider how the</w:t>
      </w:r>
      <w:r>
        <w:rPr>
          <w:spacing w:val="-22"/>
          <w:sz w:val="24"/>
        </w:rPr>
        <w:t> </w:t>
      </w:r>
      <w:r>
        <w:rPr>
          <w:sz w:val="24"/>
        </w:rPr>
        <w:t>proposed</w:t>
      </w:r>
    </w:p>
    <w:p>
      <w:pPr>
        <w:pStyle w:val="BodyText"/>
        <w:ind w:left="2971" w:right="1425"/>
      </w:pPr>
      <w:r>
        <w:rPr/>
        <w:t>organizational chart gives confidence to the success of the Project by addressing key project goals.</w:t>
      </w:r>
    </w:p>
    <w:p>
      <w:pPr>
        <w:pStyle w:val="BodyText"/>
        <w:spacing w:before="8"/>
        <w:rPr>
          <w:sz w:val="19"/>
        </w:rPr>
      </w:pPr>
    </w:p>
    <w:p>
      <w:pPr>
        <w:pStyle w:val="ListParagraph"/>
        <w:numPr>
          <w:ilvl w:val="0"/>
          <w:numId w:val="5"/>
        </w:numPr>
        <w:tabs>
          <w:tab w:pos="2938" w:val="left" w:leader="none"/>
        </w:tabs>
        <w:spacing w:line="240" w:lineRule="auto" w:before="0" w:after="0"/>
        <w:ind w:left="2971" w:right="0" w:hanging="271"/>
        <w:jc w:val="left"/>
        <w:rPr>
          <w:sz w:val="24"/>
        </w:rPr>
      </w:pPr>
      <w:r>
        <w:rPr>
          <w:sz w:val="24"/>
        </w:rPr>
        <w:t>The experience of the firms that are part of the Offeror. Consider the</w:t>
      </w:r>
      <w:r>
        <w:rPr>
          <w:spacing w:val="-14"/>
          <w:sz w:val="24"/>
        </w:rPr>
        <w:t> </w:t>
      </w:r>
      <w:r>
        <w:rPr>
          <w:sz w:val="24"/>
        </w:rPr>
        <w:t>roles</w:t>
      </w:r>
    </w:p>
    <w:p>
      <w:pPr>
        <w:pStyle w:val="BodyText"/>
        <w:ind w:left="2971" w:right="1591"/>
      </w:pPr>
      <w:r>
        <w:rPr/>
        <w:t>proposed for each firm, how those roles relate to each firm’s past experience, and how the experience gives confidence that the firm will ensure success for this project.</w:t>
      </w:r>
    </w:p>
    <w:p>
      <w:pPr>
        <w:spacing w:after="0"/>
        <w:sectPr>
          <w:pgSz w:w="12240" w:h="15840"/>
          <w:pgMar w:header="0" w:footer="994" w:top="1400" w:bottom="1180" w:left="0" w:right="0"/>
        </w:sectPr>
      </w:pPr>
    </w:p>
    <w:p>
      <w:pPr>
        <w:pStyle w:val="ListParagraph"/>
        <w:numPr>
          <w:ilvl w:val="0"/>
          <w:numId w:val="5"/>
        </w:numPr>
        <w:tabs>
          <w:tab w:pos="2938" w:val="left" w:leader="none"/>
        </w:tabs>
        <w:spacing w:line="240" w:lineRule="auto" w:before="39" w:after="0"/>
        <w:ind w:left="2971" w:right="1511" w:hanging="271"/>
        <w:jc w:val="left"/>
        <w:rPr>
          <w:sz w:val="24"/>
        </w:rPr>
      </w:pPr>
      <w:r>
        <w:rPr>
          <w:sz w:val="24"/>
        </w:rPr>
        <w:t>The Key Personnel (Project Manager, Design Project Manager, Lead Structural Designer, Construction Project Manager). Evaluate by considering, how the Offeror’s description of the Key Personnel provide confidence to ODOT that the Project and the Project risks will be effectively managed through competence, accountability, and relevant experience. Considering the</w:t>
      </w:r>
      <w:r>
        <w:rPr>
          <w:spacing w:val="-8"/>
          <w:sz w:val="24"/>
        </w:rPr>
        <w:t> </w:t>
      </w:r>
      <w:r>
        <w:rPr>
          <w:sz w:val="24"/>
        </w:rPr>
        <w:t>following:</w:t>
      </w:r>
    </w:p>
    <w:p>
      <w:pPr>
        <w:pStyle w:val="ListParagraph"/>
        <w:numPr>
          <w:ilvl w:val="1"/>
          <w:numId w:val="5"/>
        </w:numPr>
        <w:tabs>
          <w:tab w:pos="3601" w:val="left" w:leader="none"/>
        </w:tabs>
        <w:spacing w:line="240" w:lineRule="auto" w:before="0" w:after="0"/>
        <w:ind w:left="3600" w:right="2533" w:hanging="295"/>
        <w:jc w:val="left"/>
        <w:rPr>
          <w:sz w:val="24"/>
        </w:rPr>
      </w:pPr>
      <w:r>
        <w:rPr>
          <w:sz w:val="24"/>
        </w:rPr>
        <w:t>Professional registrations, education and other components of qualifications applicable to the</w:t>
      </w:r>
      <w:r>
        <w:rPr>
          <w:spacing w:val="-5"/>
          <w:sz w:val="24"/>
        </w:rPr>
        <w:t> </w:t>
      </w:r>
      <w:r>
        <w:rPr>
          <w:sz w:val="24"/>
        </w:rPr>
        <w:t>role.</w:t>
      </w:r>
    </w:p>
    <w:p>
      <w:pPr>
        <w:pStyle w:val="ListParagraph"/>
        <w:numPr>
          <w:ilvl w:val="1"/>
          <w:numId w:val="5"/>
        </w:numPr>
        <w:tabs>
          <w:tab w:pos="3601" w:val="left" w:leader="none"/>
        </w:tabs>
        <w:spacing w:line="276" w:lineRule="auto" w:before="0" w:after="0"/>
        <w:ind w:left="3600" w:right="1579" w:hanging="350"/>
        <w:jc w:val="left"/>
        <w:rPr>
          <w:sz w:val="24"/>
        </w:rPr>
      </w:pPr>
      <w:r>
        <w:rPr>
          <w:sz w:val="24"/>
        </w:rPr>
        <w:t>Specific previous projects and experiences, similar in nature to the proposed Project, for which the individual may have performed a</w:t>
      </w:r>
      <w:r>
        <w:rPr>
          <w:spacing w:val="-37"/>
          <w:sz w:val="24"/>
        </w:rPr>
        <w:t> </w:t>
      </w:r>
      <w:r>
        <w:rPr>
          <w:sz w:val="24"/>
        </w:rPr>
        <w:t>similar function. Consider the specific information on how those experiences relate to meeting the requirements of this Project and</w:t>
      </w:r>
      <w:r>
        <w:rPr>
          <w:spacing w:val="-12"/>
          <w:sz w:val="24"/>
        </w:rPr>
        <w:t> </w:t>
      </w:r>
      <w:r>
        <w:rPr>
          <w:sz w:val="24"/>
        </w:rPr>
        <w:t>role.</w:t>
      </w:r>
    </w:p>
    <w:p>
      <w:pPr>
        <w:pStyle w:val="ListParagraph"/>
        <w:numPr>
          <w:ilvl w:val="1"/>
          <w:numId w:val="5"/>
        </w:numPr>
        <w:tabs>
          <w:tab w:pos="3601" w:val="left" w:leader="none"/>
        </w:tabs>
        <w:spacing w:line="276" w:lineRule="auto" w:before="1" w:after="0"/>
        <w:ind w:left="3600" w:right="1545" w:hanging="406"/>
        <w:jc w:val="left"/>
        <w:rPr>
          <w:sz w:val="24"/>
        </w:rPr>
      </w:pPr>
      <w:r>
        <w:rPr>
          <w:sz w:val="24"/>
        </w:rPr>
        <w:t>Unique qualifications which will provide value to this Project and/or help ensure this Project’s requirements will be met. Ensure the Offeror provides factual information which will provide confidence to ODOT that this Project and this Project’s risks will be effectively managed through personal competence and accountability.</w:t>
      </w:r>
    </w:p>
    <w:p>
      <w:pPr>
        <w:pStyle w:val="ListParagraph"/>
        <w:numPr>
          <w:ilvl w:val="1"/>
          <w:numId w:val="5"/>
        </w:numPr>
        <w:tabs>
          <w:tab w:pos="3601" w:val="left" w:leader="none"/>
        </w:tabs>
        <w:spacing w:line="276" w:lineRule="auto" w:before="0" w:after="0"/>
        <w:ind w:left="3600" w:right="1667" w:hanging="403"/>
        <w:jc w:val="left"/>
        <w:rPr>
          <w:sz w:val="24"/>
        </w:rPr>
      </w:pPr>
      <w:r>
        <w:rPr>
          <w:sz w:val="24"/>
        </w:rPr>
        <w:t>Individual concurrent responsibilities during the duration of this Project and the anticipated time commitment to this Project (estimated percentage</w:t>
      </w:r>
      <w:r>
        <w:rPr>
          <w:spacing w:val="-2"/>
          <w:sz w:val="24"/>
        </w:rPr>
        <w:t> </w:t>
      </w:r>
      <w:r>
        <w:rPr>
          <w:sz w:val="24"/>
        </w:rPr>
        <w:t>format).</w:t>
      </w:r>
    </w:p>
    <w:p>
      <w:pPr>
        <w:pStyle w:val="ListParagraph"/>
        <w:numPr>
          <w:ilvl w:val="1"/>
          <w:numId w:val="5"/>
        </w:numPr>
        <w:tabs>
          <w:tab w:pos="3601" w:val="left" w:leader="none"/>
        </w:tabs>
        <w:spacing w:line="276" w:lineRule="auto" w:before="0" w:after="0"/>
        <w:ind w:left="3600" w:right="1766" w:hanging="348"/>
        <w:jc w:val="left"/>
        <w:rPr>
          <w:sz w:val="24"/>
        </w:rPr>
      </w:pPr>
      <w:r>
        <w:rPr>
          <w:sz w:val="24"/>
        </w:rPr>
        <w:t>A statement indicating that the individual is currently employed by a member of the Offeror at the time of the SOQ submittal and name</w:t>
      </w:r>
      <w:r>
        <w:rPr>
          <w:spacing w:val="-30"/>
          <w:sz w:val="24"/>
        </w:rPr>
        <w:t> </w:t>
      </w:r>
      <w:r>
        <w:rPr>
          <w:sz w:val="24"/>
        </w:rPr>
        <w:t>the Offeror’s</w:t>
      </w:r>
      <w:r>
        <w:rPr>
          <w:spacing w:val="1"/>
          <w:sz w:val="24"/>
        </w:rPr>
        <w:t> </w:t>
      </w:r>
      <w:r>
        <w:rPr>
          <w:sz w:val="24"/>
        </w:rPr>
        <w:t>member.</w:t>
      </w:r>
    </w:p>
    <w:p>
      <w:pPr>
        <w:pStyle w:val="BodyText"/>
        <w:spacing w:before="8"/>
        <w:rPr>
          <w:sz w:val="19"/>
        </w:rPr>
      </w:pPr>
    </w:p>
    <w:p>
      <w:pPr>
        <w:tabs>
          <w:tab w:pos="2880" w:val="left" w:leader="none"/>
        </w:tabs>
        <w:spacing w:before="0"/>
        <w:ind w:left="2160" w:right="0" w:firstLine="0"/>
        <w:jc w:val="left"/>
        <w:rPr>
          <w:b/>
          <w:sz w:val="24"/>
        </w:rPr>
      </w:pPr>
      <w:r>
        <w:rPr>
          <w:sz w:val="24"/>
        </w:rPr>
        <w:t>D:</w:t>
        <w:tab/>
        <w:t>Offeror’s Capabilities and Experience </w:t>
      </w:r>
      <w:r>
        <w:rPr>
          <w:b/>
          <w:sz w:val="24"/>
        </w:rPr>
        <w:t>(35 Points</w:t>
      </w:r>
      <w:r>
        <w:rPr>
          <w:b/>
          <w:spacing w:val="2"/>
          <w:sz w:val="24"/>
        </w:rPr>
        <w:t> </w:t>
      </w:r>
      <w:r>
        <w:rPr>
          <w:b/>
          <w:sz w:val="24"/>
        </w:rPr>
        <w:t>Max)</w:t>
      </w:r>
    </w:p>
    <w:p>
      <w:pPr>
        <w:pStyle w:val="BodyText"/>
        <w:rPr>
          <w:b/>
        </w:rPr>
      </w:pPr>
    </w:p>
    <w:p>
      <w:pPr>
        <w:pStyle w:val="BodyText"/>
        <w:ind w:left="1800" w:right="2505"/>
      </w:pPr>
      <w:r>
        <w:rPr/>
        <w:t>Evaluate the recent relevant experience of the Offeror by reviewing the narrative descriptions of the ten (10) relevant projects listed.</w:t>
      </w:r>
    </w:p>
    <w:p>
      <w:pPr>
        <w:pStyle w:val="BodyText"/>
        <w:spacing w:before="2"/>
      </w:pPr>
    </w:p>
    <w:p>
      <w:pPr>
        <w:pStyle w:val="BodyText"/>
        <w:ind w:left="2160"/>
      </w:pPr>
      <w:r>
        <w:rPr/>
        <w:t>Past Project Summaries must include the following information:</w:t>
      </w:r>
    </w:p>
    <w:p>
      <w:pPr>
        <w:pStyle w:val="ListParagraph"/>
        <w:numPr>
          <w:ilvl w:val="0"/>
          <w:numId w:val="6"/>
        </w:numPr>
        <w:tabs>
          <w:tab w:pos="3151" w:val="left" w:leader="none"/>
          <w:tab w:pos="3152" w:val="left" w:leader="none"/>
        </w:tabs>
        <w:spacing w:line="240" w:lineRule="auto" w:before="0" w:after="0"/>
        <w:ind w:left="3151" w:right="0" w:hanging="377"/>
        <w:jc w:val="left"/>
        <w:rPr>
          <w:sz w:val="24"/>
        </w:rPr>
      </w:pPr>
      <w:r>
        <w:rPr>
          <w:sz w:val="24"/>
        </w:rPr>
        <w:t>Name of the project and</w:t>
      </w:r>
      <w:r>
        <w:rPr>
          <w:spacing w:val="-3"/>
          <w:sz w:val="24"/>
        </w:rPr>
        <w:t> </w:t>
      </w:r>
      <w:r>
        <w:rPr>
          <w:sz w:val="24"/>
        </w:rPr>
        <w:t>location.</w:t>
      </w:r>
    </w:p>
    <w:p>
      <w:pPr>
        <w:pStyle w:val="ListParagraph"/>
        <w:numPr>
          <w:ilvl w:val="0"/>
          <w:numId w:val="6"/>
        </w:numPr>
        <w:tabs>
          <w:tab w:pos="3151" w:val="left" w:leader="none"/>
          <w:tab w:pos="3152" w:val="left" w:leader="none"/>
        </w:tabs>
        <w:spacing w:line="240" w:lineRule="auto" w:before="0" w:after="0"/>
        <w:ind w:left="3151" w:right="2463" w:hanging="427"/>
        <w:jc w:val="left"/>
        <w:rPr>
          <w:sz w:val="24"/>
        </w:rPr>
      </w:pPr>
      <w:r>
        <w:rPr>
          <w:sz w:val="24"/>
        </w:rPr>
        <w:t>Dates of design (if applicable to the Designer(s)) and construction</w:t>
      </w:r>
      <w:r>
        <w:rPr>
          <w:spacing w:val="-33"/>
          <w:sz w:val="24"/>
        </w:rPr>
        <w:t> </w:t>
      </w:r>
      <w:r>
        <w:rPr>
          <w:sz w:val="24"/>
        </w:rPr>
        <w:t>(if applicable to the</w:t>
      </w:r>
      <w:r>
        <w:rPr>
          <w:spacing w:val="-5"/>
          <w:sz w:val="24"/>
        </w:rPr>
        <w:t> </w:t>
      </w:r>
      <w:r>
        <w:rPr>
          <w:sz w:val="24"/>
        </w:rPr>
        <w:t>Contractor(s)).</w:t>
      </w:r>
    </w:p>
    <w:p>
      <w:pPr>
        <w:pStyle w:val="ListParagraph"/>
        <w:numPr>
          <w:ilvl w:val="0"/>
          <w:numId w:val="6"/>
        </w:numPr>
        <w:tabs>
          <w:tab w:pos="3152" w:val="left" w:leader="none"/>
        </w:tabs>
        <w:spacing w:line="240" w:lineRule="auto" w:before="0" w:after="0"/>
        <w:ind w:left="3151" w:right="1474" w:hanging="477"/>
        <w:jc w:val="both"/>
        <w:rPr>
          <w:sz w:val="24"/>
        </w:rPr>
      </w:pPr>
      <w:r>
        <w:rPr>
          <w:sz w:val="24"/>
        </w:rPr>
        <w:t>The original scheduled completion deadlines and the actual completion dates, as applicable to the Designer(s) and/or Contractor(s). Offeror must provide an explanation for projects not meeting the completion</w:t>
      </w:r>
      <w:r>
        <w:rPr>
          <w:spacing w:val="-10"/>
          <w:sz w:val="24"/>
        </w:rPr>
        <w:t> </w:t>
      </w:r>
      <w:r>
        <w:rPr>
          <w:sz w:val="24"/>
        </w:rPr>
        <w:t>date.</w:t>
      </w:r>
    </w:p>
    <w:p>
      <w:pPr>
        <w:pStyle w:val="ListParagraph"/>
        <w:numPr>
          <w:ilvl w:val="0"/>
          <w:numId w:val="6"/>
        </w:numPr>
        <w:tabs>
          <w:tab w:pos="3151" w:val="left" w:leader="none"/>
          <w:tab w:pos="3152" w:val="left" w:leader="none"/>
        </w:tabs>
        <w:spacing w:line="240" w:lineRule="auto" w:before="0" w:after="0"/>
        <w:ind w:left="3151" w:right="1767" w:hanging="477"/>
        <w:jc w:val="left"/>
        <w:rPr>
          <w:sz w:val="24"/>
        </w:rPr>
      </w:pPr>
      <w:r>
        <w:rPr>
          <w:sz w:val="24"/>
        </w:rPr>
        <w:t>Size of the final project (in dollars), Offeror’s original &amp; final contract (in dollars), and the final amount of the contract the Offeror self-performed(in dollars).</w:t>
      </w:r>
    </w:p>
    <w:p>
      <w:pPr>
        <w:pStyle w:val="ListParagraph"/>
        <w:numPr>
          <w:ilvl w:val="0"/>
          <w:numId w:val="6"/>
        </w:numPr>
        <w:tabs>
          <w:tab w:pos="3151" w:val="left" w:leader="none"/>
          <w:tab w:pos="3152" w:val="left" w:leader="none"/>
        </w:tabs>
        <w:spacing w:line="240" w:lineRule="auto" w:before="0" w:after="0"/>
        <w:ind w:left="3151" w:right="1578" w:hanging="427"/>
        <w:jc w:val="left"/>
        <w:rPr>
          <w:sz w:val="24"/>
        </w:rPr>
      </w:pPr>
      <w:r>
        <w:rPr>
          <w:sz w:val="24"/>
        </w:rPr>
        <w:t>A narrative describing the project, including the description of the work or services provided in sufficient detail to demonstrate the Offeror’s role on</w:t>
      </w:r>
      <w:r>
        <w:rPr>
          <w:spacing w:val="-39"/>
          <w:sz w:val="24"/>
        </w:rPr>
        <w:t> </w:t>
      </w:r>
      <w:r>
        <w:rPr>
          <w:sz w:val="24"/>
        </w:rPr>
        <w:t>the project.</w:t>
      </w:r>
    </w:p>
    <w:p>
      <w:pPr>
        <w:spacing w:after="0" w:line="240" w:lineRule="auto"/>
        <w:jc w:val="left"/>
        <w:rPr>
          <w:sz w:val="24"/>
        </w:rPr>
        <w:sectPr>
          <w:pgSz w:w="12240" w:h="15840"/>
          <w:pgMar w:header="0" w:footer="994" w:top="1400" w:bottom="1180" w:left="0" w:right="0"/>
        </w:sectPr>
      </w:pPr>
    </w:p>
    <w:p>
      <w:pPr>
        <w:pStyle w:val="BodyText"/>
        <w:spacing w:before="39"/>
        <w:ind w:left="2160"/>
      </w:pPr>
      <w:r>
        <w:rPr/>
        <w:t>Past Project Summaries should demonstrate experience in the following areas:</w:t>
      </w:r>
    </w:p>
    <w:p>
      <w:pPr>
        <w:pStyle w:val="ListParagraph"/>
        <w:numPr>
          <w:ilvl w:val="0"/>
          <w:numId w:val="7"/>
        </w:numPr>
        <w:tabs>
          <w:tab w:pos="3151" w:val="left" w:leader="none"/>
          <w:tab w:pos="3152" w:val="left" w:leader="none"/>
        </w:tabs>
        <w:spacing w:line="240" w:lineRule="auto" w:before="0" w:after="0"/>
        <w:ind w:left="3151" w:right="1602" w:hanging="386"/>
        <w:jc w:val="left"/>
        <w:rPr>
          <w:sz w:val="24"/>
        </w:rPr>
      </w:pPr>
      <w:r>
        <w:rPr>
          <w:sz w:val="24"/>
        </w:rPr>
        <w:t>For Contractor(s) - The construction of projects of similar scope and complexity and how those experiences are applicable to the requirements</w:t>
      </w:r>
      <w:r>
        <w:rPr>
          <w:spacing w:val="-32"/>
          <w:sz w:val="24"/>
        </w:rPr>
        <w:t> </w:t>
      </w:r>
      <w:r>
        <w:rPr>
          <w:sz w:val="24"/>
        </w:rPr>
        <w:t>of this</w:t>
      </w:r>
      <w:r>
        <w:rPr>
          <w:spacing w:val="-3"/>
          <w:sz w:val="24"/>
        </w:rPr>
        <w:t> </w:t>
      </w:r>
      <w:r>
        <w:rPr>
          <w:sz w:val="24"/>
        </w:rPr>
        <w:t>Project.</w:t>
      </w:r>
    </w:p>
    <w:p>
      <w:pPr>
        <w:pStyle w:val="BodyText"/>
        <w:ind w:left="3151" w:right="1717"/>
      </w:pPr>
      <w:r>
        <w:rPr/>
        <w:t>For the Designer(s) – The design of projects of similar scope and complexity and how those experiences are applicable to the requirements of this Project.</w:t>
      </w:r>
    </w:p>
    <w:p>
      <w:pPr>
        <w:pStyle w:val="ListParagraph"/>
        <w:numPr>
          <w:ilvl w:val="1"/>
          <w:numId w:val="7"/>
        </w:numPr>
        <w:tabs>
          <w:tab w:pos="3601" w:val="left" w:leader="none"/>
        </w:tabs>
        <w:spacing w:line="276" w:lineRule="auto" w:before="0" w:after="0"/>
        <w:ind w:left="3600" w:right="1536" w:hanging="360"/>
        <w:jc w:val="both"/>
        <w:rPr>
          <w:sz w:val="24"/>
        </w:rPr>
      </w:pPr>
      <w:r>
        <w:rPr>
          <w:sz w:val="24"/>
        </w:rPr>
        <w:t>Experience with a similar length, multi-span, highly skewed vehicular bridge designed per AASHTO LRFD Bridge Design Specifications. If applicable to the Offeror’s Lead Designer or Sub-Consultants, Design of projects of similar scope and complexity and how those experiences are applicable to the requirements of this</w:t>
      </w:r>
      <w:r>
        <w:rPr>
          <w:spacing w:val="-9"/>
          <w:sz w:val="24"/>
        </w:rPr>
        <w:t> </w:t>
      </w:r>
      <w:r>
        <w:rPr>
          <w:sz w:val="24"/>
        </w:rPr>
        <w:t>Project.</w:t>
      </w:r>
    </w:p>
    <w:p>
      <w:pPr>
        <w:pStyle w:val="ListParagraph"/>
        <w:numPr>
          <w:ilvl w:val="1"/>
          <w:numId w:val="7"/>
        </w:numPr>
        <w:tabs>
          <w:tab w:pos="3601" w:val="left" w:leader="none"/>
        </w:tabs>
        <w:spacing w:line="240" w:lineRule="auto" w:before="0" w:after="0"/>
        <w:ind w:left="3600" w:right="0" w:hanging="360"/>
        <w:jc w:val="left"/>
        <w:rPr>
          <w:sz w:val="24"/>
        </w:rPr>
      </w:pPr>
      <w:r>
        <w:rPr>
          <w:sz w:val="24"/>
        </w:rPr>
        <w:t>Project requiring three dimensional modelling for structural</w:t>
      </w:r>
      <w:r>
        <w:rPr>
          <w:spacing w:val="-5"/>
          <w:sz w:val="24"/>
        </w:rPr>
        <w:t> </w:t>
      </w:r>
      <w:r>
        <w:rPr>
          <w:sz w:val="24"/>
        </w:rPr>
        <w:t>analysis.</w:t>
      </w:r>
    </w:p>
    <w:p>
      <w:pPr>
        <w:pStyle w:val="ListParagraph"/>
        <w:numPr>
          <w:ilvl w:val="1"/>
          <w:numId w:val="7"/>
        </w:numPr>
        <w:tabs>
          <w:tab w:pos="3601" w:val="left" w:leader="none"/>
        </w:tabs>
        <w:spacing w:line="276" w:lineRule="auto" w:before="46" w:after="0"/>
        <w:ind w:left="3600" w:right="1540" w:hanging="360"/>
        <w:jc w:val="both"/>
        <w:rPr>
          <w:sz w:val="24"/>
        </w:rPr>
      </w:pPr>
      <w:r>
        <w:rPr>
          <w:sz w:val="24"/>
        </w:rPr>
        <w:t>Relevant experience with complicated utility coordination and relocation, including experiences working to relocate public utilities and working alongside private utilities, including role of Key Personnel on related</w:t>
      </w:r>
      <w:r>
        <w:rPr>
          <w:spacing w:val="-1"/>
          <w:sz w:val="24"/>
        </w:rPr>
        <w:t> </w:t>
      </w:r>
      <w:r>
        <w:rPr>
          <w:sz w:val="24"/>
        </w:rPr>
        <w:t>projects.</w:t>
      </w:r>
    </w:p>
    <w:p>
      <w:pPr>
        <w:pStyle w:val="ListParagraph"/>
        <w:numPr>
          <w:ilvl w:val="0"/>
          <w:numId w:val="7"/>
        </w:numPr>
        <w:tabs>
          <w:tab w:pos="3151" w:val="left" w:leader="none"/>
          <w:tab w:pos="3152" w:val="left" w:leader="none"/>
        </w:tabs>
        <w:spacing w:line="240" w:lineRule="auto" w:before="0" w:after="0"/>
        <w:ind w:left="3151" w:right="1745" w:hanging="441"/>
        <w:jc w:val="left"/>
        <w:rPr>
          <w:sz w:val="24"/>
        </w:rPr>
      </w:pPr>
      <w:r>
        <w:rPr>
          <w:sz w:val="24"/>
        </w:rPr>
        <w:t>Evaluate how the proposed Offeror’s Team members and/or Key Personnel have worked together as an integrated team, if applicable, and how those experiences will ensure successful completion of this</w:t>
      </w:r>
      <w:r>
        <w:rPr>
          <w:spacing w:val="-6"/>
          <w:sz w:val="24"/>
        </w:rPr>
        <w:t> </w:t>
      </w:r>
      <w:r>
        <w:rPr>
          <w:sz w:val="24"/>
        </w:rPr>
        <w:t>Project.</w:t>
      </w:r>
    </w:p>
    <w:p>
      <w:pPr>
        <w:pStyle w:val="ListParagraph"/>
        <w:numPr>
          <w:ilvl w:val="0"/>
          <w:numId w:val="7"/>
        </w:numPr>
        <w:tabs>
          <w:tab w:pos="3151" w:val="left" w:leader="none"/>
          <w:tab w:pos="3152" w:val="left" w:leader="none"/>
        </w:tabs>
        <w:spacing w:line="240" w:lineRule="auto" w:before="0" w:after="0"/>
        <w:ind w:left="3151" w:right="2143" w:hanging="497"/>
        <w:jc w:val="left"/>
        <w:rPr>
          <w:sz w:val="24"/>
        </w:rPr>
      </w:pPr>
      <w:r>
        <w:rPr>
          <w:sz w:val="24"/>
        </w:rPr>
        <w:t>Evaluate the timely or early completion of projects of similar scope and complexity and how those experiences relate to this</w:t>
      </w:r>
      <w:r>
        <w:rPr>
          <w:spacing w:val="-10"/>
          <w:sz w:val="24"/>
        </w:rPr>
        <w:t> </w:t>
      </w:r>
      <w:r>
        <w:rPr>
          <w:sz w:val="24"/>
        </w:rPr>
        <w:t>Project.</w:t>
      </w:r>
    </w:p>
    <w:p>
      <w:pPr>
        <w:pStyle w:val="ListParagraph"/>
        <w:numPr>
          <w:ilvl w:val="0"/>
          <w:numId w:val="7"/>
        </w:numPr>
        <w:tabs>
          <w:tab w:pos="3151" w:val="left" w:leader="none"/>
          <w:tab w:pos="3152" w:val="left" w:leader="none"/>
        </w:tabs>
        <w:spacing w:line="240" w:lineRule="auto" w:before="0" w:after="0"/>
        <w:ind w:left="3151" w:right="1581" w:hanging="477"/>
        <w:jc w:val="left"/>
        <w:rPr>
          <w:sz w:val="22"/>
        </w:rPr>
      </w:pPr>
      <w:r>
        <w:rPr>
          <w:sz w:val="24"/>
        </w:rPr>
        <w:t>Evaluate notable project challenges and subsequent mitigation efforts by</w:t>
      </w:r>
      <w:r>
        <w:rPr>
          <w:spacing w:val="-35"/>
          <w:sz w:val="24"/>
        </w:rPr>
        <w:t> </w:t>
      </w:r>
      <w:r>
        <w:rPr>
          <w:sz w:val="24"/>
        </w:rPr>
        <w:t>the Offeror to overcome those project challenges. Evaluate how the challenges and mitigation efforts may relate to this</w:t>
      </w:r>
      <w:r>
        <w:rPr>
          <w:spacing w:val="-6"/>
          <w:sz w:val="24"/>
        </w:rPr>
        <w:t> </w:t>
      </w:r>
      <w:r>
        <w:rPr>
          <w:sz w:val="24"/>
        </w:rPr>
        <w:t>Project.</w:t>
      </w:r>
    </w:p>
    <w:p>
      <w:pPr>
        <w:pStyle w:val="BodyText"/>
        <w:spacing w:before="6"/>
        <w:rPr>
          <w:sz w:val="19"/>
        </w:rPr>
      </w:pPr>
    </w:p>
    <w:p>
      <w:pPr>
        <w:pStyle w:val="Heading1"/>
        <w:tabs>
          <w:tab w:pos="2160" w:val="left" w:leader="none"/>
        </w:tabs>
      </w:pPr>
      <w:bookmarkStart w:name="_bookmark8" w:id="11"/>
      <w:bookmarkEnd w:id="11"/>
      <w:r>
        <w:rPr>
          <w:b w:val="0"/>
        </w:rPr>
      </w:r>
      <w:r>
        <w:rPr/>
        <w:t>9.0</w:t>
        <w:tab/>
        <w:t>Information</w:t>
      </w:r>
      <w:r>
        <w:rPr>
          <w:spacing w:val="-3"/>
        </w:rPr>
        <w:t> </w:t>
      </w:r>
      <w:r>
        <w:rPr/>
        <w:t>Release</w:t>
      </w:r>
    </w:p>
    <w:p>
      <w:pPr>
        <w:pStyle w:val="BodyText"/>
        <w:spacing w:before="62"/>
        <w:ind w:left="1440" w:right="1462"/>
      </w:pPr>
      <w:r>
        <w:rPr/>
        <w:t>No information regarding the contents of SOQs, the deliberations by the Evaluation Team, short-list recommendations or other information relating to the evaluation process will be released except to authorized ODOT personnel or will be made without the authorization of the SOQ Evaluation Manager.</w:t>
      </w:r>
    </w:p>
    <w:p>
      <w:pPr>
        <w:spacing w:after="0"/>
        <w:sectPr>
          <w:pgSz w:w="12240" w:h="15840"/>
          <w:pgMar w:header="0" w:footer="994" w:top="1400" w:bottom="11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before="71"/>
        <w:ind w:left="0" w:right="0" w:firstLine="0"/>
        <w:jc w:val="center"/>
        <w:rPr>
          <w:b/>
          <w:sz w:val="48"/>
        </w:rPr>
      </w:pPr>
      <w:bookmarkStart w:name="_bookmark9" w:id="12"/>
      <w:bookmarkEnd w:id="12"/>
      <w:r>
        <w:rPr/>
      </w:r>
      <w:r>
        <w:rPr>
          <w:rFonts w:ascii="Times New Roman"/>
          <w:spacing w:val="-120"/>
          <w:sz w:val="48"/>
          <w:u w:val="thick"/>
        </w:rPr>
        <w:t> </w:t>
      </w:r>
      <w:r>
        <w:rPr>
          <w:b/>
          <w:sz w:val="48"/>
          <w:u w:val="thick"/>
        </w:rPr>
        <w:t>APPENDIX </w:t>
      </w:r>
      <w:r>
        <w:rPr>
          <w:b/>
          <w:spacing w:val="3"/>
          <w:sz w:val="48"/>
          <w:u w:val="thick"/>
        </w:rPr>
        <w:t>A</w:t>
      </w:r>
    </w:p>
    <w:p>
      <w:pPr>
        <w:pStyle w:val="BodyText"/>
        <w:rPr>
          <w:b/>
          <w:sz w:val="20"/>
        </w:rPr>
      </w:pPr>
    </w:p>
    <w:p>
      <w:pPr>
        <w:pStyle w:val="BodyText"/>
        <w:rPr>
          <w:b/>
          <w:sz w:val="20"/>
        </w:rPr>
      </w:pPr>
    </w:p>
    <w:p>
      <w:pPr>
        <w:spacing w:before="158"/>
        <w:ind w:left="4131" w:right="4132" w:firstLine="0"/>
        <w:jc w:val="center"/>
        <w:rPr>
          <w:b/>
          <w:sz w:val="36"/>
        </w:rPr>
      </w:pPr>
      <w:r>
        <w:rPr>
          <w:b/>
          <w:sz w:val="36"/>
        </w:rPr>
        <w:t>SOQ PASS/FAIL CHECKLIST</w:t>
      </w:r>
    </w:p>
    <w:p>
      <w:pPr>
        <w:spacing w:after="0"/>
        <w:jc w:val="center"/>
        <w:rPr>
          <w:sz w:val="36"/>
        </w:rPr>
        <w:sectPr>
          <w:footerReference w:type="default" r:id="rId10"/>
          <w:pgSz w:w="12240" w:h="15840"/>
          <w:pgMar w:footer="1184" w:header="0" w:top="1500" w:bottom="1380" w:left="0" w:right="0"/>
          <w:pgNumType w:start="12"/>
        </w:sectPr>
      </w:pPr>
    </w:p>
    <w:p>
      <w:pPr>
        <w:pStyle w:val="Heading2"/>
      </w:pPr>
      <w:r>
        <w:rPr/>
        <w:t>CUY-77-13.80 PID 82388 Project# 3001(17) Pass/Fail Checklist</w:t>
      </w:r>
    </w:p>
    <w:p>
      <w:pPr>
        <w:pStyle w:val="BodyText"/>
        <w:spacing w:before="6" w:after="1"/>
        <w:rPr>
          <w:rFonts w:ascii="Arial Narrow"/>
          <w:b/>
        </w:rPr>
      </w:pPr>
    </w:p>
    <w:tbl>
      <w:tblPr>
        <w:tblW w:w="0" w:type="auto"/>
        <w:jc w:val="left"/>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7670"/>
      </w:tblGrid>
      <w:tr>
        <w:trPr>
          <w:trHeight w:val="359" w:hRule="atLeast"/>
        </w:trPr>
        <w:tc>
          <w:tcPr>
            <w:tcW w:w="1908" w:type="dxa"/>
          </w:tcPr>
          <w:p>
            <w:pPr>
              <w:pStyle w:val="TableParagraph"/>
              <w:spacing w:line="269" w:lineRule="exact"/>
              <w:ind w:left="107"/>
              <w:rPr>
                <w:rFonts w:ascii="Arial Narrow"/>
                <w:sz w:val="24"/>
              </w:rPr>
            </w:pPr>
            <w:r>
              <w:rPr>
                <w:rFonts w:ascii="Arial Narrow"/>
                <w:sz w:val="24"/>
              </w:rPr>
              <w:t>Name of Reviewer:</w:t>
            </w:r>
          </w:p>
        </w:tc>
        <w:tc>
          <w:tcPr>
            <w:tcW w:w="7670" w:type="dxa"/>
          </w:tcPr>
          <w:p>
            <w:pPr>
              <w:pStyle w:val="TableParagraph"/>
              <w:rPr>
                <w:rFonts w:ascii="Times New Roman"/>
                <w:sz w:val="24"/>
              </w:rPr>
            </w:pPr>
          </w:p>
        </w:tc>
      </w:tr>
      <w:tr>
        <w:trPr>
          <w:trHeight w:val="360" w:hRule="atLeast"/>
        </w:trPr>
        <w:tc>
          <w:tcPr>
            <w:tcW w:w="1908" w:type="dxa"/>
          </w:tcPr>
          <w:p>
            <w:pPr>
              <w:pStyle w:val="TableParagraph"/>
              <w:spacing w:line="269" w:lineRule="exact"/>
              <w:ind w:left="107"/>
              <w:rPr>
                <w:rFonts w:ascii="Arial Narrow"/>
                <w:sz w:val="24"/>
              </w:rPr>
            </w:pPr>
            <w:r>
              <w:rPr>
                <w:rFonts w:ascii="Arial Narrow"/>
                <w:sz w:val="24"/>
              </w:rPr>
              <w:t>Offeror:</w:t>
            </w:r>
          </w:p>
        </w:tc>
        <w:tc>
          <w:tcPr>
            <w:tcW w:w="7670" w:type="dxa"/>
          </w:tcPr>
          <w:p>
            <w:pPr>
              <w:pStyle w:val="TableParagraph"/>
              <w:rPr>
                <w:rFonts w:ascii="Times New Roman"/>
                <w:sz w:val="24"/>
              </w:rPr>
            </w:pPr>
          </w:p>
        </w:tc>
      </w:tr>
    </w:tbl>
    <w:p>
      <w:pPr>
        <w:pStyle w:val="BodyText"/>
        <w:spacing w:before="9"/>
        <w:rPr>
          <w:rFonts w:ascii="Arial Narrow"/>
          <w:b/>
          <w:sz w:val="18"/>
        </w:rPr>
      </w:pPr>
    </w:p>
    <w:tbl>
      <w:tblPr>
        <w:tblW w:w="0" w:type="auto"/>
        <w:jc w:val="left"/>
        <w:tblInd w:w="134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6320"/>
        <w:gridCol w:w="1168"/>
        <w:gridCol w:w="2088"/>
      </w:tblGrid>
      <w:tr>
        <w:trPr>
          <w:trHeight w:val="424" w:hRule="atLeast"/>
        </w:trPr>
        <w:tc>
          <w:tcPr>
            <w:tcW w:w="6320" w:type="dxa"/>
            <w:tcBorders>
              <w:top w:val="nil"/>
              <w:left w:val="nil"/>
              <w:bottom w:val="nil"/>
              <w:right w:val="nil"/>
            </w:tcBorders>
            <w:shd w:val="clear" w:color="auto" w:fill="4F81BC"/>
          </w:tcPr>
          <w:p>
            <w:pPr>
              <w:pStyle w:val="TableParagraph"/>
              <w:rPr>
                <w:rFonts w:ascii="Times New Roman"/>
                <w:sz w:val="24"/>
              </w:rPr>
            </w:pPr>
          </w:p>
        </w:tc>
        <w:tc>
          <w:tcPr>
            <w:tcW w:w="1168" w:type="dxa"/>
            <w:tcBorders>
              <w:top w:val="nil"/>
              <w:left w:val="nil"/>
              <w:bottom w:val="nil"/>
              <w:right w:val="nil"/>
            </w:tcBorders>
            <w:shd w:val="clear" w:color="auto" w:fill="4F81BC"/>
          </w:tcPr>
          <w:p>
            <w:pPr>
              <w:pStyle w:val="TableParagraph"/>
              <w:spacing w:before="11"/>
              <w:ind w:left="238"/>
              <w:rPr>
                <w:sz w:val="24"/>
              </w:rPr>
            </w:pPr>
            <w:r>
              <w:rPr>
                <w:color w:val="FFFFFF"/>
                <w:sz w:val="24"/>
              </w:rPr>
              <w:t>Yes/No</w:t>
            </w:r>
          </w:p>
        </w:tc>
        <w:tc>
          <w:tcPr>
            <w:tcW w:w="2088" w:type="dxa"/>
            <w:tcBorders>
              <w:top w:val="nil"/>
              <w:left w:val="nil"/>
              <w:bottom w:val="nil"/>
              <w:right w:val="nil"/>
            </w:tcBorders>
            <w:shd w:val="clear" w:color="auto" w:fill="4F81BC"/>
          </w:tcPr>
          <w:p>
            <w:pPr>
              <w:pStyle w:val="TableParagraph"/>
              <w:spacing w:before="11"/>
              <w:ind w:left="573"/>
              <w:rPr>
                <w:sz w:val="24"/>
              </w:rPr>
            </w:pPr>
            <w:r>
              <w:rPr>
                <w:color w:val="FFFFFF"/>
                <w:sz w:val="24"/>
              </w:rPr>
              <w:t>Comment</w:t>
            </w:r>
          </w:p>
        </w:tc>
      </w:tr>
      <w:tr>
        <w:trPr>
          <w:trHeight w:val="584" w:hRule="atLeast"/>
        </w:trPr>
        <w:tc>
          <w:tcPr>
            <w:tcW w:w="6320" w:type="dxa"/>
          </w:tcPr>
          <w:p>
            <w:pPr>
              <w:pStyle w:val="TableParagraph"/>
              <w:spacing w:line="292" w:lineRule="exact"/>
              <w:ind w:left="108"/>
              <w:rPr>
                <w:sz w:val="24"/>
              </w:rPr>
            </w:pPr>
            <w:r>
              <w:rPr>
                <w:sz w:val="24"/>
              </w:rPr>
              <w:t>Statement of Qualifications received by 9/29/2016 at 11:59</w:t>
            </w:r>
          </w:p>
          <w:p>
            <w:pPr>
              <w:pStyle w:val="TableParagraph"/>
              <w:spacing w:line="273" w:lineRule="exact"/>
              <w:ind w:left="108"/>
              <w:rPr>
                <w:sz w:val="24"/>
              </w:rPr>
            </w:pPr>
            <w:r>
              <w:rPr>
                <w:sz w:val="24"/>
              </w:rPr>
              <w:t>AM as listed in the RFQ documents?</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880" w:hRule="atLeast"/>
        </w:trPr>
        <w:tc>
          <w:tcPr>
            <w:tcW w:w="6320" w:type="dxa"/>
          </w:tcPr>
          <w:p>
            <w:pPr>
              <w:pStyle w:val="TableParagraph"/>
              <w:spacing w:line="290" w:lineRule="atLeast" w:before="1"/>
              <w:ind w:left="108" w:right="346"/>
              <w:rPr>
                <w:sz w:val="24"/>
              </w:rPr>
            </w:pPr>
            <w:r>
              <w:rPr>
                <w:sz w:val="24"/>
              </w:rPr>
              <w:t>Are formatting requirements (e.g., 1 bound copy, CD/USB Drive, page numbers, no foldouts, 8.5”x11” sheet size, &gt;=12 point Calibri font, 1” margins) met?</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575" w:hRule="atLeast"/>
        </w:trPr>
        <w:tc>
          <w:tcPr>
            <w:tcW w:w="6320" w:type="dxa"/>
          </w:tcPr>
          <w:p>
            <w:pPr>
              <w:pStyle w:val="TableParagraph"/>
              <w:spacing w:before="140"/>
              <w:ind w:left="108"/>
              <w:rPr>
                <w:sz w:val="24"/>
              </w:rPr>
            </w:pPr>
            <w:r>
              <w:rPr>
                <w:sz w:val="24"/>
              </w:rPr>
              <w:t>Are content and maximum page requirements met?</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1759" w:hRule="atLeast"/>
        </w:trPr>
        <w:tc>
          <w:tcPr>
            <w:tcW w:w="6320" w:type="dxa"/>
          </w:tcPr>
          <w:p>
            <w:pPr>
              <w:pStyle w:val="TableParagraph"/>
              <w:ind w:left="108" w:right="240"/>
              <w:rPr>
                <w:sz w:val="24"/>
              </w:rPr>
            </w:pPr>
            <w:r>
              <w:rPr>
                <w:sz w:val="24"/>
              </w:rPr>
              <w:t>Completed an introductory page with a signature of the authorized representative of the Offeror, with the identity of the Point of Contact, with the identity of the business structure of the Offeror, with the identity of the Lead</w:t>
            </w:r>
          </w:p>
          <w:p>
            <w:pPr>
              <w:pStyle w:val="TableParagraph"/>
              <w:spacing w:line="290" w:lineRule="atLeast" w:before="1"/>
              <w:ind w:left="108" w:right="688"/>
              <w:rPr>
                <w:sz w:val="24"/>
              </w:rPr>
            </w:pPr>
            <w:r>
              <w:rPr>
                <w:sz w:val="24"/>
              </w:rPr>
              <w:t>Contractor and Lead Designer, and with the Registration (P.E.) number of the Lead Designer?</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1465" w:hRule="atLeast"/>
        </w:trPr>
        <w:tc>
          <w:tcPr>
            <w:tcW w:w="6320" w:type="dxa"/>
          </w:tcPr>
          <w:p>
            <w:pPr>
              <w:pStyle w:val="TableParagraph"/>
              <w:ind w:left="108" w:right="346"/>
              <w:rPr>
                <w:sz w:val="24"/>
              </w:rPr>
            </w:pPr>
            <w:r>
              <w:rPr>
                <w:sz w:val="24"/>
              </w:rPr>
              <w:t>Included certification that the Lead Contractor and Lead Designer pre-qualified with the Department in accordance with the requirements of this RFQ or a statement that the members will become prequalified prior to the Shortlisting</w:t>
            </w:r>
          </w:p>
          <w:p>
            <w:pPr>
              <w:pStyle w:val="TableParagraph"/>
              <w:spacing w:line="275" w:lineRule="exact"/>
              <w:ind w:left="108"/>
              <w:rPr>
                <w:sz w:val="24"/>
              </w:rPr>
            </w:pPr>
            <w:r>
              <w:rPr>
                <w:sz w:val="24"/>
              </w:rPr>
              <w:t>Date?</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877" w:hRule="atLeast"/>
        </w:trPr>
        <w:tc>
          <w:tcPr>
            <w:tcW w:w="6320" w:type="dxa"/>
          </w:tcPr>
          <w:p>
            <w:pPr>
              <w:pStyle w:val="TableParagraph"/>
              <w:ind w:left="108" w:right="270"/>
              <w:rPr>
                <w:sz w:val="24"/>
              </w:rPr>
            </w:pPr>
            <w:r>
              <w:rPr>
                <w:sz w:val="24"/>
              </w:rPr>
              <w:t>Included a statement confirming the commitment of the key personnel identified in the submittal to the extent necessary</w:t>
            </w:r>
          </w:p>
          <w:p>
            <w:pPr>
              <w:pStyle w:val="TableParagraph"/>
              <w:spacing w:line="273" w:lineRule="exact"/>
              <w:ind w:left="108"/>
              <w:rPr>
                <w:sz w:val="24"/>
              </w:rPr>
            </w:pPr>
            <w:r>
              <w:rPr>
                <w:sz w:val="24"/>
              </w:rPr>
              <w:t>to meet ODOT’s quality and project duration expectations?</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880" w:hRule="atLeast"/>
        </w:trPr>
        <w:tc>
          <w:tcPr>
            <w:tcW w:w="6320" w:type="dxa"/>
          </w:tcPr>
          <w:p>
            <w:pPr>
              <w:pStyle w:val="TableParagraph"/>
              <w:spacing w:line="292" w:lineRule="exact"/>
              <w:ind w:left="108"/>
              <w:rPr>
                <w:sz w:val="24"/>
              </w:rPr>
            </w:pPr>
            <w:r>
              <w:rPr>
                <w:sz w:val="24"/>
              </w:rPr>
              <w:t>Statement that all four key personnel are currently employed</w:t>
            </w:r>
          </w:p>
          <w:p>
            <w:pPr>
              <w:pStyle w:val="TableParagraph"/>
              <w:spacing w:line="290" w:lineRule="atLeast" w:before="2"/>
              <w:ind w:left="108" w:right="246"/>
              <w:rPr>
                <w:sz w:val="24"/>
              </w:rPr>
            </w:pPr>
            <w:r>
              <w:rPr>
                <w:sz w:val="24"/>
              </w:rPr>
              <w:t>by a member of the Offeror at the time of the SOQ submittal and has named Offeror member for each position.</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877" w:hRule="atLeast"/>
        </w:trPr>
        <w:tc>
          <w:tcPr>
            <w:tcW w:w="6320" w:type="dxa"/>
          </w:tcPr>
          <w:p>
            <w:pPr>
              <w:pStyle w:val="TableParagraph"/>
              <w:spacing w:line="292" w:lineRule="exact"/>
              <w:ind w:left="108"/>
              <w:rPr>
                <w:sz w:val="24"/>
              </w:rPr>
            </w:pPr>
            <w:r>
              <w:rPr>
                <w:sz w:val="24"/>
              </w:rPr>
              <w:t>Included a certification that no members of the Offeror have</w:t>
            </w:r>
          </w:p>
          <w:p>
            <w:pPr>
              <w:pStyle w:val="TableParagraph"/>
              <w:spacing w:line="290" w:lineRule="atLeast"/>
              <w:ind w:left="108"/>
              <w:rPr>
                <w:sz w:val="24"/>
              </w:rPr>
            </w:pPr>
            <w:r>
              <w:rPr>
                <w:sz w:val="24"/>
              </w:rPr>
              <w:t>a personal conflict of interest or an organizational conflict of interest as defined in the RFQ?</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880" w:hRule="atLeast"/>
        </w:trPr>
        <w:tc>
          <w:tcPr>
            <w:tcW w:w="6320" w:type="dxa"/>
          </w:tcPr>
          <w:p>
            <w:pPr>
              <w:pStyle w:val="TableParagraph"/>
              <w:spacing w:line="290" w:lineRule="atLeast" w:before="1"/>
              <w:ind w:left="108" w:right="439"/>
              <w:jc w:val="both"/>
              <w:rPr>
                <w:sz w:val="24"/>
              </w:rPr>
            </w:pPr>
            <w:r>
              <w:rPr>
                <w:sz w:val="24"/>
              </w:rPr>
              <w:t>Included a statement that the Offeror will comply with the Department’s policy on DBE requirements for this Contract and the Department's Nondiscrimination policy?</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575" w:hRule="atLeast"/>
        </w:trPr>
        <w:tc>
          <w:tcPr>
            <w:tcW w:w="6320" w:type="dxa"/>
          </w:tcPr>
          <w:p>
            <w:pPr>
              <w:pStyle w:val="TableParagraph"/>
              <w:spacing w:before="140"/>
              <w:ind w:left="108"/>
              <w:rPr>
                <w:sz w:val="24"/>
              </w:rPr>
            </w:pPr>
            <w:r>
              <w:rPr>
                <w:sz w:val="24"/>
              </w:rPr>
              <w:t>Completed Form A - Offeror Information?</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575" w:hRule="atLeast"/>
        </w:trPr>
        <w:tc>
          <w:tcPr>
            <w:tcW w:w="6320" w:type="dxa"/>
          </w:tcPr>
          <w:p>
            <w:pPr>
              <w:pStyle w:val="TableParagraph"/>
              <w:spacing w:before="141"/>
              <w:ind w:left="108"/>
              <w:rPr>
                <w:sz w:val="24"/>
              </w:rPr>
            </w:pPr>
            <w:r>
              <w:rPr>
                <w:sz w:val="24"/>
              </w:rPr>
              <w:t>Completed the Work History information in Form B?</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879" w:hRule="atLeast"/>
        </w:trPr>
        <w:tc>
          <w:tcPr>
            <w:tcW w:w="6320" w:type="dxa"/>
          </w:tcPr>
          <w:p>
            <w:pPr>
              <w:pStyle w:val="TableParagraph"/>
              <w:spacing w:line="290" w:lineRule="atLeast" w:before="1"/>
              <w:ind w:left="108" w:right="282"/>
              <w:jc w:val="both"/>
              <w:rPr>
                <w:sz w:val="24"/>
              </w:rPr>
            </w:pPr>
            <w:r>
              <w:rPr>
                <w:sz w:val="24"/>
              </w:rPr>
              <w:t>Is Receipt of Addenda issued prior to submission of the SOQ shall be acknowledged by inserting a copy of the cover</w:t>
            </w:r>
            <w:r>
              <w:rPr>
                <w:spacing w:val="-30"/>
                <w:sz w:val="24"/>
              </w:rPr>
              <w:t> </w:t>
            </w:r>
            <w:r>
              <w:rPr>
                <w:sz w:val="24"/>
              </w:rPr>
              <w:t>sheet of the Addenda in the</w:t>
            </w:r>
            <w:r>
              <w:rPr>
                <w:spacing w:val="-3"/>
                <w:sz w:val="24"/>
              </w:rPr>
              <w:t> </w:t>
            </w:r>
            <w:r>
              <w:rPr>
                <w:sz w:val="24"/>
              </w:rPr>
              <w:t>SOQ?</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r>
        <w:trPr>
          <w:trHeight w:val="587" w:hRule="atLeast"/>
        </w:trPr>
        <w:tc>
          <w:tcPr>
            <w:tcW w:w="6320" w:type="dxa"/>
          </w:tcPr>
          <w:p>
            <w:pPr>
              <w:pStyle w:val="TableParagraph"/>
              <w:spacing w:line="292" w:lineRule="exact"/>
              <w:ind w:left="108"/>
              <w:rPr>
                <w:sz w:val="24"/>
              </w:rPr>
            </w:pPr>
            <w:r>
              <w:rPr>
                <w:sz w:val="24"/>
              </w:rPr>
              <w:t>Has the Offeror identified any Trade Secrets on the Cover</w:t>
            </w:r>
          </w:p>
          <w:p>
            <w:pPr>
              <w:pStyle w:val="TableParagraph"/>
              <w:spacing w:line="275" w:lineRule="exact"/>
              <w:ind w:left="108"/>
              <w:rPr>
                <w:sz w:val="24"/>
              </w:rPr>
            </w:pPr>
            <w:r>
              <w:rPr>
                <w:sz w:val="24"/>
              </w:rPr>
              <w:t>Sheet (not a Pass/Fail criteria)?</w:t>
            </w:r>
          </w:p>
        </w:tc>
        <w:tc>
          <w:tcPr>
            <w:tcW w:w="1168" w:type="dxa"/>
          </w:tcPr>
          <w:p>
            <w:pPr>
              <w:pStyle w:val="TableParagraph"/>
              <w:rPr>
                <w:rFonts w:ascii="Times New Roman"/>
                <w:sz w:val="24"/>
              </w:rPr>
            </w:pPr>
          </w:p>
        </w:tc>
        <w:tc>
          <w:tcPr>
            <w:tcW w:w="2088" w:type="dxa"/>
          </w:tcPr>
          <w:p>
            <w:pPr>
              <w:pStyle w:val="TableParagraph"/>
              <w:rPr>
                <w:rFonts w:ascii="Times New Roman"/>
                <w:sz w:val="24"/>
              </w:rPr>
            </w:pPr>
          </w:p>
        </w:tc>
      </w:tr>
    </w:tbl>
    <w:p>
      <w:pPr>
        <w:spacing w:after="0"/>
        <w:rPr>
          <w:rFonts w:ascii="Times New Roman"/>
          <w:sz w:val="24"/>
        </w:rPr>
        <w:sectPr>
          <w:pgSz w:w="12240" w:h="15840"/>
          <w:pgMar w:header="0" w:footer="1184" w:top="640" w:bottom="1440" w:left="0" w:right="0"/>
        </w:sect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spacing w:before="9"/>
        <w:rPr>
          <w:rFonts w:ascii="Arial Narrow"/>
          <w:b/>
          <w:sz w:val="18"/>
        </w:rPr>
      </w:pPr>
    </w:p>
    <w:p>
      <w:pPr>
        <w:spacing w:before="71"/>
        <w:ind w:left="2" w:right="0" w:firstLine="0"/>
        <w:jc w:val="center"/>
        <w:rPr>
          <w:b/>
          <w:sz w:val="48"/>
        </w:rPr>
      </w:pPr>
      <w:bookmarkStart w:name="_bookmark10" w:id="13"/>
      <w:bookmarkEnd w:id="13"/>
      <w:r>
        <w:rPr/>
      </w:r>
      <w:r>
        <w:rPr>
          <w:rFonts w:ascii="Times New Roman"/>
          <w:spacing w:val="-120"/>
          <w:sz w:val="48"/>
          <w:u w:val="thick"/>
        </w:rPr>
        <w:t> </w:t>
      </w:r>
      <w:r>
        <w:rPr>
          <w:b/>
          <w:sz w:val="48"/>
          <w:u w:val="thick"/>
        </w:rPr>
        <w:t>APPENDIX B</w:t>
      </w:r>
    </w:p>
    <w:p>
      <w:pPr>
        <w:pStyle w:val="BodyText"/>
        <w:rPr>
          <w:b/>
          <w:sz w:val="20"/>
        </w:rPr>
      </w:pPr>
    </w:p>
    <w:p>
      <w:pPr>
        <w:pStyle w:val="BodyText"/>
        <w:rPr>
          <w:b/>
          <w:sz w:val="20"/>
        </w:rPr>
      </w:pPr>
    </w:p>
    <w:p>
      <w:pPr>
        <w:spacing w:before="159"/>
        <w:ind w:left="4131" w:right="4132" w:firstLine="0"/>
        <w:jc w:val="center"/>
        <w:rPr>
          <w:b/>
          <w:sz w:val="36"/>
        </w:rPr>
      </w:pPr>
      <w:r>
        <w:rPr>
          <w:b/>
          <w:sz w:val="36"/>
        </w:rPr>
        <w:t>SOQ EVALUATION FORMS</w:t>
      </w:r>
    </w:p>
    <w:p>
      <w:pPr>
        <w:spacing w:after="0"/>
        <w:jc w:val="center"/>
        <w:rPr>
          <w:sz w:val="36"/>
        </w:rPr>
        <w:sectPr>
          <w:footerReference w:type="default" r:id="rId11"/>
          <w:pgSz w:w="12240" w:h="15840"/>
          <w:pgMar w:footer="1334" w:header="0" w:top="1500" w:bottom="1520" w:left="0" w:right="0"/>
          <w:pgNumType w:start="14"/>
        </w:sectPr>
      </w:pPr>
    </w:p>
    <w:p>
      <w:pPr>
        <w:pStyle w:val="BodyText"/>
        <w:spacing w:before="4" w:after="1"/>
        <w:rPr>
          <w:rFonts w:ascii="Times New Roman"/>
          <w:sz w:val="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6"/>
        <w:gridCol w:w="2679"/>
        <w:gridCol w:w="2680"/>
        <w:gridCol w:w="2679"/>
        <w:gridCol w:w="2682"/>
        <w:gridCol w:w="2677"/>
        <w:gridCol w:w="2682"/>
        <w:gridCol w:w="2679"/>
      </w:tblGrid>
      <w:tr>
        <w:trPr>
          <w:trHeight w:val="484" w:hRule="atLeast"/>
        </w:trPr>
        <w:tc>
          <w:tcPr>
            <w:tcW w:w="2936" w:type="dxa"/>
            <w:tcBorders>
              <w:top w:val="nil"/>
              <w:left w:val="nil"/>
            </w:tcBorders>
          </w:tcPr>
          <w:p>
            <w:pPr>
              <w:pStyle w:val="TableParagraph"/>
              <w:rPr>
                <w:rFonts w:ascii="Times New Roman"/>
                <w:sz w:val="20"/>
              </w:rPr>
            </w:pPr>
          </w:p>
        </w:tc>
        <w:tc>
          <w:tcPr>
            <w:tcW w:w="2679" w:type="dxa"/>
          </w:tcPr>
          <w:p>
            <w:pPr>
              <w:pStyle w:val="TableParagraph"/>
              <w:spacing w:before="95"/>
              <w:ind w:left="887"/>
              <w:rPr>
                <w:b/>
                <w:i/>
                <w:sz w:val="24"/>
              </w:rPr>
            </w:pPr>
            <w:r>
              <w:rPr>
                <w:b/>
                <w:i/>
                <w:sz w:val="24"/>
              </w:rPr>
              <w:t>Offeror 1</w:t>
            </w:r>
          </w:p>
        </w:tc>
        <w:tc>
          <w:tcPr>
            <w:tcW w:w="2680" w:type="dxa"/>
          </w:tcPr>
          <w:p>
            <w:pPr>
              <w:pStyle w:val="TableParagraph"/>
              <w:spacing w:before="95"/>
              <w:ind w:left="887"/>
              <w:rPr>
                <w:b/>
                <w:i/>
                <w:sz w:val="24"/>
              </w:rPr>
            </w:pPr>
            <w:r>
              <w:rPr>
                <w:b/>
                <w:i/>
                <w:sz w:val="24"/>
              </w:rPr>
              <w:t>Offeror 2</w:t>
            </w:r>
          </w:p>
        </w:tc>
        <w:tc>
          <w:tcPr>
            <w:tcW w:w="2679" w:type="dxa"/>
          </w:tcPr>
          <w:p>
            <w:pPr>
              <w:pStyle w:val="TableParagraph"/>
              <w:spacing w:before="95"/>
              <w:ind w:left="885"/>
              <w:rPr>
                <w:b/>
                <w:i/>
                <w:sz w:val="24"/>
              </w:rPr>
            </w:pPr>
            <w:r>
              <w:rPr>
                <w:b/>
                <w:i/>
                <w:sz w:val="24"/>
              </w:rPr>
              <w:t>Offeror 3</w:t>
            </w:r>
          </w:p>
        </w:tc>
        <w:tc>
          <w:tcPr>
            <w:tcW w:w="2682" w:type="dxa"/>
          </w:tcPr>
          <w:p>
            <w:pPr>
              <w:pStyle w:val="TableParagraph"/>
              <w:spacing w:before="95"/>
              <w:ind w:left="885"/>
              <w:rPr>
                <w:b/>
                <w:i/>
                <w:sz w:val="24"/>
              </w:rPr>
            </w:pPr>
            <w:r>
              <w:rPr>
                <w:b/>
                <w:i/>
                <w:sz w:val="24"/>
              </w:rPr>
              <w:t>Offeror 4</w:t>
            </w:r>
          </w:p>
        </w:tc>
        <w:tc>
          <w:tcPr>
            <w:tcW w:w="2677" w:type="dxa"/>
          </w:tcPr>
          <w:p>
            <w:pPr>
              <w:pStyle w:val="TableParagraph"/>
              <w:spacing w:before="95"/>
              <w:ind w:left="884"/>
              <w:rPr>
                <w:b/>
                <w:i/>
                <w:sz w:val="24"/>
              </w:rPr>
            </w:pPr>
            <w:r>
              <w:rPr>
                <w:b/>
                <w:i/>
                <w:sz w:val="24"/>
              </w:rPr>
              <w:t>Offeror 5</w:t>
            </w:r>
          </w:p>
        </w:tc>
        <w:tc>
          <w:tcPr>
            <w:tcW w:w="2682" w:type="dxa"/>
          </w:tcPr>
          <w:p>
            <w:pPr>
              <w:pStyle w:val="TableParagraph"/>
              <w:spacing w:before="95"/>
              <w:ind w:left="884"/>
              <w:rPr>
                <w:b/>
                <w:i/>
                <w:sz w:val="24"/>
              </w:rPr>
            </w:pPr>
            <w:r>
              <w:rPr>
                <w:b/>
                <w:i/>
                <w:sz w:val="24"/>
              </w:rPr>
              <w:t>Offeror 6</w:t>
            </w:r>
          </w:p>
        </w:tc>
        <w:tc>
          <w:tcPr>
            <w:tcW w:w="2679" w:type="dxa"/>
          </w:tcPr>
          <w:p>
            <w:pPr>
              <w:pStyle w:val="TableParagraph"/>
              <w:spacing w:before="95"/>
              <w:ind w:left="882"/>
              <w:rPr>
                <w:b/>
                <w:i/>
                <w:sz w:val="24"/>
              </w:rPr>
            </w:pPr>
            <w:r>
              <w:rPr>
                <w:b/>
                <w:i/>
                <w:sz w:val="24"/>
              </w:rPr>
              <w:t>Offeror 7</w:t>
            </w:r>
          </w:p>
        </w:tc>
      </w:tr>
      <w:tr>
        <w:trPr>
          <w:trHeight w:val="825" w:hRule="atLeast"/>
        </w:trPr>
        <w:tc>
          <w:tcPr>
            <w:tcW w:w="21694" w:type="dxa"/>
            <w:gridSpan w:val="8"/>
            <w:shd w:val="clear" w:color="auto" w:fill="D9D9D9"/>
          </w:tcPr>
          <w:p>
            <w:pPr>
              <w:pStyle w:val="TableParagraph"/>
              <w:spacing w:before="95"/>
              <w:ind w:left="107"/>
              <w:rPr>
                <w:b/>
                <w:sz w:val="24"/>
              </w:rPr>
            </w:pPr>
            <w:r>
              <w:rPr>
                <w:b/>
                <w:sz w:val="24"/>
              </w:rPr>
              <w:t>B Project Understanding and Approach (30 Points Max)</w:t>
            </w:r>
          </w:p>
          <w:p>
            <w:pPr>
              <w:pStyle w:val="TableParagraph"/>
              <w:spacing w:before="96"/>
              <w:ind w:left="107"/>
              <w:rPr>
                <w:sz w:val="20"/>
              </w:rPr>
            </w:pPr>
            <w:r>
              <w:rPr>
                <w:sz w:val="20"/>
              </w:rPr>
              <w:t>Evaluate how well does the Offeror demonstrated an understanding of the design and construction requirements of this Project through the following:</w:t>
            </w:r>
          </w:p>
        </w:tc>
      </w:tr>
      <w:tr>
        <w:trPr>
          <w:trHeight w:val="4013" w:hRule="atLeast"/>
        </w:trPr>
        <w:tc>
          <w:tcPr>
            <w:tcW w:w="2936" w:type="dxa"/>
            <w:vMerge w:val="restart"/>
          </w:tcPr>
          <w:p>
            <w:pPr>
              <w:pStyle w:val="TableParagraph"/>
              <w:spacing w:line="264" w:lineRule="auto" w:before="93"/>
              <w:ind w:left="107" w:right="125"/>
              <w:rPr>
                <w:sz w:val="23"/>
              </w:rPr>
            </w:pPr>
            <w:r>
              <w:rPr>
                <w:sz w:val="23"/>
              </w:rPr>
              <w:t>•Evaluate how well does the Offeror demonstrated an understanding of the design and construction requirements of this Project through the following:</w:t>
            </w:r>
          </w:p>
          <w:p>
            <w:pPr>
              <w:pStyle w:val="TableParagraph"/>
              <w:numPr>
                <w:ilvl w:val="0"/>
                <w:numId w:val="8"/>
              </w:numPr>
              <w:tabs>
                <w:tab w:pos="285" w:val="left" w:leader="none"/>
              </w:tabs>
              <w:spacing w:line="264" w:lineRule="auto" w:before="95" w:after="0"/>
              <w:ind w:left="107" w:right="131" w:firstLine="0"/>
              <w:jc w:val="left"/>
              <w:rPr>
                <w:sz w:val="23"/>
              </w:rPr>
            </w:pPr>
            <w:r>
              <w:rPr>
                <w:sz w:val="23"/>
              </w:rPr>
              <w:t>Evaluate the description</w:t>
            </w:r>
            <w:r>
              <w:rPr>
                <w:spacing w:val="-9"/>
                <w:sz w:val="23"/>
              </w:rPr>
              <w:t> </w:t>
            </w:r>
            <w:r>
              <w:rPr>
                <w:sz w:val="23"/>
              </w:rPr>
              <w:t>of the top three (3) major tasks involved with the Project as identified by the</w:t>
            </w:r>
            <w:r>
              <w:rPr>
                <w:spacing w:val="-4"/>
                <w:sz w:val="23"/>
              </w:rPr>
              <w:t> </w:t>
            </w:r>
            <w:r>
              <w:rPr>
                <w:sz w:val="23"/>
              </w:rPr>
              <w:t>Offeror</w:t>
            </w:r>
          </w:p>
          <w:p>
            <w:pPr>
              <w:pStyle w:val="TableParagraph"/>
              <w:numPr>
                <w:ilvl w:val="0"/>
                <w:numId w:val="8"/>
              </w:numPr>
              <w:tabs>
                <w:tab w:pos="285" w:val="left" w:leader="none"/>
              </w:tabs>
              <w:spacing w:line="264" w:lineRule="auto" w:before="98" w:after="0"/>
              <w:ind w:left="107" w:right="107" w:firstLine="0"/>
              <w:jc w:val="left"/>
              <w:rPr>
                <w:sz w:val="23"/>
              </w:rPr>
            </w:pPr>
            <w:r>
              <w:rPr>
                <w:sz w:val="23"/>
              </w:rPr>
              <w:t>Evaluate the potential</w:t>
            </w:r>
            <w:r>
              <w:rPr>
                <w:spacing w:val="-11"/>
                <w:sz w:val="23"/>
              </w:rPr>
              <w:t> </w:t>
            </w:r>
            <w:r>
              <w:rPr>
                <w:sz w:val="23"/>
              </w:rPr>
              <w:t>risks associated with the identified major tasks, planned methods to mitigate, and manage those risks.</w:t>
            </w:r>
          </w:p>
          <w:p>
            <w:pPr>
              <w:pStyle w:val="TableParagraph"/>
              <w:numPr>
                <w:ilvl w:val="0"/>
                <w:numId w:val="8"/>
              </w:numPr>
              <w:tabs>
                <w:tab w:pos="285" w:val="left" w:leader="none"/>
              </w:tabs>
              <w:spacing w:line="264" w:lineRule="auto" w:before="95" w:after="0"/>
              <w:ind w:left="107" w:right="233" w:firstLine="0"/>
              <w:jc w:val="left"/>
              <w:rPr>
                <w:sz w:val="23"/>
              </w:rPr>
            </w:pPr>
            <w:r>
              <w:rPr>
                <w:sz w:val="23"/>
              </w:rPr>
              <w:t>Evaluate the Offeror’s anticipated level of Department involvement in the mitigation of the</w:t>
            </w:r>
            <w:r>
              <w:rPr>
                <w:spacing w:val="-5"/>
                <w:sz w:val="23"/>
              </w:rPr>
              <w:t> </w:t>
            </w:r>
            <w:r>
              <w:rPr>
                <w:sz w:val="23"/>
              </w:rPr>
              <w:t>risk.</w:t>
            </w:r>
          </w:p>
          <w:p>
            <w:pPr>
              <w:pStyle w:val="TableParagraph"/>
              <w:numPr>
                <w:ilvl w:val="0"/>
                <w:numId w:val="8"/>
              </w:numPr>
              <w:tabs>
                <w:tab w:pos="285" w:val="left" w:leader="none"/>
              </w:tabs>
              <w:spacing w:line="261" w:lineRule="auto" w:before="97" w:after="0"/>
              <w:ind w:left="107" w:right="160" w:firstLine="0"/>
              <w:jc w:val="left"/>
              <w:rPr>
                <w:sz w:val="23"/>
              </w:rPr>
            </w:pPr>
            <w:r>
              <w:rPr>
                <w:sz w:val="23"/>
              </w:rPr>
              <w:t>Likely risks to be</w:t>
            </w:r>
            <w:r>
              <w:rPr>
                <w:spacing w:val="-12"/>
                <w:sz w:val="23"/>
              </w:rPr>
              <w:t> </w:t>
            </w:r>
            <w:r>
              <w:rPr>
                <w:sz w:val="23"/>
              </w:rPr>
              <w:t>discussed include:</w:t>
            </w:r>
          </w:p>
          <w:p>
            <w:pPr>
              <w:pStyle w:val="TableParagraph"/>
              <w:numPr>
                <w:ilvl w:val="1"/>
                <w:numId w:val="8"/>
              </w:numPr>
              <w:tabs>
                <w:tab w:pos="278" w:val="left" w:leader="none"/>
              </w:tabs>
              <w:spacing w:line="264" w:lineRule="auto" w:before="101" w:after="0"/>
              <w:ind w:left="107" w:right="270" w:firstLine="0"/>
              <w:jc w:val="left"/>
              <w:rPr>
                <w:sz w:val="23"/>
              </w:rPr>
            </w:pPr>
            <w:r>
              <w:rPr>
                <w:sz w:val="23"/>
              </w:rPr>
              <w:t>Overall timing and scheduling, including utility phasing for bridge construction.</w:t>
            </w:r>
          </w:p>
          <w:p>
            <w:pPr>
              <w:pStyle w:val="TableParagraph"/>
              <w:numPr>
                <w:ilvl w:val="1"/>
                <w:numId w:val="8"/>
              </w:numPr>
              <w:tabs>
                <w:tab w:pos="287" w:val="left" w:leader="none"/>
              </w:tabs>
              <w:spacing w:line="264" w:lineRule="auto" w:before="97" w:after="0"/>
              <w:ind w:left="107" w:right="658" w:firstLine="0"/>
              <w:jc w:val="left"/>
              <w:rPr>
                <w:sz w:val="23"/>
              </w:rPr>
            </w:pPr>
            <w:r>
              <w:rPr>
                <w:sz w:val="23"/>
              </w:rPr>
              <w:t>Pier foundation construction in median workzone.</w:t>
            </w:r>
          </w:p>
          <w:p>
            <w:pPr>
              <w:pStyle w:val="TableParagraph"/>
              <w:numPr>
                <w:ilvl w:val="1"/>
                <w:numId w:val="8"/>
              </w:numPr>
              <w:tabs>
                <w:tab w:pos="266" w:val="left" w:leader="none"/>
              </w:tabs>
              <w:spacing w:line="264" w:lineRule="auto" w:before="96" w:after="0"/>
              <w:ind w:left="107" w:right="400" w:firstLine="0"/>
              <w:jc w:val="both"/>
              <w:rPr>
                <w:sz w:val="23"/>
              </w:rPr>
            </w:pPr>
            <w:r>
              <w:rPr>
                <w:sz w:val="23"/>
              </w:rPr>
              <w:t>Design and</w:t>
            </w:r>
            <w:r>
              <w:rPr>
                <w:spacing w:val="-10"/>
                <w:sz w:val="23"/>
              </w:rPr>
              <w:t> </w:t>
            </w:r>
            <w:r>
              <w:rPr>
                <w:sz w:val="23"/>
              </w:rPr>
              <w:t>construction challenges of a long span, high skew</w:t>
            </w:r>
            <w:r>
              <w:rPr>
                <w:spacing w:val="-3"/>
                <w:sz w:val="23"/>
              </w:rPr>
              <w:t> </w:t>
            </w:r>
            <w:r>
              <w:rPr>
                <w:sz w:val="23"/>
              </w:rPr>
              <w:t>bridge.</w:t>
            </w:r>
          </w:p>
        </w:tc>
        <w:tc>
          <w:tcPr>
            <w:tcW w:w="2679" w:type="dxa"/>
          </w:tcPr>
          <w:p>
            <w:pPr>
              <w:pStyle w:val="TableParagraph"/>
              <w:spacing w:line="264" w:lineRule="auto" w:before="95"/>
              <w:ind w:left="107"/>
              <w:rPr>
                <w:sz w:val="20"/>
              </w:rPr>
            </w:pPr>
            <w:r>
              <w:rPr>
                <w:sz w:val="20"/>
              </w:rPr>
              <w:t>Strengths (provide sheet reference):</w:t>
            </w:r>
          </w:p>
        </w:tc>
        <w:tc>
          <w:tcPr>
            <w:tcW w:w="2680" w:type="dxa"/>
          </w:tcPr>
          <w:p>
            <w:pPr>
              <w:pStyle w:val="TableParagraph"/>
              <w:spacing w:line="264" w:lineRule="auto" w:before="95"/>
              <w:ind w:left="106"/>
              <w:rPr>
                <w:sz w:val="20"/>
              </w:rPr>
            </w:pPr>
            <w:r>
              <w:rPr>
                <w:sz w:val="20"/>
              </w:rPr>
              <w:t>Strengths (provide sheet reference):</w:t>
            </w:r>
          </w:p>
        </w:tc>
        <w:tc>
          <w:tcPr>
            <w:tcW w:w="2679" w:type="dxa"/>
          </w:tcPr>
          <w:p>
            <w:pPr>
              <w:pStyle w:val="TableParagraph"/>
              <w:spacing w:line="264" w:lineRule="auto" w:before="95"/>
              <w:ind w:left="105"/>
              <w:rPr>
                <w:sz w:val="20"/>
              </w:rPr>
            </w:pPr>
            <w:r>
              <w:rPr>
                <w:sz w:val="20"/>
              </w:rPr>
              <w:t>Strengths (provide sheet reference):</w:t>
            </w:r>
          </w:p>
        </w:tc>
        <w:tc>
          <w:tcPr>
            <w:tcW w:w="2682" w:type="dxa"/>
          </w:tcPr>
          <w:p>
            <w:pPr>
              <w:pStyle w:val="TableParagraph"/>
              <w:spacing w:line="264" w:lineRule="auto" w:before="95"/>
              <w:ind w:left="105"/>
              <w:rPr>
                <w:sz w:val="20"/>
              </w:rPr>
            </w:pPr>
            <w:r>
              <w:rPr>
                <w:sz w:val="20"/>
              </w:rPr>
              <w:t>Strengths (provide sheet reference):</w:t>
            </w:r>
          </w:p>
        </w:tc>
        <w:tc>
          <w:tcPr>
            <w:tcW w:w="2677" w:type="dxa"/>
          </w:tcPr>
          <w:p>
            <w:pPr>
              <w:pStyle w:val="TableParagraph"/>
              <w:spacing w:line="264" w:lineRule="auto" w:before="95"/>
              <w:ind w:left="104"/>
              <w:rPr>
                <w:sz w:val="20"/>
              </w:rPr>
            </w:pPr>
            <w:r>
              <w:rPr>
                <w:sz w:val="20"/>
              </w:rPr>
              <w:t>Strengths (provide sheet reference):</w:t>
            </w:r>
          </w:p>
        </w:tc>
        <w:tc>
          <w:tcPr>
            <w:tcW w:w="2682" w:type="dxa"/>
          </w:tcPr>
          <w:p>
            <w:pPr>
              <w:pStyle w:val="TableParagraph"/>
              <w:spacing w:line="264" w:lineRule="auto" w:before="95"/>
              <w:ind w:left="103"/>
              <w:rPr>
                <w:sz w:val="20"/>
              </w:rPr>
            </w:pPr>
            <w:r>
              <w:rPr>
                <w:sz w:val="20"/>
              </w:rPr>
              <w:t>Strengths (provide sheet reference):</w:t>
            </w:r>
          </w:p>
        </w:tc>
        <w:tc>
          <w:tcPr>
            <w:tcW w:w="2679" w:type="dxa"/>
          </w:tcPr>
          <w:p>
            <w:pPr>
              <w:pStyle w:val="TableParagraph"/>
              <w:spacing w:line="264" w:lineRule="auto" w:before="95"/>
              <w:ind w:left="102"/>
              <w:rPr>
                <w:sz w:val="20"/>
              </w:rPr>
            </w:pPr>
            <w:r>
              <w:rPr>
                <w:sz w:val="20"/>
              </w:rPr>
              <w:t>Strengths (provide sheet reference):</w:t>
            </w:r>
          </w:p>
        </w:tc>
      </w:tr>
      <w:tr>
        <w:trPr>
          <w:trHeight w:val="3861" w:hRule="atLeast"/>
        </w:trPr>
        <w:tc>
          <w:tcPr>
            <w:tcW w:w="2936" w:type="dxa"/>
            <w:vMerge/>
            <w:tcBorders>
              <w:top w:val="nil"/>
            </w:tcBorders>
          </w:tcPr>
          <w:p>
            <w:pPr>
              <w:rPr>
                <w:sz w:val="2"/>
                <w:szCs w:val="2"/>
              </w:rPr>
            </w:pPr>
          </w:p>
        </w:tc>
        <w:tc>
          <w:tcPr>
            <w:tcW w:w="2679" w:type="dxa"/>
          </w:tcPr>
          <w:p>
            <w:pPr>
              <w:pStyle w:val="TableParagraph"/>
              <w:spacing w:line="264" w:lineRule="auto" w:before="95"/>
              <w:ind w:left="107"/>
              <w:rPr>
                <w:sz w:val="20"/>
              </w:rPr>
            </w:pPr>
            <w:r>
              <w:rPr>
                <w:sz w:val="20"/>
              </w:rPr>
              <w:t>Weaknesses (provide sheet reference):</w:t>
            </w:r>
          </w:p>
        </w:tc>
        <w:tc>
          <w:tcPr>
            <w:tcW w:w="2680" w:type="dxa"/>
          </w:tcPr>
          <w:p>
            <w:pPr>
              <w:pStyle w:val="TableParagraph"/>
              <w:spacing w:line="264" w:lineRule="auto" w:before="95"/>
              <w:ind w:left="106"/>
              <w:rPr>
                <w:sz w:val="20"/>
              </w:rPr>
            </w:pPr>
            <w:r>
              <w:rPr>
                <w:sz w:val="20"/>
              </w:rPr>
              <w:t>Weaknesses (provide sheet reference):</w:t>
            </w:r>
          </w:p>
        </w:tc>
        <w:tc>
          <w:tcPr>
            <w:tcW w:w="2679" w:type="dxa"/>
          </w:tcPr>
          <w:p>
            <w:pPr>
              <w:pStyle w:val="TableParagraph"/>
              <w:spacing w:line="264" w:lineRule="auto" w:before="95"/>
              <w:ind w:left="105"/>
              <w:rPr>
                <w:sz w:val="20"/>
              </w:rPr>
            </w:pPr>
            <w:r>
              <w:rPr>
                <w:sz w:val="20"/>
              </w:rPr>
              <w:t>Weaknesses (provide sheet reference):</w:t>
            </w:r>
          </w:p>
        </w:tc>
        <w:tc>
          <w:tcPr>
            <w:tcW w:w="2682" w:type="dxa"/>
          </w:tcPr>
          <w:p>
            <w:pPr>
              <w:pStyle w:val="TableParagraph"/>
              <w:spacing w:line="264" w:lineRule="auto" w:before="95"/>
              <w:ind w:left="105"/>
              <w:rPr>
                <w:sz w:val="20"/>
              </w:rPr>
            </w:pPr>
            <w:r>
              <w:rPr>
                <w:sz w:val="20"/>
              </w:rPr>
              <w:t>Weaknesses (provide sheet reference):</w:t>
            </w:r>
          </w:p>
        </w:tc>
        <w:tc>
          <w:tcPr>
            <w:tcW w:w="2677" w:type="dxa"/>
          </w:tcPr>
          <w:p>
            <w:pPr>
              <w:pStyle w:val="TableParagraph"/>
              <w:spacing w:line="264" w:lineRule="auto" w:before="95"/>
              <w:ind w:left="104"/>
              <w:rPr>
                <w:sz w:val="20"/>
              </w:rPr>
            </w:pPr>
            <w:r>
              <w:rPr>
                <w:sz w:val="20"/>
              </w:rPr>
              <w:t>Weaknesses (provide sheet reference):</w:t>
            </w:r>
          </w:p>
        </w:tc>
        <w:tc>
          <w:tcPr>
            <w:tcW w:w="2682" w:type="dxa"/>
          </w:tcPr>
          <w:p>
            <w:pPr>
              <w:pStyle w:val="TableParagraph"/>
              <w:spacing w:line="264" w:lineRule="auto" w:before="95"/>
              <w:ind w:left="103"/>
              <w:rPr>
                <w:sz w:val="20"/>
              </w:rPr>
            </w:pPr>
            <w:r>
              <w:rPr>
                <w:sz w:val="20"/>
              </w:rPr>
              <w:t>Weaknesses (provide sheet reference):</w:t>
            </w:r>
          </w:p>
        </w:tc>
        <w:tc>
          <w:tcPr>
            <w:tcW w:w="2679" w:type="dxa"/>
          </w:tcPr>
          <w:p>
            <w:pPr>
              <w:pStyle w:val="TableParagraph"/>
              <w:spacing w:line="264" w:lineRule="auto" w:before="95"/>
              <w:ind w:left="102"/>
              <w:rPr>
                <w:sz w:val="20"/>
              </w:rPr>
            </w:pPr>
            <w:r>
              <w:rPr>
                <w:sz w:val="20"/>
              </w:rPr>
              <w:t>Weaknesses (provide sheet reference):</w:t>
            </w:r>
          </w:p>
        </w:tc>
      </w:tr>
      <w:tr>
        <w:trPr>
          <w:trHeight w:val="3292" w:hRule="atLeast"/>
        </w:trPr>
        <w:tc>
          <w:tcPr>
            <w:tcW w:w="2936" w:type="dxa"/>
            <w:vMerge/>
            <w:tcBorders>
              <w:top w:val="nil"/>
            </w:tcBorders>
          </w:tcPr>
          <w:p>
            <w:pPr>
              <w:rPr>
                <w:sz w:val="2"/>
                <w:szCs w:val="2"/>
              </w:rPr>
            </w:pPr>
          </w:p>
        </w:tc>
        <w:tc>
          <w:tcPr>
            <w:tcW w:w="2679" w:type="dxa"/>
          </w:tcPr>
          <w:p>
            <w:pPr>
              <w:pStyle w:val="TableParagraph"/>
              <w:spacing w:before="95"/>
              <w:ind w:left="107"/>
              <w:rPr>
                <w:sz w:val="20"/>
              </w:rPr>
            </w:pPr>
            <w:r>
              <w:rPr>
                <w:sz w:val="20"/>
              </w:rPr>
              <w:t>Other Information:</w:t>
            </w:r>
          </w:p>
        </w:tc>
        <w:tc>
          <w:tcPr>
            <w:tcW w:w="2680" w:type="dxa"/>
          </w:tcPr>
          <w:p>
            <w:pPr>
              <w:pStyle w:val="TableParagraph"/>
              <w:spacing w:before="95"/>
              <w:ind w:left="106"/>
              <w:rPr>
                <w:sz w:val="20"/>
              </w:rPr>
            </w:pPr>
            <w:r>
              <w:rPr>
                <w:sz w:val="20"/>
              </w:rPr>
              <w:t>Other Information:</w:t>
            </w:r>
          </w:p>
        </w:tc>
        <w:tc>
          <w:tcPr>
            <w:tcW w:w="2679" w:type="dxa"/>
          </w:tcPr>
          <w:p>
            <w:pPr>
              <w:pStyle w:val="TableParagraph"/>
              <w:spacing w:before="95"/>
              <w:ind w:left="105"/>
              <w:rPr>
                <w:sz w:val="20"/>
              </w:rPr>
            </w:pPr>
            <w:r>
              <w:rPr>
                <w:sz w:val="20"/>
              </w:rPr>
              <w:t>Other Information:</w:t>
            </w:r>
          </w:p>
        </w:tc>
        <w:tc>
          <w:tcPr>
            <w:tcW w:w="2682" w:type="dxa"/>
          </w:tcPr>
          <w:p>
            <w:pPr>
              <w:pStyle w:val="TableParagraph"/>
              <w:spacing w:before="95"/>
              <w:ind w:left="105"/>
              <w:rPr>
                <w:sz w:val="20"/>
              </w:rPr>
            </w:pPr>
            <w:r>
              <w:rPr>
                <w:sz w:val="20"/>
              </w:rPr>
              <w:t>Other Information:</w:t>
            </w:r>
          </w:p>
        </w:tc>
        <w:tc>
          <w:tcPr>
            <w:tcW w:w="2677" w:type="dxa"/>
          </w:tcPr>
          <w:p>
            <w:pPr>
              <w:pStyle w:val="TableParagraph"/>
              <w:spacing w:before="95"/>
              <w:ind w:left="104"/>
              <w:rPr>
                <w:sz w:val="20"/>
              </w:rPr>
            </w:pPr>
            <w:r>
              <w:rPr>
                <w:sz w:val="20"/>
              </w:rPr>
              <w:t>Other Information:</w:t>
            </w:r>
          </w:p>
        </w:tc>
        <w:tc>
          <w:tcPr>
            <w:tcW w:w="2682" w:type="dxa"/>
          </w:tcPr>
          <w:p>
            <w:pPr>
              <w:pStyle w:val="TableParagraph"/>
              <w:spacing w:before="95"/>
              <w:ind w:left="103"/>
              <w:rPr>
                <w:sz w:val="20"/>
              </w:rPr>
            </w:pPr>
            <w:r>
              <w:rPr>
                <w:sz w:val="20"/>
              </w:rPr>
              <w:t>Other Information:</w:t>
            </w:r>
          </w:p>
        </w:tc>
        <w:tc>
          <w:tcPr>
            <w:tcW w:w="2679" w:type="dxa"/>
          </w:tcPr>
          <w:p>
            <w:pPr>
              <w:pStyle w:val="TableParagraph"/>
              <w:spacing w:before="95"/>
              <w:ind w:left="102"/>
              <w:rPr>
                <w:sz w:val="20"/>
              </w:rPr>
            </w:pPr>
            <w:r>
              <w:rPr>
                <w:sz w:val="20"/>
              </w:rPr>
              <w:t>Other Information:</w:t>
            </w:r>
          </w:p>
        </w:tc>
      </w:tr>
    </w:tbl>
    <w:p>
      <w:pPr>
        <w:spacing w:after="0"/>
        <w:rPr>
          <w:sz w:val="20"/>
        </w:rPr>
        <w:sectPr>
          <w:headerReference w:type="default" r:id="rId12"/>
          <w:footerReference w:type="default" r:id="rId13"/>
          <w:pgSz w:w="24480" w:h="15840" w:orient="landscape"/>
          <w:pgMar w:header="726" w:footer="1090" w:top="1420" w:bottom="1280" w:left="1220" w:right="1220"/>
          <w:pgNumType w:start="15"/>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2611"/>
        <w:gridCol w:w="2616"/>
        <w:gridCol w:w="2645"/>
        <w:gridCol w:w="2581"/>
        <w:gridCol w:w="2613"/>
        <w:gridCol w:w="2614"/>
        <w:gridCol w:w="2613"/>
      </w:tblGrid>
      <w:tr>
        <w:trPr>
          <w:trHeight w:val="513" w:hRule="atLeast"/>
        </w:trPr>
        <w:tc>
          <w:tcPr>
            <w:tcW w:w="3521" w:type="dxa"/>
            <w:tcBorders>
              <w:top w:val="nil"/>
              <w:left w:val="nil"/>
            </w:tcBorders>
          </w:tcPr>
          <w:p>
            <w:pPr>
              <w:pStyle w:val="TableParagraph"/>
              <w:rPr>
                <w:rFonts w:ascii="Times New Roman"/>
                <w:sz w:val="20"/>
              </w:rPr>
            </w:pPr>
          </w:p>
        </w:tc>
        <w:tc>
          <w:tcPr>
            <w:tcW w:w="2611" w:type="dxa"/>
          </w:tcPr>
          <w:p>
            <w:pPr>
              <w:pStyle w:val="TableParagraph"/>
              <w:spacing w:before="95"/>
              <w:ind w:left="854"/>
              <w:rPr>
                <w:b/>
                <w:i/>
                <w:sz w:val="24"/>
              </w:rPr>
            </w:pPr>
            <w:r>
              <w:rPr>
                <w:b/>
                <w:i/>
                <w:sz w:val="24"/>
              </w:rPr>
              <w:t>Offeror 1</w:t>
            </w:r>
          </w:p>
        </w:tc>
        <w:tc>
          <w:tcPr>
            <w:tcW w:w="2616" w:type="dxa"/>
          </w:tcPr>
          <w:p>
            <w:pPr>
              <w:pStyle w:val="TableParagraph"/>
              <w:spacing w:before="95"/>
              <w:ind w:left="855"/>
              <w:rPr>
                <w:b/>
                <w:i/>
                <w:sz w:val="24"/>
              </w:rPr>
            </w:pPr>
            <w:r>
              <w:rPr>
                <w:b/>
                <w:i/>
                <w:sz w:val="24"/>
              </w:rPr>
              <w:t>Offeror 2</w:t>
            </w:r>
          </w:p>
        </w:tc>
        <w:tc>
          <w:tcPr>
            <w:tcW w:w="2645" w:type="dxa"/>
          </w:tcPr>
          <w:p>
            <w:pPr>
              <w:pStyle w:val="TableParagraph"/>
              <w:spacing w:before="95"/>
              <w:ind w:left="855"/>
              <w:rPr>
                <w:b/>
                <w:i/>
                <w:sz w:val="24"/>
              </w:rPr>
            </w:pPr>
            <w:r>
              <w:rPr>
                <w:b/>
                <w:i/>
                <w:sz w:val="24"/>
              </w:rPr>
              <w:t>Offeror 3</w:t>
            </w:r>
          </w:p>
        </w:tc>
        <w:tc>
          <w:tcPr>
            <w:tcW w:w="2581" w:type="dxa"/>
          </w:tcPr>
          <w:p>
            <w:pPr>
              <w:pStyle w:val="TableParagraph"/>
              <w:spacing w:before="95"/>
              <w:ind w:right="841"/>
              <w:jc w:val="right"/>
              <w:rPr>
                <w:b/>
                <w:i/>
                <w:sz w:val="24"/>
              </w:rPr>
            </w:pPr>
            <w:r>
              <w:rPr>
                <w:b/>
                <w:i/>
                <w:sz w:val="24"/>
              </w:rPr>
              <w:t>Offeror 4</w:t>
            </w:r>
          </w:p>
        </w:tc>
        <w:tc>
          <w:tcPr>
            <w:tcW w:w="2613" w:type="dxa"/>
          </w:tcPr>
          <w:p>
            <w:pPr>
              <w:pStyle w:val="TableParagraph"/>
              <w:spacing w:before="95"/>
              <w:ind w:left="854"/>
              <w:rPr>
                <w:b/>
                <w:i/>
                <w:sz w:val="24"/>
              </w:rPr>
            </w:pPr>
            <w:r>
              <w:rPr>
                <w:b/>
                <w:i/>
                <w:sz w:val="24"/>
              </w:rPr>
              <w:t>Offeror 5</w:t>
            </w:r>
          </w:p>
        </w:tc>
        <w:tc>
          <w:tcPr>
            <w:tcW w:w="2614" w:type="dxa"/>
          </w:tcPr>
          <w:p>
            <w:pPr>
              <w:pStyle w:val="TableParagraph"/>
              <w:spacing w:before="95"/>
              <w:ind w:left="858"/>
              <w:rPr>
                <w:b/>
                <w:i/>
                <w:sz w:val="24"/>
              </w:rPr>
            </w:pPr>
            <w:r>
              <w:rPr>
                <w:b/>
                <w:i/>
                <w:sz w:val="24"/>
              </w:rPr>
              <w:t>Offeror 6</w:t>
            </w:r>
          </w:p>
        </w:tc>
        <w:tc>
          <w:tcPr>
            <w:tcW w:w="2613" w:type="dxa"/>
          </w:tcPr>
          <w:p>
            <w:pPr>
              <w:pStyle w:val="TableParagraph"/>
              <w:spacing w:before="95"/>
              <w:ind w:left="857"/>
              <w:rPr>
                <w:b/>
                <w:i/>
                <w:sz w:val="24"/>
              </w:rPr>
            </w:pPr>
            <w:r>
              <w:rPr>
                <w:b/>
                <w:i/>
                <w:sz w:val="24"/>
              </w:rPr>
              <w:t>Offeror 7</w:t>
            </w:r>
          </w:p>
        </w:tc>
      </w:tr>
      <w:tr>
        <w:trPr>
          <w:trHeight w:val="825" w:hRule="atLeast"/>
        </w:trPr>
        <w:tc>
          <w:tcPr>
            <w:tcW w:w="21814" w:type="dxa"/>
            <w:gridSpan w:val="8"/>
            <w:shd w:val="clear" w:color="auto" w:fill="D9D9D9"/>
          </w:tcPr>
          <w:p>
            <w:pPr>
              <w:pStyle w:val="TableParagraph"/>
              <w:spacing w:before="97"/>
              <w:ind w:left="107"/>
              <w:rPr>
                <w:b/>
                <w:sz w:val="24"/>
              </w:rPr>
            </w:pPr>
            <w:r>
              <w:rPr>
                <w:b/>
                <w:sz w:val="24"/>
              </w:rPr>
              <w:t>C Organization, Firm Experience and Key Personnel (35 Points Max)</w:t>
            </w:r>
          </w:p>
          <w:p>
            <w:pPr>
              <w:pStyle w:val="TableParagraph"/>
              <w:spacing w:before="96"/>
              <w:ind w:left="107"/>
              <w:rPr>
                <w:sz w:val="20"/>
              </w:rPr>
            </w:pPr>
            <w:r>
              <w:rPr>
                <w:sz w:val="20"/>
              </w:rPr>
              <w:t>The Offeror should provide sufficient information to enable ODOTto understand and evaluate the Offeror’s Organization and proposed Key Personnel.</w:t>
            </w:r>
          </w:p>
        </w:tc>
      </w:tr>
      <w:tr>
        <w:trPr>
          <w:trHeight w:val="4113" w:hRule="atLeast"/>
        </w:trPr>
        <w:tc>
          <w:tcPr>
            <w:tcW w:w="3521" w:type="dxa"/>
            <w:vMerge w:val="restart"/>
          </w:tcPr>
          <w:p>
            <w:pPr>
              <w:pStyle w:val="TableParagraph"/>
              <w:spacing w:line="264" w:lineRule="auto" w:before="97"/>
              <w:ind w:left="107" w:right="301"/>
              <w:rPr>
                <w:sz w:val="22"/>
              </w:rPr>
            </w:pPr>
            <w:r>
              <w:rPr>
                <w:sz w:val="22"/>
              </w:rPr>
              <w:t>1. Evaluate the Offeror’s proposed organization by considering the organizational chart showing the “chain of command” of the anticipated roles proposed for the</w:t>
            </w:r>
          </w:p>
          <w:p>
            <w:pPr>
              <w:pStyle w:val="TableParagraph"/>
              <w:spacing w:line="264" w:lineRule="auto"/>
              <w:ind w:left="107" w:right="135"/>
              <w:rPr>
                <w:sz w:val="22"/>
              </w:rPr>
            </w:pPr>
            <w:r>
              <w:rPr>
                <w:sz w:val="22"/>
              </w:rPr>
              <w:t>Offeror’s organization regarding the Project. Consider how the proposed organizational chart gives confidence to the success of the Project by addressing key project goals.</w:t>
            </w:r>
          </w:p>
        </w:tc>
        <w:tc>
          <w:tcPr>
            <w:tcW w:w="2611" w:type="dxa"/>
          </w:tcPr>
          <w:p>
            <w:pPr>
              <w:pStyle w:val="TableParagraph"/>
              <w:spacing w:line="261" w:lineRule="auto" w:before="97"/>
              <w:ind w:left="108"/>
              <w:rPr>
                <w:sz w:val="20"/>
              </w:rPr>
            </w:pPr>
            <w:r>
              <w:rPr>
                <w:sz w:val="20"/>
              </w:rPr>
              <w:t>Strengths (provide sheet reference):</w:t>
            </w:r>
          </w:p>
        </w:tc>
        <w:tc>
          <w:tcPr>
            <w:tcW w:w="2616" w:type="dxa"/>
          </w:tcPr>
          <w:p>
            <w:pPr>
              <w:pStyle w:val="TableParagraph"/>
              <w:spacing w:line="261" w:lineRule="auto" w:before="97"/>
              <w:ind w:left="108"/>
              <w:rPr>
                <w:sz w:val="20"/>
              </w:rPr>
            </w:pPr>
            <w:r>
              <w:rPr>
                <w:sz w:val="20"/>
              </w:rPr>
              <w:t>Strengths (provide sheet reference):</w:t>
            </w:r>
          </w:p>
        </w:tc>
        <w:tc>
          <w:tcPr>
            <w:tcW w:w="2645" w:type="dxa"/>
          </w:tcPr>
          <w:p>
            <w:pPr>
              <w:pStyle w:val="TableParagraph"/>
              <w:spacing w:line="261" w:lineRule="auto" w:before="97"/>
              <w:ind w:left="108"/>
              <w:rPr>
                <w:sz w:val="20"/>
              </w:rPr>
            </w:pPr>
            <w:r>
              <w:rPr>
                <w:sz w:val="20"/>
              </w:rPr>
              <w:t>Strengths (provide sheet reference):</w:t>
            </w:r>
          </w:p>
        </w:tc>
        <w:tc>
          <w:tcPr>
            <w:tcW w:w="2581" w:type="dxa"/>
          </w:tcPr>
          <w:p>
            <w:pPr>
              <w:pStyle w:val="TableParagraph"/>
              <w:spacing w:line="261" w:lineRule="auto" w:before="97"/>
              <w:ind w:left="142"/>
              <w:rPr>
                <w:sz w:val="20"/>
              </w:rPr>
            </w:pPr>
            <w:r>
              <w:rPr>
                <w:sz w:val="20"/>
              </w:rPr>
              <w:t>Strengths (provide sheet reference):</w:t>
            </w:r>
          </w:p>
        </w:tc>
        <w:tc>
          <w:tcPr>
            <w:tcW w:w="2613" w:type="dxa"/>
          </w:tcPr>
          <w:p>
            <w:pPr>
              <w:pStyle w:val="TableParagraph"/>
              <w:spacing w:line="261" w:lineRule="auto" w:before="97"/>
              <w:ind w:left="108"/>
              <w:rPr>
                <w:sz w:val="20"/>
              </w:rPr>
            </w:pPr>
            <w:r>
              <w:rPr>
                <w:sz w:val="20"/>
              </w:rPr>
              <w:t>Strengths (provide sheet reference):</w:t>
            </w:r>
          </w:p>
        </w:tc>
        <w:tc>
          <w:tcPr>
            <w:tcW w:w="2614" w:type="dxa"/>
          </w:tcPr>
          <w:p>
            <w:pPr>
              <w:pStyle w:val="TableParagraph"/>
              <w:spacing w:line="261" w:lineRule="auto" w:before="97"/>
              <w:ind w:left="111"/>
              <w:rPr>
                <w:sz w:val="20"/>
              </w:rPr>
            </w:pPr>
            <w:r>
              <w:rPr>
                <w:sz w:val="20"/>
              </w:rPr>
              <w:t>Strengths (provide sheet reference):</w:t>
            </w:r>
          </w:p>
        </w:tc>
        <w:tc>
          <w:tcPr>
            <w:tcW w:w="2613" w:type="dxa"/>
          </w:tcPr>
          <w:p>
            <w:pPr>
              <w:pStyle w:val="TableParagraph"/>
              <w:spacing w:line="261" w:lineRule="auto" w:before="97"/>
              <w:ind w:left="111"/>
              <w:rPr>
                <w:sz w:val="20"/>
              </w:rPr>
            </w:pPr>
            <w:r>
              <w:rPr>
                <w:sz w:val="20"/>
              </w:rPr>
              <w:t>Strengths (provide sheet reference):</w:t>
            </w:r>
          </w:p>
        </w:tc>
      </w:tr>
      <w:tr>
        <w:trPr>
          <w:trHeight w:val="3859" w:hRule="atLeast"/>
        </w:trPr>
        <w:tc>
          <w:tcPr>
            <w:tcW w:w="3521" w:type="dxa"/>
            <w:vMerge/>
            <w:tcBorders>
              <w:top w:val="nil"/>
            </w:tcBorders>
          </w:tcPr>
          <w:p>
            <w:pPr>
              <w:rPr>
                <w:sz w:val="2"/>
                <w:szCs w:val="2"/>
              </w:rPr>
            </w:pPr>
          </w:p>
        </w:tc>
        <w:tc>
          <w:tcPr>
            <w:tcW w:w="2611" w:type="dxa"/>
          </w:tcPr>
          <w:p>
            <w:pPr>
              <w:pStyle w:val="TableParagraph"/>
              <w:spacing w:line="264" w:lineRule="auto" w:before="95"/>
              <w:ind w:left="108"/>
              <w:rPr>
                <w:sz w:val="20"/>
              </w:rPr>
            </w:pPr>
            <w:r>
              <w:rPr>
                <w:sz w:val="20"/>
              </w:rPr>
              <w:t>Weaknesses (provide sheet reference):</w:t>
            </w:r>
          </w:p>
        </w:tc>
        <w:tc>
          <w:tcPr>
            <w:tcW w:w="2616" w:type="dxa"/>
          </w:tcPr>
          <w:p>
            <w:pPr>
              <w:pStyle w:val="TableParagraph"/>
              <w:spacing w:line="264" w:lineRule="auto" w:before="95"/>
              <w:ind w:left="108"/>
              <w:rPr>
                <w:sz w:val="20"/>
              </w:rPr>
            </w:pPr>
            <w:r>
              <w:rPr>
                <w:sz w:val="20"/>
              </w:rPr>
              <w:t>Weaknesses (provide sheet reference):</w:t>
            </w:r>
          </w:p>
        </w:tc>
        <w:tc>
          <w:tcPr>
            <w:tcW w:w="2645" w:type="dxa"/>
          </w:tcPr>
          <w:p>
            <w:pPr>
              <w:pStyle w:val="TableParagraph"/>
              <w:spacing w:line="264" w:lineRule="auto" w:before="95"/>
              <w:ind w:left="108"/>
              <w:rPr>
                <w:sz w:val="20"/>
              </w:rPr>
            </w:pPr>
            <w:r>
              <w:rPr>
                <w:sz w:val="20"/>
              </w:rPr>
              <w:t>Weaknesses (provide sheet reference):</w:t>
            </w:r>
          </w:p>
        </w:tc>
        <w:tc>
          <w:tcPr>
            <w:tcW w:w="2581" w:type="dxa"/>
          </w:tcPr>
          <w:p>
            <w:pPr>
              <w:pStyle w:val="TableParagraph"/>
              <w:spacing w:line="264" w:lineRule="auto" w:before="95"/>
              <w:ind w:left="142"/>
              <w:rPr>
                <w:sz w:val="20"/>
              </w:rPr>
            </w:pPr>
            <w:r>
              <w:rPr>
                <w:sz w:val="20"/>
              </w:rPr>
              <w:t>Weaknesses (provide sheet reference):</w:t>
            </w:r>
          </w:p>
        </w:tc>
        <w:tc>
          <w:tcPr>
            <w:tcW w:w="2613" w:type="dxa"/>
          </w:tcPr>
          <w:p>
            <w:pPr>
              <w:pStyle w:val="TableParagraph"/>
              <w:spacing w:line="264" w:lineRule="auto" w:before="95"/>
              <w:ind w:left="108"/>
              <w:rPr>
                <w:sz w:val="20"/>
              </w:rPr>
            </w:pPr>
            <w:r>
              <w:rPr>
                <w:sz w:val="20"/>
              </w:rPr>
              <w:t>Weaknesses (provide sheet reference):</w:t>
            </w:r>
          </w:p>
        </w:tc>
        <w:tc>
          <w:tcPr>
            <w:tcW w:w="2614" w:type="dxa"/>
          </w:tcPr>
          <w:p>
            <w:pPr>
              <w:pStyle w:val="TableParagraph"/>
              <w:spacing w:line="264" w:lineRule="auto" w:before="95"/>
              <w:ind w:left="111"/>
              <w:rPr>
                <w:sz w:val="20"/>
              </w:rPr>
            </w:pPr>
            <w:r>
              <w:rPr>
                <w:sz w:val="20"/>
              </w:rPr>
              <w:t>Weaknesses (provide sheet reference):</w:t>
            </w:r>
          </w:p>
        </w:tc>
        <w:tc>
          <w:tcPr>
            <w:tcW w:w="2613" w:type="dxa"/>
          </w:tcPr>
          <w:p>
            <w:pPr>
              <w:pStyle w:val="TableParagraph"/>
              <w:spacing w:line="264" w:lineRule="auto" w:before="95"/>
              <w:ind w:left="111"/>
              <w:rPr>
                <w:sz w:val="20"/>
              </w:rPr>
            </w:pPr>
            <w:r>
              <w:rPr>
                <w:sz w:val="20"/>
              </w:rPr>
              <w:t>Weaknesses (provide sheet reference):</w:t>
            </w:r>
          </w:p>
        </w:tc>
      </w:tr>
      <w:tr>
        <w:trPr>
          <w:trHeight w:val="3069" w:hRule="atLeast"/>
        </w:trPr>
        <w:tc>
          <w:tcPr>
            <w:tcW w:w="3521" w:type="dxa"/>
            <w:vMerge/>
            <w:tcBorders>
              <w:top w:val="nil"/>
            </w:tcBorders>
          </w:tcPr>
          <w:p>
            <w:pPr>
              <w:rPr>
                <w:sz w:val="2"/>
                <w:szCs w:val="2"/>
              </w:rPr>
            </w:pPr>
          </w:p>
        </w:tc>
        <w:tc>
          <w:tcPr>
            <w:tcW w:w="2611" w:type="dxa"/>
          </w:tcPr>
          <w:p>
            <w:pPr>
              <w:pStyle w:val="TableParagraph"/>
              <w:spacing w:before="97"/>
              <w:ind w:left="108"/>
              <w:rPr>
                <w:sz w:val="20"/>
              </w:rPr>
            </w:pPr>
            <w:r>
              <w:rPr>
                <w:sz w:val="20"/>
              </w:rPr>
              <w:t>Other Information:</w:t>
            </w:r>
          </w:p>
        </w:tc>
        <w:tc>
          <w:tcPr>
            <w:tcW w:w="2616" w:type="dxa"/>
          </w:tcPr>
          <w:p>
            <w:pPr>
              <w:pStyle w:val="TableParagraph"/>
              <w:spacing w:before="97"/>
              <w:ind w:left="108"/>
              <w:rPr>
                <w:sz w:val="20"/>
              </w:rPr>
            </w:pPr>
            <w:r>
              <w:rPr>
                <w:sz w:val="20"/>
              </w:rPr>
              <w:t>Other Information:</w:t>
            </w:r>
          </w:p>
        </w:tc>
        <w:tc>
          <w:tcPr>
            <w:tcW w:w="2645" w:type="dxa"/>
          </w:tcPr>
          <w:p>
            <w:pPr>
              <w:pStyle w:val="TableParagraph"/>
              <w:spacing w:before="97"/>
              <w:ind w:left="108"/>
              <w:rPr>
                <w:sz w:val="20"/>
              </w:rPr>
            </w:pPr>
            <w:r>
              <w:rPr>
                <w:sz w:val="20"/>
              </w:rPr>
              <w:t>Other Information:</w:t>
            </w:r>
          </w:p>
        </w:tc>
        <w:tc>
          <w:tcPr>
            <w:tcW w:w="2581" w:type="dxa"/>
          </w:tcPr>
          <w:p>
            <w:pPr>
              <w:pStyle w:val="TableParagraph"/>
              <w:spacing w:before="97"/>
              <w:ind w:right="886"/>
              <w:jc w:val="right"/>
              <w:rPr>
                <w:sz w:val="20"/>
              </w:rPr>
            </w:pPr>
            <w:r>
              <w:rPr>
                <w:sz w:val="20"/>
              </w:rPr>
              <w:t>Other Information:</w:t>
            </w:r>
          </w:p>
        </w:tc>
        <w:tc>
          <w:tcPr>
            <w:tcW w:w="2613" w:type="dxa"/>
          </w:tcPr>
          <w:p>
            <w:pPr>
              <w:pStyle w:val="TableParagraph"/>
              <w:spacing w:before="97"/>
              <w:ind w:left="108"/>
              <w:rPr>
                <w:sz w:val="20"/>
              </w:rPr>
            </w:pPr>
            <w:r>
              <w:rPr>
                <w:sz w:val="20"/>
              </w:rPr>
              <w:t>Other Information:</w:t>
            </w:r>
          </w:p>
        </w:tc>
        <w:tc>
          <w:tcPr>
            <w:tcW w:w="2614" w:type="dxa"/>
          </w:tcPr>
          <w:p>
            <w:pPr>
              <w:pStyle w:val="TableParagraph"/>
              <w:spacing w:before="97"/>
              <w:ind w:left="111"/>
              <w:rPr>
                <w:sz w:val="20"/>
              </w:rPr>
            </w:pPr>
            <w:r>
              <w:rPr>
                <w:sz w:val="20"/>
              </w:rPr>
              <w:t>Other Information:</w:t>
            </w:r>
          </w:p>
        </w:tc>
        <w:tc>
          <w:tcPr>
            <w:tcW w:w="2613" w:type="dxa"/>
          </w:tcPr>
          <w:p>
            <w:pPr>
              <w:pStyle w:val="TableParagraph"/>
              <w:spacing w:before="97"/>
              <w:ind w:left="111"/>
              <w:rPr>
                <w:sz w:val="20"/>
              </w:rPr>
            </w:pPr>
            <w:r>
              <w:rPr>
                <w:sz w:val="20"/>
              </w:rPr>
              <w:t>Other Information:</w:t>
            </w:r>
          </w:p>
        </w:tc>
      </w:tr>
    </w:tbl>
    <w:p>
      <w:pPr>
        <w:spacing w:after="0"/>
        <w:rPr>
          <w:sz w:val="20"/>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2611"/>
        <w:gridCol w:w="2616"/>
        <w:gridCol w:w="2645"/>
        <w:gridCol w:w="2581"/>
        <w:gridCol w:w="2613"/>
        <w:gridCol w:w="2614"/>
        <w:gridCol w:w="2613"/>
      </w:tblGrid>
      <w:tr>
        <w:trPr>
          <w:trHeight w:val="513" w:hRule="atLeast"/>
        </w:trPr>
        <w:tc>
          <w:tcPr>
            <w:tcW w:w="3521" w:type="dxa"/>
            <w:tcBorders>
              <w:top w:val="nil"/>
              <w:left w:val="nil"/>
            </w:tcBorders>
          </w:tcPr>
          <w:p>
            <w:pPr>
              <w:pStyle w:val="TableParagraph"/>
              <w:rPr>
                <w:rFonts w:ascii="Times New Roman"/>
                <w:sz w:val="20"/>
              </w:rPr>
            </w:pPr>
          </w:p>
        </w:tc>
        <w:tc>
          <w:tcPr>
            <w:tcW w:w="2611" w:type="dxa"/>
          </w:tcPr>
          <w:p>
            <w:pPr>
              <w:pStyle w:val="TableParagraph"/>
              <w:spacing w:before="95"/>
              <w:ind w:left="854"/>
              <w:rPr>
                <w:b/>
                <w:i/>
                <w:sz w:val="24"/>
              </w:rPr>
            </w:pPr>
            <w:r>
              <w:rPr>
                <w:b/>
                <w:i/>
                <w:sz w:val="24"/>
              </w:rPr>
              <w:t>Offeror 1</w:t>
            </w:r>
          </w:p>
        </w:tc>
        <w:tc>
          <w:tcPr>
            <w:tcW w:w="2616" w:type="dxa"/>
          </w:tcPr>
          <w:p>
            <w:pPr>
              <w:pStyle w:val="TableParagraph"/>
              <w:spacing w:before="95"/>
              <w:ind w:left="855"/>
              <w:rPr>
                <w:b/>
                <w:i/>
                <w:sz w:val="24"/>
              </w:rPr>
            </w:pPr>
            <w:r>
              <w:rPr>
                <w:b/>
                <w:i/>
                <w:sz w:val="24"/>
              </w:rPr>
              <w:t>Offeror 2</w:t>
            </w:r>
          </w:p>
        </w:tc>
        <w:tc>
          <w:tcPr>
            <w:tcW w:w="2645" w:type="dxa"/>
          </w:tcPr>
          <w:p>
            <w:pPr>
              <w:pStyle w:val="TableParagraph"/>
              <w:spacing w:before="95"/>
              <w:ind w:left="855"/>
              <w:rPr>
                <w:b/>
                <w:i/>
                <w:sz w:val="24"/>
              </w:rPr>
            </w:pPr>
            <w:r>
              <w:rPr>
                <w:b/>
                <w:i/>
                <w:sz w:val="24"/>
              </w:rPr>
              <w:t>Offeror 3</w:t>
            </w:r>
          </w:p>
        </w:tc>
        <w:tc>
          <w:tcPr>
            <w:tcW w:w="2581" w:type="dxa"/>
          </w:tcPr>
          <w:p>
            <w:pPr>
              <w:pStyle w:val="TableParagraph"/>
              <w:spacing w:before="95"/>
              <w:ind w:right="841"/>
              <w:jc w:val="right"/>
              <w:rPr>
                <w:b/>
                <w:i/>
                <w:sz w:val="24"/>
              </w:rPr>
            </w:pPr>
            <w:r>
              <w:rPr>
                <w:b/>
                <w:i/>
                <w:sz w:val="24"/>
              </w:rPr>
              <w:t>Offeror 4</w:t>
            </w:r>
          </w:p>
        </w:tc>
        <w:tc>
          <w:tcPr>
            <w:tcW w:w="2613" w:type="dxa"/>
          </w:tcPr>
          <w:p>
            <w:pPr>
              <w:pStyle w:val="TableParagraph"/>
              <w:spacing w:before="95"/>
              <w:ind w:left="854"/>
              <w:rPr>
                <w:b/>
                <w:i/>
                <w:sz w:val="24"/>
              </w:rPr>
            </w:pPr>
            <w:r>
              <w:rPr>
                <w:b/>
                <w:i/>
                <w:sz w:val="24"/>
              </w:rPr>
              <w:t>Offeror 5</w:t>
            </w:r>
          </w:p>
        </w:tc>
        <w:tc>
          <w:tcPr>
            <w:tcW w:w="2614" w:type="dxa"/>
          </w:tcPr>
          <w:p>
            <w:pPr>
              <w:pStyle w:val="TableParagraph"/>
              <w:spacing w:before="95"/>
              <w:ind w:left="858"/>
              <w:rPr>
                <w:b/>
                <w:i/>
                <w:sz w:val="24"/>
              </w:rPr>
            </w:pPr>
            <w:r>
              <w:rPr>
                <w:b/>
                <w:i/>
                <w:sz w:val="24"/>
              </w:rPr>
              <w:t>Offeror 6</w:t>
            </w:r>
          </w:p>
        </w:tc>
        <w:tc>
          <w:tcPr>
            <w:tcW w:w="2613" w:type="dxa"/>
          </w:tcPr>
          <w:p>
            <w:pPr>
              <w:pStyle w:val="TableParagraph"/>
              <w:spacing w:before="95"/>
              <w:ind w:left="857"/>
              <w:rPr>
                <w:b/>
                <w:i/>
                <w:sz w:val="24"/>
              </w:rPr>
            </w:pPr>
            <w:r>
              <w:rPr>
                <w:b/>
                <w:i/>
                <w:sz w:val="24"/>
              </w:rPr>
              <w:t>Offeror 7</w:t>
            </w:r>
          </w:p>
        </w:tc>
      </w:tr>
      <w:tr>
        <w:trPr>
          <w:trHeight w:val="825" w:hRule="atLeast"/>
        </w:trPr>
        <w:tc>
          <w:tcPr>
            <w:tcW w:w="21814" w:type="dxa"/>
            <w:gridSpan w:val="8"/>
            <w:shd w:val="clear" w:color="auto" w:fill="D9D9D9"/>
          </w:tcPr>
          <w:p>
            <w:pPr>
              <w:pStyle w:val="TableParagraph"/>
              <w:spacing w:before="97"/>
              <w:ind w:left="107"/>
              <w:rPr>
                <w:b/>
                <w:sz w:val="24"/>
              </w:rPr>
            </w:pPr>
            <w:r>
              <w:rPr>
                <w:b/>
                <w:sz w:val="24"/>
              </w:rPr>
              <w:t>C Organization, Firm Experience and Key Personnel (35 Points Max)</w:t>
            </w:r>
          </w:p>
          <w:p>
            <w:pPr>
              <w:pStyle w:val="TableParagraph"/>
              <w:spacing w:before="96"/>
              <w:ind w:left="107"/>
              <w:rPr>
                <w:sz w:val="20"/>
              </w:rPr>
            </w:pPr>
            <w:r>
              <w:rPr>
                <w:sz w:val="20"/>
              </w:rPr>
              <w:t>The Offeror should provide sufficient information to enable ODOTto understand and evaluate the Offeror’s Organization and proposed Key Personnel.</w:t>
            </w:r>
          </w:p>
        </w:tc>
      </w:tr>
      <w:tr>
        <w:trPr>
          <w:trHeight w:val="4113" w:hRule="atLeast"/>
        </w:trPr>
        <w:tc>
          <w:tcPr>
            <w:tcW w:w="3521" w:type="dxa"/>
            <w:vMerge w:val="restart"/>
          </w:tcPr>
          <w:p>
            <w:pPr>
              <w:pStyle w:val="TableParagraph"/>
              <w:spacing w:line="264" w:lineRule="auto" w:before="97"/>
              <w:ind w:left="107" w:right="159"/>
              <w:rPr>
                <w:sz w:val="22"/>
              </w:rPr>
            </w:pPr>
            <w:r>
              <w:rPr>
                <w:sz w:val="22"/>
              </w:rPr>
              <w:t>2. Evaluate the experience of the firms that are part of the Offeror. Consider the roles proposed for each firm, how those roles relate to each firm’s past experience, and how the experience gives confidence that the firm will ensure success for this project.</w:t>
            </w:r>
          </w:p>
        </w:tc>
        <w:tc>
          <w:tcPr>
            <w:tcW w:w="2611" w:type="dxa"/>
          </w:tcPr>
          <w:p>
            <w:pPr>
              <w:pStyle w:val="TableParagraph"/>
              <w:spacing w:line="261" w:lineRule="auto" w:before="97"/>
              <w:ind w:left="108"/>
              <w:rPr>
                <w:sz w:val="20"/>
              </w:rPr>
            </w:pPr>
            <w:r>
              <w:rPr>
                <w:sz w:val="20"/>
              </w:rPr>
              <w:t>Strengths (provide sheet reference):</w:t>
            </w:r>
          </w:p>
        </w:tc>
        <w:tc>
          <w:tcPr>
            <w:tcW w:w="2616" w:type="dxa"/>
          </w:tcPr>
          <w:p>
            <w:pPr>
              <w:pStyle w:val="TableParagraph"/>
              <w:spacing w:line="261" w:lineRule="auto" w:before="97"/>
              <w:ind w:left="108"/>
              <w:rPr>
                <w:sz w:val="20"/>
              </w:rPr>
            </w:pPr>
            <w:r>
              <w:rPr>
                <w:sz w:val="20"/>
              </w:rPr>
              <w:t>Strengths (provide sheet reference):</w:t>
            </w:r>
          </w:p>
        </w:tc>
        <w:tc>
          <w:tcPr>
            <w:tcW w:w="2645" w:type="dxa"/>
          </w:tcPr>
          <w:p>
            <w:pPr>
              <w:pStyle w:val="TableParagraph"/>
              <w:spacing w:line="261" w:lineRule="auto" w:before="97"/>
              <w:ind w:left="108"/>
              <w:rPr>
                <w:sz w:val="20"/>
              </w:rPr>
            </w:pPr>
            <w:r>
              <w:rPr>
                <w:sz w:val="20"/>
              </w:rPr>
              <w:t>Strengths (provide sheet reference):</w:t>
            </w:r>
          </w:p>
        </w:tc>
        <w:tc>
          <w:tcPr>
            <w:tcW w:w="2581" w:type="dxa"/>
          </w:tcPr>
          <w:p>
            <w:pPr>
              <w:pStyle w:val="TableParagraph"/>
              <w:spacing w:line="261" w:lineRule="auto" w:before="97"/>
              <w:ind w:left="142"/>
              <w:rPr>
                <w:sz w:val="20"/>
              </w:rPr>
            </w:pPr>
            <w:r>
              <w:rPr>
                <w:sz w:val="20"/>
              </w:rPr>
              <w:t>Strengths (provide sheet reference):</w:t>
            </w:r>
          </w:p>
        </w:tc>
        <w:tc>
          <w:tcPr>
            <w:tcW w:w="2613" w:type="dxa"/>
          </w:tcPr>
          <w:p>
            <w:pPr>
              <w:pStyle w:val="TableParagraph"/>
              <w:spacing w:line="261" w:lineRule="auto" w:before="97"/>
              <w:ind w:left="108"/>
              <w:rPr>
                <w:sz w:val="20"/>
              </w:rPr>
            </w:pPr>
            <w:r>
              <w:rPr>
                <w:sz w:val="20"/>
              </w:rPr>
              <w:t>Strengths (provide sheet reference):</w:t>
            </w:r>
          </w:p>
        </w:tc>
        <w:tc>
          <w:tcPr>
            <w:tcW w:w="2614" w:type="dxa"/>
          </w:tcPr>
          <w:p>
            <w:pPr>
              <w:pStyle w:val="TableParagraph"/>
              <w:spacing w:line="261" w:lineRule="auto" w:before="97"/>
              <w:ind w:left="111"/>
              <w:rPr>
                <w:sz w:val="20"/>
              </w:rPr>
            </w:pPr>
            <w:r>
              <w:rPr>
                <w:sz w:val="20"/>
              </w:rPr>
              <w:t>Strengths (provide sheet reference):</w:t>
            </w:r>
          </w:p>
        </w:tc>
        <w:tc>
          <w:tcPr>
            <w:tcW w:w="2613" w:type="dxa"/>
          </w:tcPr>
          <w:p>
            <w:pPr>
              <w:pStyle w:val="TableParagraph"/>
              <w:spacing w:line="261" w:lineRule="auto" w:before="97"/>
              <w:ind w:left="111"/>
              <w:rPr>
                <w:sz w:val="20"/>
              </w:rPr>
            </w:pPr>
            <w:r>
              <w:rPr>
                <w:sz w:val="20"/>
              </w:rPr>
              <w:t>Strengths (provide sheet reference):</w:t>
            </w:r>
          </w:p>
        </w:tc>
      </w:tr>
      <w:tr>
        <w:trPr>
          <w:trHeight w:val="3859" w:hRule="atLeast"/>
        </w:trPr>
        <w:tc>
          <w:tcPr>
            <w:tcW w:w="3521" w:type="dxa"/>
            <w:vMerge/>
            <w:tcBorders>
              <w:top w:val="nil"/>
            </w:tcBorders>
          </w:tcPr>
          <w:p>
            <w:pPr>
              <w:rPr>
                <w:sz w:val="2"/>
                <w:szCs w:val="2"/>
              </w:rPr>
            </w:pPr>
          </w:p>
        </w:tc>
        <w:tc>
          <w:tcPr>
            <w:tcW w:w="2611" w:type="dxa"/>
          </w:tcPr>
          <w:p>
            <w:pPr>
              <w:pStyle w:val="TableParagraph"/>
              <w:spacing w:line="264" w:lineRule="auto" w:before="95"/>
              <w:ind w:left="108"/>
              <w:rPr>
                <w:sz w:val="20"/>
              </w:rPr>
            </w:pPr>
            <w:r>
              <w:rPr>
                <w:sz w:val="20"/>
              </w:rPr>
              <w:t>Weaknesses (provide sheet reference):</w:t>
            </w:r>
          </w:p>
        </w:tc>
        <w:tc>
          <w:tcPr>
            <w:tcW w:w="2616" w:type="dxa"/>
          </w:tcPr>
          <w:p>
            <w:pPr>
              <w:pStyle w:val="TableParagraph"/>
              <w:spacing w:line="264" w:lineRule="auto" w:before="95"/>
              <w:ind w:left="108"/>
              <w:rPr>
                <w:sz w:val="20"/>
              </w:rPr>
            </w:pPr>
            <w:r>
              <w:rPr>
                <w:sz w:val="20"/>
              </w:rPr>
              <w:t>Weaknesses (provide sheet reference):</w:t>
            </w:r>
          </w:p>
        </w:tc>
        <w:tc>
          <w:tcPr>
            <w:tcW w:w="2645" w:type="dxa"/>
          </w:tcPr>
          <w:p>
            <w:pPr>
              <w:pStyle w:val="TableParagraph"/>
              <w:spacing w:line="264" w:lineRule="auto" w:before="95"/>
              <w:ind w:left="108" w:right="282"/>
              <w:rPr>
                <w:sz w:val="20"/>
              </w:rPr>
            </w:pPr>
            <w:r>
              <w:rPr>
                <w:sz w:val="20"/>
              </w:rPr>
              <w:t>Weaknesses (provide sheet reference):</w:t>
            </w:r>
          </w:p>
        </w:tc>
        <w:tc>
          <w:tcPr>
            <w:tcW w:w="2581" w:type="dxa"/>
          </w:tcPr>
          <w:p>
            <w:pPr>
              <w:pStyle w:val="TableParagraph"/>
              <w:spacing w:line="264" w:lineRule="auto" w:before="95"/>
              <w:ind w:left="142"/>
              <w:rPr>
                <w:sz w:val="20"/>
              </w:rPr>
            </w:pPr>
            <w:r>
              <w:rPr>
                <w:sz w:val="20"/>
              </w:rPr>
              <w:t>Weaknesses (provide sheet reference):</w:t>
            </w:r>
          </w:p>
        </w:tc>
        <w:tc>
          <w:tcPr>
            <w:tcW w:w="2613" w:type="dxa"/>
          </w:tcPr>
          <w:p>
            <w:pPr>
              <w:pStyle w:val="TableParagraph"/>
              <w:spacing w:line="264" w:lineRule="auto" w:before="95"/>
              <w:ind w:left="108"/>
              <w:rPr>
                <w:sz w:val="20"/>
              </w:rPr>
            </w:pPr>
            <w:r>
              <w:rPr>
                <w:sz w:val="20"/>
              </w:rPr>
              <w:t>Weaknesses (provide sheet reference):</w:t>
            </w:r>
          </w:p>
        </w:tc>
        <w:tc>
          <w:tcPr>
            <w:tcW w:w="2614" w:type="dxa"/>
          </w:tcPr>
          <w:p>
            <w:pPr>
              <w:pStyle w:val="TableParagraph"/>
              <w:spacing w:line="264" w:lineRule="auto" w:before="95"/>
              <w:ind w:left="111"/>
              <w:rPr>
                <w:sz w:val="20"/>
              </w:rPr>
            </w:pPr>
            <w:r>
              <w:rPr>
                <w:sz w:val="20"/>
              </w:rPr>
              <w:t>Weaknesses (provide sheet reference):</w:t>
            </w:r>
          </w:p>
        </w:tc>
        <w:tc>
          <w:tcPr>
            <w:tcW w:w="2613" w:type="dxa"/>
          </w:tcPr>
          <w:p>
            <w:pPr>
              <w:pStyle w:val="TableParagraph"/>
              <w:spacing w:line="264" w:lineRule="auto" w:before="95"/>
              <w:ind w:left="111"/>
              <w:rPr>
                <w:sz w:val="20"/>
              </w:rPr>
            </w:pPr>
            <w:r>
              <w:rPr>
                <w:sz w:val="20"/>
              </w:rPr>
              <w:t>Weaknesses (provide sheet reference):</w:t>
            </w:r>
          </w:p>
        </w:tc>
      </w:tr>
      <w:tr>
        <w:trPr>
          <w:trHeight w:val="3295" w:hRule="atLeast"/>
        </w:trPr>
        <w:tc>
          <w:tcPr>
            <w:tcW w:w="3521" w:type="dxa"/>
            <w:vMerge/>
            <w:tcBorders>
              <w:top w:val="nil"/>
            </w:tcBorders>
          </w:tcPr>
          <w:p>
            <w:pPr>
              <w:rPr>
                <w:sz w:val="2"/>
                <w:szCs w:val="2"/>
              </w:rPr>
            </w:pPr>
          </w:p>
        </w:tc>
        <w:tc>
          <w:tcPr>
            <w:tcW w:w="2611" w:type="dxa"/>
          </w:tcPr>
          <w:p>
            <w:pPr>
              <w:pStyle w:val="TableParagraph"/>
              <w:spacing w:before="97"/>
              <w:ind w:left="108"/>
              <w:rPr>
                <w:sz w:val="20"/>
              </w:rPr>
            </w:pPr>
            <w:r>
              <w:rPr>
                <w:sz w:val="20"/>
              </w:rPr>
              <w:t>Other Information:</w:t>
            </w:r>
          </w:p>
        </w:tc>
        <w:tc>
          <w:tcPr>
            <w:tcW w:w="2616" w:type="dxa"/>
          </w:tcPr>
          <w:p>
            <w:pPr>
              <w:pStyle w:val="TableParagraph"/>
              <w:spacing w:before="97"/>
              <w:ind w:left="108"/>
              <w:rPr>
                <w:sz w:val="20"/>
              </w:rPr>
            </w:pPr>
            <w:r>
              <w:rPr>
                <w:sz w:val="20"/>
              </w:rPr>
              <w:t>Other Information:</w:t>
            </w:r>
          </w:p>
        </w:tc>
        <w:tc>
          <w:tcPr>
            <w:tcW w:w="2645" w:type="dxa"/>
          </w:tcPr>
          <w:p>
            <w:pPr>
              <w:pStyle w:val="TableParagraph"/>
              <w:spacing w:before="97"/>
              <w:ind w:left="108"/>
              <w:rPr>
                <w:sz w:val="20"/>
              </w:rPr>
            </w:pPr>
            <w:r>
              <w:rPr>
                <w:sz w:val="20"/>
              </w:rPr>
              <w:t>Other Information:</w:t>
            </w:r>
          </w:p>
        </w:tc>
        <w:tc>
          <w:tcPr>
            <w:tcW w:w="2581" w:type="dxa"/>
          </w:tcPr>
          <w:p>
            <w:pPr>
              <w:pStyle w:val="TableParagraph"/>
              <w:spacing w:before="97"/>
              <w:ind w:right="885"/>
              <w:jc w:val="right"/>
              <w:rPr>
                <w:sz w:val="20"/>
              </w:rPr>
            </w:pPr>
            <w:r>
              <w:rPr>
                <w:sz w:val="20"/>
              </w:rPr>
              <w:t>Other Information:</w:t>
            </w:r>
          </w:p>
        </w:tc>
        <w:tc>
          <w:tcPr>
            <w:tcW w:w="2613" w:type="dxa"/>
          </w:tcPr>
          <w:p>
            <w:pPr>
              <w:pStyle w:val="TableParagraph"/>
              <w:spacing w:before="97"/>
              <w:ind w:left="108"/>
              <w:rPr>
                <w:sz w:val="20"/>
              </w:rPr>
            </w:pPr>
            <w:r>
              <w:rPr>
                <w:sz w:val="20"/>
              </w:rPr>
              <w:t>Other Information:</w:t>
            </w:r>
          </w:p>
        </w:tc>
        <w:tc>
          <w:tcPr>
            <w:tcW w:w="2614" w:type="dxa"/>
          </w:tcPr>
          <w:p>
            <w:pPr>
              <w:pStyle w:val="TableParagraph"/>
              <w:spacing w:before="97"/>
              <w:ind w:left="111"/>
              <w:rPr>
                <w:sz w:val="20"/>
              </w:rPr>
            </w:pPr>
            <w:r>
              <w:rPr>
                <w:sz w:val="20"/>
              </w:rPr>
              <w:t>Other Information:</w:t>
            </w:r>
          </w:p>
        </w:tc>
        <w:tc>
          <w:tcPr>
            <w:tcW w:w="2613" w:type="dxa"/>
          </w:tcPr>
          <w:p>
            <w:pPr>
              <w:pStyle w:val="TableParagraph"/>
              <w:spacing w:before="97"/>
              <w:ind w:left="111"/>
              <w:rPr>
                <w:sz w:val="20"/>
              </w:rPr>
            </w:pPr>
            <w:r>
              <w:rPr>
                <w:sz w:val="20"/>
              </w:rPr>
              <w:t>Other Information:</w:t>
            </w:r>
          </w:p>
        </w:tc>
      </w:tr>
    </w:tbl>
    <w:p>
      <w:pPr>
        <w:spacing w:after="0"/>
        <w:rPr>
          <w:sz w:val="20"/>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2611"/>
        <w:gridCol w:w="2616"/>
        <w:gridCol w:w="2613"/>
        <w:gridCol w:w="2613"/>
        <w:gridCol w:w="2613"/>
        <w:gridCol w:w="2614"/>
        <w:gridCol w:w="2613"/>
      </w:tblGrid>
      <w:tr>
        <w:trPr>
          <w:trHeight w:val="513" w:hRule="atLeast"/>
        </w:trPr>
        <w:tc>
          <w:tcPr>
            <w:tcW w:w="3521" w:type="dxa"/>
            <w:tcBorders>
              <w:top w:val="nil"/>
              <w:left w:val="nil"/>
            </w:tcBorders>
          </w:tcPr>
          <w:p>
            <w:pPr>
              <w:pStyle w:val="TableParagraph"/>
              <w:rPr>
                <w:rFonts w:ascii="Times New Roman"/>
                <w:sz w:val="22"/>
              </w:rPr>
            </w:pPr>
          </w:p>
        </w:tc>
        <w:tc>
          <w:tcPr>
            <w:tcW w:w="2611" w:type="dxa"/>
          </w:tcPr>
          <w:p>
            <w:pPr>
              <w:pStyle w:val="TableParagraph"/>
              <w:spacing w:before="95"/>
              <w:ind w:left="854"/>
              <w:rPr>
                <w:b/>
                <w:i/>
                <w:sz w:val="24"/>
              </w:rPr>
            </w:pPr>
            <w:r>
              <w:rPr>
                <w:b/>
                <w:i/>
                <w:sz w:val="24"/>
              </w:rPr>
              <w:t>Offeror 1</w:t>
            </w:r>
          </w:p>
        </w:tc>
        <w:tc>
          <w:tcPr>
            <w:tcW w:w="2616" w:type="dxa"/>
          </w:tcPr>
          <w:p>
            <w:pPr>
              <w:pStyle w:val="TableParagraph"/>
              <w:spacing w:before="95"/>
              <w:ind w:left="855"/>
              <w:rPr>
                <w:b/>
                <w:i/>
                <w:sz w:val="24"/>
              </w:rPr>
            </w:pPr>
            <w:r>
              <w:rPr>
                <w:b/>
                <w:i/>
                <w:sz w:val="24"/>
              </w:rPr>
              <w:t>Offeror 2</w:t>
            </w:r>
          </w:p>
        </w:tc>
        <w:tc>
          <w:tcPr>
            <w:tcW w:w="2613" w:type="dxa"/>
          </w:tcPr>
          <w:p>
            <w:pPr>
              <w:pStyle w:val="TableParagraph"/>
              <w:spacing w:before="95"/>
              <w:ind w:left="855"/>
              <w:rPr>
                <w:b/>
                <w:i/>
                <w:sz w:val="24"/>
              </w:rPr>
            </w:pPr>
            <w:r>
              <w:rPr>
                <w:b/>
                <w:i/>
                <w:sz w:val="24"/>
              </w:rPr>
              <w:t>Offeror 3</w:t>
            </w:r>
          </w:p>
        </w:tc>
        <w:tc>
          <w:tcPr>
            <w:tcW w:w="2613" w:type="dxa"/>
          </w:tcPr>
          <w:p>
            <w:pPr>
              <w:pStyle w:val="TableParagraph"/>
              <w:spacing w:before="95"/>
              <w:ind w:left="856"/>
              <w:rPr>
                <w:b/>
                <w:i/>
                <w:sz w:val="24"/>
              </w:rPr>
            </w:pPr>
            <w:r>
              <w:rPr>
                <w:b/>
                <w:i/>
                <w:sz w:val="24"/>
              </w:rPr>
              <w:t>Offeror 4</w:t>
            </w:r>
          </w:p>
        </w:tc>
        <w:tc>
          <w:tcPr>
            <w:tcW w:w="2613" w:type="dxa"/>
          </w:tcPr>
          <w:p>
            <w:pPr>
              <w:pStyle w:val="TableParagraph"/>
              <w:spacing w:before="95"/>
              <w:ind w:left="854"/>
              <w:rPr>
                <w:b/>
                <w:i/>
                <w:sz w:val="24"/>
              </w:rPr>
            </w:pPr>
            <w:r>
              <w:rPr>
                <w:b/>
                <w:i/>
                <w:sz w:val="24"/>
              </w:rPr>
              <w:t>Offeror 5</w:t>
            </w:r>
          </w:p>
        </w:tc>
        <w:tc>
          <w:tcPr>
            <w:tcW w:w="2614" w:type="dxa"/>
          </w:tcPr>
          <w:p>
            <w:pPr>
              <w:pStyle w:val="TableParagraph"/>
              <w:spacing w:before="95"/>
              <w:ind w:left="857"/>
              <w:rPr>
                <w:b/>
                <w:i/>
                <w:sz w:val="24"/>
              </w:rPr>
            </w:pPr>
            <w:r>
              <w:rPr>
                <w:b/>
                <w:i/>
                <w:sz w:val="24"/>
              </w:rPr>
              <w:t>Offeror 6</w:t>
            </w:r>
          </w:p>
        </w:tc>
        <w:tc>
          <w:tcPr>
            <w:tcW w:w="2613" w:type="dxa"/>
          </w:tcPr>
          <w:p>
            <w:pPr>
              <w:pStyle w:val="TableParagraph"/>
              <w:spacing w:before="95"/>
              <w:ind w:left="857"/>
              <w:rPr>
                <w:b/>
                <w:i/>
                <w:sz w:val="24"/>
              </w:rPr>
            </w:pPr>
            <w:r>
              <w:rPr>
                <w:b/>
                <w:i/>
                <w:sz w:val="24"/>
              </w:rPr>
              <w:t>Offeror 7</w:t>
            </w:r>
          </w:p>
        </w:tc>
      </w:tr>
      <w:tr>
        <w:trPr>
          <w:trHeight w:val="825" w:hRule="atLeast"/>
        </w:trPr>
        <w:tc>
          <w:tcPr>
            <w:tcW w:w="21814" w:type="dxa"/>
            <w:gridSpan w:val="8"/>
            <w:shd w:val="clear" w:color="auto" w:fill="D9D9D9"/>
          </w:tcPr>
          <w:p>
            <w:pPr>
              <w:pStyle w:val="TableParagraph"/>
              <w:spacing w:before="97"/>
              <w:ind w:left="107"/>
              <w:rPr>
                <w:b/>
                <w:sz w:val="24"/>
              </w:rPr>
            </w:pPr>
            <w:r>
              <w:rPr>
                <w:b/>
                <w:sz w:val="24"/>
              </w:rPr>
              <w:t>C Organization, Firm Experience and Key Personnel (35 Points Max)</w:t>
            </w:r>
          </w:p>
          <w:p>
            <w:pPr>
              <w:pStyle w:val="TableParagraph"/>
              <w:spacing w:before="96"/>
              <w:ind w:left="107"/>
              <w:rPr>
                <w:sz w:val="20"/>
              </w:rPr>
            </w:pPr>
            <w:r>
              <w:rPr>
                <w:sz w:val="20"/>
              </w:rPr>
              <w:t>The Offeror should provide sufficient information to enable ODOTto understand and evaluate the Offeror’s Organization and proposed Key Personnel.</w:t>
            </w:r>
          </w:p>
        </w:tc>
      </w:tr>
      <w:tr>
        <w:trPr>
          <w:trHeight w:val="11523" w:hRule="atLeast"/>
        </w:trPr>
        <w:tc>
          <w:tcPr>
            <w:tcW w:w="21814" w:type="dxa"/>
            <w:gridSpan w:val="8"/>
          </w:tcPr>
          <w:p>
            <w:pPr>
              <w:pStyle w:val="TableParagraph"/>
              <w:rPr>
                <w:rFonts w:ascii="Times New Roman"/>
                <w:sz w:val="21"/>
              </w:rPr>
            </w:pPr>
          </w:p>
          <w:p>
            <w:pPr>
              <w:pStyle w:val="TableParagraph"/>
              <w:numPr>
                <w:ilvl w:val="0"/>
                <w:numId w:val="9"/>
              </w:numPr>
              <w:tabs>
                <w:tab w:pos="345" w:val="left" w:leader="none"/>
              </w:tabs>
              <w:spacing w:line="276" w:lineRule="auto" w:before="0" w:after="0"/>
              <w:ind w:left="379" w:right="796" w:hanging="272"/>
              <w:jc w:val="left"/>
              <w:rPr>
                <w:sz w:val="24"/>
              </w:rPr>
            </w:pPr>
            <w:r>
              <w:rPr>
                <w:sz w:val="24"/>
              </w:rPr>
              <w:t>Evaluate the requested Key Personnel. Key Personnel must provide confidence to ODOT that the Project and the Project risks will be effectively managed through personal competence, accountability and relative experience.</w:t>
            </w:r>
          </w:p>
          <w:p>
            <w:pPr>
              <w:pStyle w:val="TableParagraph"/>
              <w:spacing w:before="8"/>
              <w:rPr>
                <w:rFonts w:ascii="Times New Roman"/>
                <w:sz w:val="20"/>
              </w:rPr>
            </w:pPr>
          </w:p>
          <w:p>
            <w:pPr>
              <w:pStyle w:val="TableParagraph"/>
              <w:ind w:left="107"/>
              <w:rPr>
                <w:sz w:val="24"/>
              </w:rPr>
            </w:pPr>
            <w:r>
              <w:rPr>
                <w:sz w:val="24"/>
              </w:rPr>
              <w:t>Consider the following:</w:t>
            </w:r>
          </w:p>
          <w:p>
            <w:pPr>
              <w:pStyle w:val="TableParagraph"/>
              <w:rPr>
                <w:rFonts w:ascii="Times New Roman"/>
                <w:sz w:val="24"/>
              </w:rPr>
            </w:pPr>
          </w:p>
          <w:p>
            <w:pPr>
              <w:pStyle w:val="TableParagraph"/>
              <w:spacing w:before="4"/>
              <w:rPr>
                <w:rFonts w:ascii="Times New Roman"/>
                <w:sz w:val="22"/>
              </w:rPr>
            </w:pPr>
          </w:p>
          <w:p>
            <w:pPr>
              <w:pStyle w:val="TableParagraph"/>
              <w:numPr>
                <w:ilvl w:val="1"/>
                <w:numId w:val="9"/>
              </w:numPr>
              <w:tabs>
                <w:tab w:pos="827" w:val="left" w:leader="none"/>
                <w:tab w:pos="828" w:val="left" w:leader="none"/>
              </w:tabs>
              <w:spacing w:line="240" w:lineRule="auto" w:before="0" w:after="0"/>
              <w:ind w:left="827" w:right="0" w:hanging="475"/>
              <w:jc w:val="left"/>
              <w:rPr>
                <w:sz w:val="24"/>
              </w:rPr>
            </w:pPr>
            <w:r>
              <w:rPr>
                <w:sz w:val="24"/>
              </w:rPr>
              <w:t>Professional registrations, education and other components of qualifications applicable to the role.</w:t>
            </w:r>
          </w:p>
          <w:p>
            <w:pPr>
              <w:pStyle w:val="TableParagraph"/>
              <w:numPr>
                <w:ilvl w:val="1"/>
                <w:numId w:val="9"/>
              </w:numPr>
              <w:tabs>
                <w:tab w:pos="828" w:val="left" w:leader="none"/>
              </w:tabs>
              <w:spacing w:line="276" w:lineRule="auto" w:before="2" w:after="0"/>
              <w:ind w:left="827" w:right="568" w:hanging="350"/>
              <w:jc w:val="left"/>
              <w:rPr>
                <w:sz w:val="24"/>
              </w:rPr>
            </w:pPr>
            <w:r>
              <w:rPr>
                <w:sz w:val="24"/>
              </w:rPr>
              <w:t>Specific previous projects and experiences, similar in nature to the proposed Project, for which the individual may have performed a similar function. Consider the specific information on how those experiences relate to meeting the requirements of this Project and</w:t>
            </w:r>
            <w:r>
              <w:rPr>
                <w:spacing w:val="-7"/>
                <w:sz w:val="24"/>
              </w:rPr>
              <w:t> </w:t>
            </w:r>
            <w:r>
              <w:rPr>
                <w:sz w:val="24"/>
              </w:rPr>
              <w:t>role.</w:t>
            </w:r>
          </w:p>
          <w:p>
            <w:pPr>
              <w:pStyle w:val="TableParagraph"/>
              <w:numPr>
                <w:ilvl w:val="1"/>
                <w:numId w:val="9"/>
              </w:numPr>
              <w:tabs>
                <w:tab w:pos="828" w:val="left" w:leader="none"/>
              </w:tabs>
              <w:spacing w:line="278" w:lineRule="auto" w:before="0" w:after="0"/>
              <w:ind w:left="827" w:right="281" w:hanging="405"/>
              <w:jc w:val="left"/>
              <w:rPr>
                <w:sz w:val="24"/>
              </w:rPr>
            </w:pPr>
            <w:r>
              <w:rPr>
                <w:sz w:val="24"/>
              </w:rPr>
              <w:t>Unique qualifications which will provide value to this Project and/or help ensure this Project’s requirements will be met. Consider whether the Offeror provides factual information which will provide confidence to ODOT that this Project and this Project’s risks will be effectively managed through personal competence and</w:t>
            </w:r>
            <w:r>
              <w:rPr>
                <w:spacing w:val="-19"/>
                <w:sz w:val="24"/>
              </w:rPr>
              <w:t> </w:t>
            </w:r>
            <w:r>
              <w:rPr>
                <w:sz w:val="24"/>
              </w:rPr>
              <w:t>accountability.</w:t>
            </w:r>
          </w:p>
          <w:p>
            <w:pPr>
              <w:pStyle w:val="TableParagraph"/>
              <w:numPr>
                <w:ilvl w:val="1"/>
                <w:numId w:val="9"/>
              </w:numPr>
              <w:tabs>
                <w:tab w:pos="828" w:val="left" w:leader="none"/>
              </w:tabs>
              <w:spacing w:line="288" w:lineRule="exact" w:before="0" w:after="0"/>
              <w:ind w:left="827" w:right="0" w:hanging="403"/>
              <w:jc w:val="left"/>
              <w:rPr>
                <w:sz w:val="24"/>
              </w:rPr>
            </w:pPr>
            <w:r>
              <w:rPr>
                <w:sz w:val="24"/>
              </w:rPr>
              <w:t>Individual concurrent responsibilities during the duration of this Project and the anticipated time commitment to this Project (estimated percentage</w:t>
            </w:r>
            <w:r>
              <w:rPr>
                <w:spacing w:val="-18"/>
                <w:sz w:val="24"/>
              </w:rPr>
              <w:t> </w:t>
            </w:r>
            <w:r>
              <w:rPr>
                <w:sz w:val="24"/>
              </w:rPr>
              <w:t>format).</w:t>
            </w:r>
          </w:p>
          <w:p>
            <w:pPr>
              <w:pStyle w:val="TableParagraph"/>
              <w:rPr>
                <w:rFonts w:ascii="Times New Roman"/>
                <w:sz w:val="24"/>
              </w:rPr>
            </w:pPr>
          </w:p>
          <w:p>
            <w:pPr>
              <w:pStyle w:val="TableParagraph"/>
              <w:spacing w:before="5"/>
              <w:rPr>
                <w:rFonts w:ascii="Times New Roman"/>
                <w:sz w:val="33"/>
              </w:rPr>
            </w:pPr>
          </w:p>
          <w:p>
            <w:pPr>
              <w:pStyle w:val="TableParagraph"/>
              <w:spacing w:before="1"/>
              <w:ind w:left="107"/>
              <w:rPr>
                <w:sz w:val="24"/>
              </w:rPr>
            </w:pPr>
            <w:r>
              <w:rPr>
                <w:sz w:val="24"/>
              </w:rPr>
              <w:t>Keep the duties of each position in mind when evaluating the resumes.</w:t>
            </w:r>
          </w:p>
          <w:p>
            <w:pPr>
              <w:pStyle w:val="TableParagraph"/>
              <w:tabs>
                <w:tab w:pos="7524" w:val="left" w:leader="none"/>
              </w:tabs>
              <w:spacing w:before="134"/>
              <w:ind w:left="4917"/>
              <w:rPr>
                <w:b/>
                <w:sz w:val="22"/>
              </w:rPr>
            </w:pPr>
            <w:r>
              <w:rPr>
                <w:b/>
                <w:sz w:val="22"/>
              </w:rPr>
              <w:t>KEY</w:t>
            </w:r>
            <w:r>
              <w:rPr>
                <w:b/>
                <w:spacing w:val="-1"/>
                <w:sz w:val="22"/>
              </w:rPr>
              <w:t> </w:t>
            </w:r>
            <w:r>
              <w:rPr>
                <w:b/>
                <w:sz w:val="22"/>
              </w:rPr>
              <w:t>PERSONNEL</w:t>
              <w:tab/>
              <w:t>DUTIES</w:t>
            </w:r>
          </w:p>
          <w:p>
            <w:pPr>
              <w:pStyle w:val="TableParagraph"/>
              <w:tabs>
                <w:tab w:pos="7524" w:val="left" w:leader="none"/>
              </w:tabs>
              <w:spacing w:before="9"/>
              <w:ind w:left="7524" w:right="4901" w:hanging="2607"/>
              <w:jc w:val="both"/>
              <w:rPr>
                <w:sz w:val="22"/>
              </w:rPr>
            </w:pPr>
            <w:r>
              <w:rPr>
                <w:sz w:val="22"/>
              </w:rPr>
              <w:t>Project</w:t>
            </w:r>
            <w:r>
              <w:rPr>
                <w:spacing w:val="-3"/>
                <w:sz w:val="22"/>
              </w:rPr>
              <w:t> </w:t>
            </w:r>
            <w:r>
              <w:rPr>
                <w:sz w:val="22"/>
              </w:rPr>
              <w:t>Manager</w:t>
              <w:tab/>
              <w:t>Ultimately responsible for the Offeror’s performance. Ensures that personnel and other resources are made available. Handles contractual matters. Responsible for the overall construction of the Project, and may actively manage the Construction of the project. Responsible for overall utility coordination. Shall be an employee of the Lead</w:t>
            </w:r>
            <w:r>
              <w:rPr>
                <w:spacing w:val="-6"/>
                <w:sz w:val="22"/>
              </w:rPr>
              <w:t> </w:t>
            </w:r>
            <w:r>
              <w:rPr>
                <w:sz w:val="22"/>
              </w:rPr>
              <w:t>Contractor</w:t>
            </w:r>
          </w:p>
          <w:p>
            <w:pPr>
              <w:pStyle w:val="TableParagraph"/>
              <w:spacing w:before="9"/>
              <w:ind w:left="7524" w:right="4900" w:hanging="2607"/>
              <w:jc w:val="both"/>
              <w:rPr>
                <w:sz w:val="22"/>
              </w:rPr>
            </w:pPr>
            <w:r>
              <w:rPr>
                <w:sz w:val="22"/>
              </w:rPr>
              <w:t>Design Project Manager Actively manages the overall design of the Project. Must be an employee  of  the  Lead  Designer.  Responsible for overall design of the Project inclusive of all structures and structural elements (Bridge substructure and superstructure, Retaining walls) and roadway items (Alignment, drainage, pavement, maintenance of traffic, etc.) Must be an Ohio P.E. at the time of</w:t>
            </w:r>
            <w:r>
              <w:rPr>
                <w:spacing w:val="-13"/>
                <w:sz w:val="22"/>
              </w:rPr>
              <w:t> </w:t>
            </w:r>
            <w:r>
              <w:rPr>
                <w:sz w:val="22"/>
              </w:rPr>
              <w:t>Award.</w:t>
            </w:r>
          </w:p>
          <w:p>
            <w:pPr>
              <w:pStyle w:val="TableParagraph"/>
              <w:spacing w:before="11"/>
              <w:ind w:left="7524" w:right="4900" w:hanging="2607"/>
              <w:jc w:val="both"/>
              <w:rPr>
                <w:sz w:val="22"/>
              </w:rPr>
            </w:pPr>
            <w:r>
              <w:rPr>
                <w:sz w:val="22"/>
              </w:rPr>
              <w:t>Lead Structural Designer Responsible for overall design of structures and structural elements. Responsible to ensure that all requirements of the design for all structural elements on the Project, including bridges, box culverts, walls, and foundations are met. Must be an Ohio P.E. at time of</w:t>
            </w:r>
            <w:r>
              <w:rPr>
                <w:spacing w:val="-20"/>
                <w:sz w:val="22"/>
              </w:rPr>
              <w:t> </w:t>
            </w:r>
            <w:r>
              <w:rPr>
                <w:sz w:val="22"/>
              </w:rPr>
              <w:t>award.</w:t>
            </w:r>
          </w:p>
          <w:p>
            <w:pPr>
              <w:pStyle w:val="TableParagraph"/>
              <w:tabs>
                <w:tab w:pos="7524" w:val="left" w:leader="none"/>
              </w:tabs>
              <w:spacing w:before="10"/>
              <w:ind w:left="4917" w:right="4900"/>
              <w:jc w:val="both"/>
              <w:rPr>
                <w:sz w:val="22"/>
              </w:rPr>
            </w:pPr>
            <w:r>
              <w:rPr>
                <w:sz w:val="22"/>
              </w:rPr>
              <w:t>Construction</w:t>
            </w:r>
            <w:r>
              <w:rPr>
                <w:spacing w:val="-5"/>
                <w:sz w:val="22"/>
              </w:rPr>
              <w:t> </w:t>
            </w:r>
            <w:r>
              <w:rPr>
                <w:sz w:val="22"/>
              </w:rPr>
              <w:t>Project</w:t>
              <w:tab/>
              <w:t>Actively manages the overall construction of the Project. Responsible for overall daily operations and Manager</w:t>
            </w:r>
            <w:r>
              <w:rPr>
                <w:spacing w:val="-1"/>
                <w:sz w:val="22"/>
              </w:rPr>
              <w:t> </w:t>
            </w:r>
            <w:r>
              <w:rPr>
                <w:sz w:val="22"/>
              </w:rPr>
              <w:t>(Field</w:t>
              <w:tab/>
              <w:t>construction of the project including structures and structural elements, maintenance of traffic, Manager/Supervisor)</w:t>
              <w:tab/>
              <w:t>roadway, utility and drainage items. Shall be an employee of the Lead</w:t>
            </w:r>
            <w:r>
              <w:rPr>
                <w:spacing w:val="-9"/>
                <w:sz w:val="22"/>
              </w:rPr>
              <w:t> </w:t>
            </w:r>
            <w:r>
              <w:rPr>
                <w:sz w:val="22"/>
              </w:rPr>
              <w:t>Contractor</w:t>
            </w: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0"/>
              </w:rPr>
            </w:pPr>
          </w:p>
          <w:p>
            <w:pPr>
              <w:pStyle w:val="TableParagraph"/>
              <w:ind w:left="107"/>
              <w:rPr>
                <w:sz w:val="24"/>
              </w:rPr>
            </w:pPr>
            <w:r>
              <w:rPr>
                <w:sz w:val="24"/>
              </w:rPr>
              <w:t>Resumes shall be limited to no more than two (2) pages per individual, and a total eight (8) pages maximum. Resumes for individuals shall be on separate and distinct pages. Do not include resumes of non-requested Key Personnel.</w:t>
            </w:r>
          </w:p>
          <w:p>
            <w:pPr>
              <w:pStyle w:val="TableParagraph"/>
              <w:rPr>
                <w:rFonts w:ascii="Times New Roman"/>
                <w:sz w:val="24"/>
              </w:rPr>
            </w:pPr>
          </w:p>
          <w:p>
            <w:pPr>
              <w:pStyle w:val="TableParagraph"/>
              <w:spacing w:before="6"/>
              <w:rPr>
                <w:rFonts w:ascii="Times New Roman"/>
                <w:sz w:val="22"/>
              </w:rPr>
            </w:pPr>
          </w:p>
          <w:p>
            <w:pPr>
              <w:pStyle w:val="TableParagraph"/>
              <w:spacing w:line="290" w:lineRule="atLeast"/>
              <w:ind w:left="107" w:right="58"/>
              <w:rPr>
                <w:sz w:val="24"/>
              </w:rPr>
            </w:pPr>
            <w:r>
              <w:rPr>
                <w:sz w:val="24"/>
              </w:rPr>
              <w:t>Any person proposed as Key Personnel position requiring a Professional Engineering license who is not currently an Ohio P.E. may be proposed if 1) the person is licensed in another state and 2) submits a commitment in the SOQ to becoming licensed in Ohio prior to submittal of a Bid.</w:t>
            </w:r>
          </w:p>
        </w:tc>
      </w:tr>
    </w:tbl>
    <w:p>
      <w:pPr>
        <w:rPr>
          <w:sz w:val="2"/>
          <w:szCs w:val="2"/>
        </w:rPr>
      </w:pPr>
      <w:r>
        <w:rPr/>
        <w:pict>
          <v:group style="position:absolute;margin-left:306.5pt;margin-top:390.169983pt;width:611.15pt;height:217.95pt;mso-position-horizontal-relative:page;mso-position-vertical-relative:page;z-index:-56488" coordorigin="6130,7803" coordsize="12223,4359">
            <v:line style="position:absolute" from="6140,7808" to="8737,7808" stroked="true" strokeweight=".48001pt" strokecolor="#000000">
              <v:stroke dashstyle="solid"/>
            </v:line>
            <v:line style="position:absolute" from="8747,7808" to="18343,7808" stroked="true" strokeweight=".48001pt" strokecolor="#000000">
              <v:stroke dashstyle="solid"/>
            </v:line>
            <v:line style="position:absolute" from="6140,8087" to="8737,8087" stroked="true" strokeweight=".47998pt" strokecolor="#000000">
              <v:stroke dashstyle="solid"/>
            </v:line>
            <v:line style="position:absolute" from="8747,8087" to="18343,8087" stroked="true" strokeweight=".47998pt" strokecolor="#000000">
              <v:stroke dashstyle="solid"/>
            </v:line>
            <v:line style="position:absolute" from="6140,9172" to="8737,9172" stroked="true" strokeweight=".48001pt" strokecolor="#000000">
              <v:stroke dashstyle="solid"/>
            </v:line>
            <v:line style="position:absolute" from="8747,9172" to="18343,9172" stroked="true" strokeweight=".48001pt" strokecolor="#000000">
              <v:stroke dashstyle="solid"/>
            </v:line>
            <v:line style="position:absolute" from="6140,10257" to="8737,10257" stroked="true" strokeweight=".48004pt" strokecolor="#000000">
              <v:stroke dashstyle="solid"/>
            </v:line>
            <v:line style="position:absolute" from="8747,10257" to="18343,10257" stroked="true" strokeweight=".48004pt" strokecolor="#000000">
              <v:stroke dashstyle="solid"/>
            </v:line>
            <v:line style="position:absolute" from="6140,11073" to="8737,11073" stroked="true" strokeweight=".47998pt" strokecolor="#000000">
              <v:stroke dashstyle="solid"/>
            </v:line>
            <v:line style="position:absolute" from="8747,11073" to="18343,11073" stroked="true" strokeweight=".47998pt" strokecolor="#000000">
              <v:stroke dashstyle="solid"/>
            </v:line>
            <v:line style="position:absolute" from="6135,7803" to="6135,12162" stroked="true" strokeweight=".48001pt" strokecolor="#000000">
              <v:stroke dashstyle="solid"/>
            </v:line>
            <v:line style="position:absolute" from="6140,12157" to="8737,12157" stroked="true" strokeweight=".47998pt" strokecolor="#000000">
              <v:stroke dashstyle="solid"/>
            </v:line>
            <v:line style="position:absolute" from="8742,7803" to="8742,12162" stroked="true" strokeweight=".48001pt" strokecolor="#000000">
              <v:stroke dashstyle="solid"/>
            </v:line>
            <v:line style="position:absolute" from="8747,12157" to="18343,12157" stroked="true" strokeweight=".47998pt" strokecolor="#000000">
              <v:stroke dashstyle="solid"/>
            </v:line>
            <v:line style="position:absolute" from="18348,7803" to="18348,12162" stroked="true" strokeweight=".48004pt" strokecolor="#000000">
              <v:stroke dashstyle="solid"/>
            </v:line>
            <w10:wrap type="none"/>
          </v:group>
        </w:pict>
      </w:r>
      <w:r>
        <w:rPr/>
        <w:pict>
          <v:shape style="position:absolute;margin-left:306.739990pt;margin-top:390.410004pt;width:610.65pt;height:217.5pt;mso-position-horizontal-relative:page;mso-position-vertical-relative:page;z-index:10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7"/>
                    <w:gridCol w:w="9606"/>
                  </w:tblGrid>
                  <w:tr>
                    <w:trPr>
                      <w:trHeight w:val="278" w:hRule="atLeast"/>
                    </w:trPr>
                    <w:tc>
                      <w:tcPr>
                        <w:tcW w:w="2607" w:type="dxa"/>
                      </w:tcPr>
                      <w:p>
                        <w:pPr>
                          <w:pStyle w:val="TableParagraph"/>
                          <w:rPr>
                            <w:rFonts w:ascii="Times New Roman"/>
                            <w:sz w:val="20"/>
                          </w:rPr>
                        </w:pPr>
                      </w:p>
                    </w:tc>
                    <w:tc>
                      <w:tcPr>
                        <w:tcW w:w="9606" w:type="dxa"/>
                      </w:tcPr>
                      <w:p>
                        <w:pPr>
                          <w:pStyle w:val="TableParagraph"/>
                          <w:rPr>
                            <w:rFonts w:ascii="Times New Roman"/>
                            <w:sz w:val="20"/>
                          </w:rPr>
                        </w:pPr>
                      </w:p>
                    </w:tc>
                  </w:tr>
                  <w:tr>
                    <w:trPr>
                      <w:trHeight w:val="1085" w:hRule="atLeast"/>
                    </w:trPr>
                    <w:tc>
                      <w:tcPr>
                        <w:tcW w:w="2607" w:type="dxa"/>
                      </w:tcPr>
                      <w:p>
                        <w:pPr>
                          <w:pStyle w:val="TableParagraph"/>
                          <w:rPr>
                            <w:rFonts w:ascii="Times New Roman"/>
                            <w:sz w:val="22"/>
                          </w:rPr>
                        </w:pPr>
                      </w:p>
                    </w:tc>
                    <w:tc>
                      <w:tcPr>
                        <w:tcW w:w="9606" w:type="dxa"/>
                      </w:tcPr>
                      <w:p>
                        <w:pPr>
                          <w:pStyle w:val="TableParagraph"/>
                          <w:rPr>
                            <w:rFonts w:ascii="Times New Roman"/>
                            <w:sz w:val="22"/>
                          </w:rPr>
                        </w:pPr>
                      </w:p>
                    </w:tc>
                  </w:tr>
                  <w:tr>
                    <w:trPr>
                      <w:trHeight w:val="1084" w:hRule="atLeast"/>
                    </w:trPr>
                    <w:tc>
                      <w:tcPr>
                        <w:tcW w:w="2607" w:type="dxa"/>
                      </w:tcPr>
                      <w:p>
                        <w:pPr>
                          <w:pStyle w:val="TableParagraph"/>
                          <w:rPr>
                            <w:rFonts w:ascii="Times New Roman"/>
                            <w:sz w:val="22"/>
                          </w:rPr>
                        </w:pPr>
                      </w:p>
                    </w:tc>
                    <w:tc>
                      <w:tcPr>
                        <w:tcW w:w="9606" w:type="dxa"/>
                      </w:tcPr>
                      <w:p>
                        <w:pPr>
                          <w:pStyle w:val="TableParagraph"/>
                          <w:rPr>
                            <w:rFonts w:ascii="Times New Roman"/>
                            <w:sz w:val="22"/>
                          </w:rPr>
                        </w:pPr>
                      </w:p>
                    </w:tc>
                  </w:tr>
                  <w:tr>
                    <w:trPr>
                      <w:trHeight w:val="816" w:hRule="atLeast"/>
                    </w:trPr>
                    <w:tc>
                      <w:tcPr>
                        <w:tcW w:w="2607" w:type="dxa"/>
                      </w:tcPr>
                      <w:p>
                        <w:pPr>
                          <w:pStyle w:val="TableParagraph"/>
                          <w:rPr>
                            <w:rFonts w:ascii="Times New Roman"/>
                            <w:sz w:val="22"/>
                          </w:rPr>
                        </w:pPr>
                      </w:p>
                    </w:tc>
                    <w:tc>
                      <w:tcPr>
                        <w:tcW w:w="9606" w:type="dxa"/>
                      </w:tcPr>
                      <w:p>
                        <w:pPr>
                          <w:pStyle w:val="TableParagraph"/>
                          <w:rPr>
                            <w:rFonts w:ascii="Times New Roman"/>
                            <w:sz w:val="22"/>
                          </w:rPr>
                        </w:pPr>
                      </w:p>
                    </w:tc>
                  </w:tr>
                  <w:tr>
                    <w:trPr>
                      <w:trHeight w:val="1084" w:hRule="atLeast"/>
                    </w:trPr>
                    <w:tc>
                      <w:tcPr>
                        <w:tcW w:w="2607" w:type="dxa"/>
                      </w:tcPr>
                      <w:p>
                        <w:pPr>
                          <w:pStyle w:val="TableParagraph"/>
                          <w:rPr>
                            <w:rFonts w:ascii="Times New Roman"/>
                            <w:sz w:val="22"/>
                          </w:rPr>
                        </w:pPr>
                      </w:p>
                    </w:tc>
                    <w:tc>
                      <w:tcPr>
                        <w:tcW w:w="9606" w:type="dxa"/>
                      </w:tcPr>
                      <w:p>
                        <w:pPr>
                          <w:pStyle w:val="TableParagraph"/>
                          <w:rPr>
                            <w:rFonts w:ascii="Times New Roman"/>
                            <w:sz w:val="22"/>
                          </w:rPr>
                        </w:pPr>
                      </w:p>
                    </w:tc>
                  </w:tr>
                </w:tbl>
                <w:p>
                  <w:pPr>
                    <w:pStyle w:val="BodyText"/>
                  </w:pPr>
                </w:p>
              </w:txbxContent>
            </v:textbox>
            <w10:wrap type="none"/>
          </v:shape>
        </w:pict>
      </w:r>
    </w:p>
    <w:p>
      <w:pPr>
        <w:spacing w:after="0"/>
        <w:rPr>
          <w:sz w:val="2"/>
          <w:szCs w:val="2"/>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2611"/>
        <w:gridCol w:w="2616"/>
        <w:gridCol w:w="2645"/>
        <w:gridCol w:w="2581"/>
        <w:gridCol w:w="2613"/>
        <w:gridCol w:w="2614"/>
        <w:gridCol w:w="2613"/>
      </w:tblGrid>
      <w:tr>
        <w:trPr>
          <w:trHeight w:val="513" w:hRule="atLeast"/>
        </w:trPr>
        <w:tc>
          <w:tcPr>
            <w:tcW w:w="3521" w:type="dxa"/>
            <w:tcBorders>
              <w:top w:val="nil"/>
              <w:left w:val="nil"/>
            </w:tcBorders>
          </w:tcPr>
          <w:p>
            <w:pPr>
              <w:pStyle w:val="TableParagraph"/>
              <w:rPr>
                <w:rFonts w:ascii="Times New Roman"/>
                <w:sz w:val="20"/>
              </w:rPr>
            </w:pPr>
          </w:p>
        </w:tc>
        <w:tc>
          <w:tcPr>
            <w:tcW w:w="2611" w:type="dxa"/>
          </w:tcPr>
          <w:p>
            <w:pPr>
              <w:pStyle w:val="TableParagraph"/>
              <w:spacing w:before="95"/>
              <w:ind w:left="854"/>
              <w:rPr>
                <w:b/>
                <w:i/>
                <w:sz w:val="24"/>
              </w:rPr>
            </w:pPr>
            <w:r>
              <w:rPr>
                <w:b/>
                <w:i/>
                <w:sz w:val="24"/>
              </w:rPr>
              <w:t>Offeror 1</w:t>
            </w:r>
          </w:p>
        </w:tc>
        <w:tc>
          <w:tcPr>
            <w:tcW w:w="2616" w:type="dxa"/>
          </w:tcPr>
          <w:p>
            <w:pPr>
              <w:pStyle w:val="TableParagraph"/>
              <w:spacing w:before="95"/>
              <w:ind w:left="855"/>
              <w:rPr>
                <w:b/>
                <w:i/>
                <w:sz w:val="24"/>
              </w:rPr>
            </w:pPr>
            <w:r>
              <w:rPr>
                <w:b/>
                <w:i/>
                <w:sz w:val="24"/>
              </w:rPr>
              <w:t>Offeror 2</w:t>
            </w:r>
          </w:p>
        </w:tc>
        <w:tc>
          <w:tcPr>
            <w:tcW w:w="2645" w:type="dxa"/>
          </w:tcPr>
          <w:p>
            <w:pPr>
              <w:pStyle w:val="TableParagraph"/>
              <w:spacing w:before="95"/>
              <w:ind w:left="855"/>
              <w:rPr>
                <w:b/>
                <w:i/>
                <w:sz w:val="24"/>
              </w:rPr>
            </w:pPr>
            <w:r>
              <w:rPr>
                <w:b/>
                <w:i/>
                <w:sz w:val="24"/>
              </w:rPr>
              <w:t>Offeror 3</w:t>
            </w:r>
          </w:p>
        </w:tc>
        <w:tc>
          <w:tcPr>
            <w:tcW w:w="2581" w:type="dxa"/>
          </w:tcPr>
          <w:p>
            <w:pPr>
              <w:pStyle w:val="TableParagraph"/>
              <w:spacing w:before="95"/>
              <w:ind w:right="841"/>
              <w:jc w:val="right"/>
              <w:rPr>
                <w:b/>
                <w:i/>
                <w:sz w:val="24"/>
              </w:rPr>
            </w:pPr>
            <w:r>
              <w:rPr>
                <w:b/>
                <w:i/>
                <w:sz w:val="24"/>
              </w:rPr>
              <w:t>Offeror 4</w:t>
            </w:r>
          </w:p>
        </w:tc>
        <w:tc>
          <w:tcPr>
            <w:tcW w:w="2613" w:type="dxa"/>
          </w:tcPr>
          <w:p>
            <w:pPr>
              <w:pStyle w:val="TableParagraph"/>
              <w:spacing w:before="95"/>
              <w:ind w:left="854"/>
              <w:rPr>
                <w:b/>
                <w:i/>
                <w:sz w:val="24"/>
              </w:rPr>
            </w:pPr>
            <w:r>
              <w:rPr>
                <w:b/>
                <w:i/>
                <w:sz w:val="24"/>
              </w:rPr>
              <w:t>Offeror 5</w:t>
            </w:r>
          </w:p>
        </w:tc>
        <w:tc>
          <w:tcPr>
            <w:tcW w:w="2614" w:type="dxa"/>
          </w:tcPr>
          <w:p>
            <w:pPr>
              <w:pStyle w:val="TableParagraph"/>
              <w:spacing w:before="95"/>
              <w:ind w:left="858"/>
              <w:rPr>
                <w:b/>
                <w:i/>
                <w:sz w:val="24"/>
              </w:rPr>
            </w:pPr>
            <w:r>
              <w:rPr>
                <w:b/>
                <w:i/>
                <w:sz w:val="24"/>
              </w:rPr>
              <w:t>Offeror 6</w:t>
            </w:r>
          </w:p>
        </w:tc>
        <w:tc>
          <w:tcPr>
            <w:tcW w:w="2613" w:type="dxa"/>
          </w:tcPr>
          <w:p>
            <w:pPr>
              <w:pStyle w:val="TableParagraph"/>
              <w:spacing w:before="95"/>
              <w:ind w:left="857"/>
              <w:rPr>
                <w:b/>
                <w:i/>
                <w:sz w:val="24"/>
              </w:rPr>
            </w:pPr>
            <w:r>
              <w:rPr>
                <w:b/>
                <w:i/>
                <w:sz w:val="24"/>
              </w:rPr>
              <w:t>Offeror 7</w:t>
            </w:r>
          </w:p>
        </w:tc>
      </w:tr>
      <w:tr>
        <w:trPr>
          <w:trHeight w:val="825" w:hRule="atLeast"/>
        </w:trPr>
        <w:tc>
          <w:tcPr>
            <w:tcW w:w="21814" w:type="dxa"/>
            <w:gridSpan w:val="8"/>
            <w:shd w:val="clear" w:color="auto" w:fill="D9D9D9"/>
          </w:tcPr>
          <w:p>
            <w:pPr>
              <w:pStyle w:val="TableParagraph"/>
              <w:spacing w:before="97"/>
              <w:ind w:left="107"/>
              <w:rPr>
                <w:b/>
                <w:sz w:val="24"/>
              </w:rPr>
            </w:pPr>
            <w:r>
              <w:rPr>
                <w:b/>
                <w:sz w:val="24"/>
              </w:rPr>
              <w:t>C Organization, Firm Experience and Key Personnel (35 Points Max)</w:t>
            </w:r>
          </w:p>
          <w:p>
            <w:pPr>
              <w:pStyle w:val="TableParagraph"/>
              <w:spacing w:before="96"/>
              <w:ind w:left="107"/>
              <w:rPr>
                <w:sz w:val="20"/>
              </w:rPr>
            </w:pPr>
            <w:r>
              <w:rPr>
                <w:sz w:val="20"/>
              </w:rPr>
              <w:t>The Offeror should provide sufficient information to enable ODOTto understand and evaluate the Offeror’s Organization and proposed Key Personnel.</w:t>
            </w:r>
          </w:p>
        </w:tc>
      </w:tr>
      <w:tr>
        <w:trPr>
          <w:trHeight w:val="4113" w:hRule="atLeast"/>
        </w:trPr>
        <w:tc>
          <w:tcPr>
            <w:tcW w:w="3521" w:type="dxa"/>
            <w:vMerge w:val="restart"/>
          </w:tcPr>
          <w:p>
            <w:pPr>
              <w:pStyle w:val="TableParagraph"/>
              <w:spacing w:line="264" w:lineRule="auto" w:before="97"/>
              <w:ind w:left="107" w:right="669"/>
              <w:rPr>
                <w:sz w:val="22"/>
              </w:rPr>
            </w:pPr>
            <w:r>
              <w:rPr>
                <w:sz w:val="22"/>
              </w:rPr>
              <w:t>3A. Evaluation of the Offeror’s proposed </w:t>
            </w:r>
            <w:r>
              <w:rPr>
                <w:b/>
                <w:sz w:val="22"/>
              </w:rPr>
              <w:t>Project</w:t>
            </w:r>
            <w:r>
              <w:rPr>
                <w:b/>
                <w:spacing w:val="-4"/>
                <w:sz w:val="22"/>
              </w:rPr>
              <w:t> </w:t>
            </w:r>
            <w:r>
              <w:rPr>
                <w:b/>
                <w:sz w:val="22"/>
              </w:rPr>
              <w:t>Manager</w:t>
            </w:r>
            <w:r>
              <w:rPr>
                <w:sz w:val="22"/>
              </w:rPr>
              <w:t>.</w:t>
            </w:r>
          </w:p>
          <w:p>
            <w:pPr>
              <w:pStyle w:val="TableParagraph"/>
              <w:rPr>
                <w:rFonts w:ascii="Times New Roman"/>
                <w:sz w:val="22"/>
              </w:rPr>
            </w:pPr>
          </w:p>
          <w:p>
            <w:pPr>
              <w:pStyle w:val="TableParagraph"/>
              <w:spacing w:before="4"/>
              <w:rPr>
                <w:rFonts w:ascii="Times New Roman"/>
                <w:sz w:val="20"/>
              </w:rPr>
            </w:pPr>
          </w:p>
          <w:p>
            <w:pPr>
              <w:pStyle w:val="TableParagraph"/>
              <w:spacing w:line="264" w:lineRule="auto"/>
              <w:ind w:left="107" w:right="902"/>
              <w:rPr>
                <w:i/>
                <w:sz w:val="22"/>
              </w:rPr>
            </w:pPr>
            <w:r>
              <w:rPr>
                <w:i/>
                <w:sz w:val="22"/>
              </w:rPr>
              <w:t>Duties per RFQ: Ultimately </w:t>
            </w:r>
            <w:r>
              <w:rPr>
                <w:i/>
                <w:sz w:val="22"/>
              </w:rPr>
              <w:t>responsible for the</w:t>
            </w:r>
            <w:r>
              <w:rPr>
                <w:i/>
                <w:spacing w:val="-13"/>
                <w:sz w:val="22"/>
              </w:rPr>
              <w:t> </w:t>
            </w:r>
            <w:r>
              <w:rPr>
                <w:i/>
                <w:sz w:val="22"/>
              </w:rPr>
              <w:t>Offeror’s</w:t>
            </w:r>
          </w:p>
          <w:p>
            <w:pPr>
              <w:pStyle w:val="TableParagraph"/>
              <w:spacing w:line="264" w:lineRule="auto"/>
              <w:ind w:left="107" w:right="100"/>
              <w:rPr>
                <w:i/>
                <w:sz w:val="22"/>
              </w:rPr>
            </w:pPr>
            <w:r>
              <w:rPr>
                <w:i/>
                <w:sz w:val="22"/>
              </w:rPr>
              <w:t>performance. Ensures that personnel </w:t>
            </w:r>
            <w:r>
              <w:rPr>
                <w:i/>
                <w:sz w:val="22"/>
              </w:rPr>
              <w:t>and other resources are made available. Handles contractual matters. Responsible for the overall construction of the Project, and may actively manage the Construction of the project. Responsible for overall utility coordination. Shall be an employee of the Lead Contractor</w:t>
            </w:r>
          </w:p>
        </w:tc>
        <w:tc>
          <w:tcPr>
            <w:tcW w:w="2611" w:type="dxa"/>
          </w:tcPr>
          <w:p>
            <w:pPr>
              <w:pStyle w:val="TableParagraph"/>
              <w:spacing w:line="261" w:lineRule="auto" w:before="97"/>
              <w:ind w:left="108"/>
              <w:rPr>
                <w:sz w:val="20"/>
              </w:rPr>
            </w:pPr>
            <w:r>
              <w:rPr>
                <w:sz w:val="20"/>
              </w:rPr>
              <w:t>Strengths (provide sheet reference):</w:t>
            </w:r>
          </w:p>
        </w:tc>
        <w:tc>
          <w:tcPr>
            <w:tcW w:w="2616" w:type="dxa"/>
          </w:tcPr>
          <w:p>
            <w:pPr>
              <w:pStyle w:val="TableParagraph"/>
              <w:spacing w:line="261" w:lineRule="auto" w:before="97"/>
              <w:ind w:left="108"/>
              <w:rPr>
                <w:sz w:val="20"/>
              </w:rPr>
            </w:pPr>
            <w:r>
              <w:rPr>
                <w:sz w:val="20"/>
              </w:rPr>
              <w:t>Strengths (provide sheet reference):</w:t>
            </w:r>
          </w:p>
        </w:tc>
        <w:tc>
          <w:tcPr>
            <w:tcW w:w="2645" w:type="dxa"/>
          </w:tcPr>
          <w:p>
            <w:pPr>
              <w:pStyle w:val="TableParagraph"/>
              <w:spacing w:line="261" w:lineRule="auto" w:before="97"/>
              <w:ind w:left="108"/>
              <w:rPr>
                <w:sz w:val="20"/>
              </w:rPr>
            </w:pPr>
            <w:r>
              <w:rPr>
                <w:sz w:val="20"/>
              </w:rPr>
              <w:t>Strengths (provide sheet reference):</w:t>
            </w:r>
          </w:p>
        </w:tc>
        <w:tc>
          <w:tcPr>
            <w:tcW w:w="2581" w:type="dxa"/>
          </w:tcPr>
          <w:p>
            <w:pPr>
              <w:pStyle w:val="TableParagraph"/>
              <w:spacing w:line="261" w:lineRule="auto" w:before="97"/>
              <w:ind w:left="142"/>
              <w:rPr>
                <w:sz w:val="20"/>
              </w:rPr>
            </w:pPr>
            <w:r>
              <w:rPr>
                <w:sz w:val="20"/>
              </w:rPr>
              <w:t>Strengths (provide sheet reference):</w:t>
            </w:r>
          </w:p>
        </w:tc>
        <w:tc>
          <w:tcPr>
            <w:tcW w:w="2613" w:type="dxa"/>
          </w:tcPr>
          <w:p>
            <w:pPr>
              <w:pStyle w:val="TableParagraph"/>
              <w:spacing w:line="261" w:lineRule="auto" w:before="97"/>
              <w:ind w:left="108"/>
              <w:rPr>
                <w:sz w:val="20"/>
              </w:rPr>
            </w:pPr>
            <w:r>
              <w:rPr>
                <w:sz w:val="20"/>
              </w:rPr>
              <w:t>Strengths (provide sheet reference):</w:t>
            </w:r>
          </w:p>
        </w:tc>
        <w:tc>
          <w:tcPr>
            <w:tcW w:w="2614" w:type="dxa"/>
          </w:tcPr>
          <w:p>
            <w:pPr>
              <w:pStyle w:val="TableParagraph"/>
              <w:spacing w:line="261" w:lineRule="auto" w:before="97"/>
              <w:ind w:left="111"/>
              <w:rPr>
                <w:sz w:val="20"/>
              </w:rPr>
            </w:pPr>
            <w:r>
              <w:rPr>
                <w:sz w:val="20"/>
              </w:rPr>
              <w:t>Strengths (provide sheet reference):</w:t>
            </w:r>
          </w:p>
        </w:tc>
        <w:tc>
          <w:tcPr>
            <w:tcW w:w="2613" w:type="dxa"/>
          </w:tcPr>
          <w:p>
            <w:pPr>
              <w:pStyle w:val="TableParagraph"/>
              <w:spacing w:line="261" w:lineRule="auto" w:before="97"/>
              <w:ind w:left="111"/>
              <w:rPr>
                <w:sz w:val="20"/>
              </w:rPr>
            </w:pPr>
            <w:r>
              <w:rPr>
                <w:sz w:val="20"/>
              </w:rPr>
              <w:t>Strengths (provide sheet reference):</w:t>
            </w:r>
          </w:p>
        </w:tc>
      </w:tr>
      <w:tr>
        <w:trPr>
          <w:trHeight w:val="3859" w:hRule="atLeast"/>
        </w:trPr>
        <w:tc>
          <w:tcPr>
            <w:tcW w:w="3521" w:type="dxa"/>
            <w:vMerge/>
            <w:tcBorders>
              <w:top w:val="nil"/>
            </w:tcBorders>
          </w:tcPr>
          <w:p>
            <w:pPr>
              <w:rPr>
                <w:sz w:val="2"/>
                <w:szCs w:val="2"/>
              </w:rPr>
            </w:pPr>
          </w:p>
        </w:tc>
        <w:tc>
          <w:tcPr>
            <w:tcW w:w="2611" w:type="dxa"/>
          </w:tcPr>
          <w:p>
            <w:pPr>
              <w:pStyle w:val="TableParagraph"/>
              <w:spacing w:line="264" w:lineRule="auto" w:before="95"/>
              <w:ind w:left="108"/>
              <w:rPr>
                <w:sz w:val="20"/>
              </w:rPr>
            </w:pPr>
            <w:r>
              <w:rPr>
                <w:sz w:val="20"/>
              </w:rPr>
              <w:t>Weaknesses (provide sheet reference):</w:t>
            </w:r>
          </w:p>
        </w:tc>
        <w:tc>
          <w:tcPr>
            <w:tcW w:w="2616" w:type="dxa"/>
          </w:tcPr>
          <w:p>
            <w:pPr>
              <w:pStyle w:val="TableParagraph"/>
              <w:spacing w:line="264" w:lineRule="auto" w:before="95"/>
              <w:ind w:left="108"/>
              <w:rPr>
                <w:sz w:val="20"/>
              </w:rPr>
            </w:pPr>
            <w:r>
              <w:rPr>
                <w:sz w:val="20"/>
              </w:rPr>
              <w:t>Weaknesses (provide sheet reference):</w:t>
            </w:r>
          </w:p>
        </w:tc>
        <w:tc>
          <w:tcPr>
            <w:tcW w:w="2645" w:type="dxa"/>
          </w:tcPr>
          <w:p>
            <w:pPr>
              <w:pStyle w:val="TableParagraph"/>
              <w:spacing w:line="264" w:lineRule="auto" w:before="95"/>
              <w:ind w:left="108" w:right="282"/>
              <w:rPr>
                <w:sz w:val="20"/>
              </w:rPr>
            </w:pPr>
            <w:r>
              <w:rPr>
                <w:sz w:val="20"/>
              </w:rPr>
              <w:t>Weaknesses (provide sheet reference):</w:t>
            </w:r>
          </w:p>
        </w:tc>
        <w:tc>
          <w:tcPr>
            <w:tcW w:w="2581" w:type="dxa"/>
          </w:tcPr>
          <w:p>
            <w:pPr>
              <w:pStyle w:val="TableParagraph"/>
              <w:spacing w:line="264" w:lineRule="auto" w:before="95"/>
              <w:ind w:left="142"/>
              <w:rPr>
                <w:sz w:val="20"/>
              </w:rPr>
            </w:pPr>
            <w:r>
              <w:rPr>
                <w:sz w:val="20"/>
              </w:rPr>
              <w:t>Weaknesses (provide sheet reference):</w:t>
            </w:r>
          </w:p>
        </w:tc>
        <w:tc>
          <w:tcPr>
            <w:tcW w:w="2613" w:type="dxa"/>
          </w:tcPr>
          <w:p>
            <w:pPr>
              <w:pStyle w:val="TableParagraph"/>
              <w:spacing w:line="264" w:lineRule="auto" w:before="95"/>
              <w:ind w:left="108"/>
              <w:rPr>
                <w:sz w:val="20"/>
              </w:rPr>
            </w:pPr>
            <w:r>
              <w:rPr>
                <w:sz w:val="20"/>
              </w:rPr>
              <w:t>Weaknesses (provide sheet reference):</w:t>
            </w:r>
          </w:p>
        </w:tc>
        <w:tc>
          <w:tcPr>
            <w:tcW w:w="2614" w:type="dxa"/>
          </w:tcPr>
          <w:p>
            <w:pPr>
              <w:pStyle w:val="TableParagraph"/>
              <w:spacing w:line="264" w:lineRule="auto" w:before="95"/>
              <w:ind w:left="111"/>
              <w:rPr>
                <w:sz w:val="20"/>
              </w:rPr>
            </w:pPr>
            <w:r>
              <w:rPr>
                <w:sz w:val="20"/>
              </w:rPr>
              <w:t>Weaknesses (provide sheet reference):</w:t>
            </w:r>
          </w:p>
        </w:tc>
        <w:tc>
          <w:tcPr>
            <w:tcW w:w="2613" w:type="dxa"/>
          </w:tcPr>
          <w:p>
            <w:pPr>
              <w:pStyle w:val="TableParagraph"/>
              <w:spacing w:line="264" w:lineRule="auto" w:before="95"/>
              <w:ind w:left="111"/>
              <w:rPr>
                <w:sz w:val="20"/>
              </w:rPr>
            </w:pPr>
            <w:r>
              <w:rPr>
                <w:sz w:val="20"/>
              </w:rPr>
              <w:t>Weaknesses (provide sheet reference):</w:t>
            </w:r>
          </w:p>
        </w:tc>
      </w:tr>
      <w:tr>
        <w:trPr>
          <w:trHeight w:val="3295" w:hRule="atLeast"/>
        </w:trPr>
        <w:tc>
          <w:tcPr>
            <w:tcW w:w="3521" w:type="dxa"/>
            <w:vMerge/>
            <w:tcBorders>
              <w:top w:val="nil"/>
            </w:tcBorders>
          </w:tcPr>
          <w:p>
            <w:pPr>
              <w:rPr>
                <w:sz w:val="2"/>
                <w:szCs w:val="2"/>
              </w:rPr>
            </w:pPr>
          </w:p>
        </w:tc>
        <w:tc>
          <w:tcPr>
            <w:tcW w:w="2611" w:type="dxa"/>
          </w:tcPr>
          <w:p>
            <w:pPr>
              <w:pStyle w:val="TableParagraph"/>
              <w:spacing w:before="97"/>
              <w:ind w:left="108"/>
              <w:rPr>
                <w:sz w:val="20"/>
              </w:rPr>
            </w:pPr>
            <w:r>
              <w:rPr>
                <w:sz w:val="20"/>
              </w:rPr>
              <w:t>Other Information:</w:t>
            </w:r>
          </w:p>
        </w:tc>
        <w:tc>
          <w:tcPr>
            <w:tcW w:w="2616" w:type="dxa"/>
          </w:tcPr>
          <w:p>
            <w:pPr>
              <w:pStyle w:val="TableParagraph"/>
              <w:spacing w:before="97"/>
              <w:ind w:left="108"/>
              <w:rPr>
                <w:sz w:val="20"/>
              </w:rPr>
            </w:pPr>
            <w:r>
              <w:rPr>
                <w:sz w:val="20"/>
              </w:rPr>
              <w:t>Other Information:</w:t>
            </w:r>
          </w:p>
        </w:tc>
        <w:tc>
          <w:tcPr>
            <w:tcW w:w="2645" w:type="dxa"/>
          </w:tcPr>
          <w:p>
            <w:pPr>
              <w:pStyle w:val="TableParagraph"/>
              <w:spacing w:before="97"/>
              <w:ind w:left="108"/>
              <w:rPr>
                <w:sz w:val="20"/>
              </w:rPr>
            </w:pPr>
            <w:r>
              <w:rPr>
                <w:sz w:val="20"/>
              </w:rPr>
              <w:t>Other Information:</w:t>
            </w:r>
          </w:p>
        </w:tc>
        <w:tc>
          <w:tcPr>
            <w:tcW w:w="2581" w:type="dxa"/>
          </w:tcPr>
          <w:p>
            <w:pPr>
              <w:pStyle w:val="TableParagraph"/>
              <w:spacing w:before="97"/>
              <w:ind w:right="885"/>
              <w:jc w:val="right"/>
              <w:rPr>
                <w:sz w:val="20"/>
              </w:rPr>
            </w:pPr>
            <w:r>
              <w:rPr>
                <w:sz w:val="20"/>
              </w:rPr>
              <w:t>Other Information:</w:t>
            </w:r>
          </w:p>
        </w:tc>
        <w:tc>
          <w:tcPr>
            <w:tcW w:w="2613" w:type="dxa"/>
          </w:tcPr>
          <w:p>
            <w:pPr>
              <w:pStyle w:val="TableParagraph"/>
              <w:spacing w:before="97"/>
              <w:ind w:left="108"/>
              <w:rPr>
                <w:sz w:val="20"/>
              </w:rPr>
            </w:pPr>
            <w:r>
              <w:rPr>
                <w:sz w:val="20"/>
              </w:rPr>
              <w:t>Other Information:</w:t>
            </w:r>
          </w:p>
        </w:tc>
        <w:tc>
          <w:tcPr>
            <w:tcW w:w="2614" w:type="dxa"/>
          </w:tcPr>
          <w:p>
            <w:pPr>
              <w:pStyle w:val="TableParagraph"/>
              <w:spacing w:before="97"/>
              <w:ind w:left="111"/>
              <w:rPr>
                <w:sz w:val="20"/>
              </w:rPr>
            </w:pPr>
            <w:r>
              <w:rPr>
                <w:sz w:val="20"/>
              </w:rPr>
              <w:t>Other Information:</w:t>
            </w:r>
          </w:p>
        </w:tc>
        <w:tc>
          <w:tcPr>
            <w:tcW w:w="2613" w:type="dxa"/>
          </w:tcPr>
          <w:p>
            <w:pPr>
              <w:pStyle w:val="TableParagraph"/>
              <w:spacing w:before="97"/>
              <w:ind w:left="111"/>
              <w:rPr>
                <w:sz w:val="20"/>
              </w:rPr>
            </w:pPr>
            <w:r>
              <w:rPr>
                <w:sz w:val="20"/>
              </w:rPr>
              <w:t>Other Information:</w:t>
            </w:r>
          </w:p>
        </w:tc>
      </w:tr>
    </w:tbl>
    <w:p>
      <w:pPr>
        <w:spacing w:after="0"/>
        <w:rPr>
          <w:sz w:val="20"/>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2611"/>
        <w:gridCol w:w="2616"/>
        <w:gridCol w:w="2645"/>
        <w:gridCol w:w="2581"/>
        <w:gridCol w:w="2613"/>
        <w:gridCol w:w="2614"/>
        <w:gridCol w:w="2613"/>
      </w:tblGrid>
      <w:tr>
        <w:trPr>
          <w:trHeight w:val="513" w:hRule="atLeast"/>
        </w:trPr>
        <w:tc>
          <w:tcPr>
            <w:tcW w:w="3521" w:type="dxa"/>
            <w:tcBorders>
              <w:top w:val="nil"/>
              <w:left w:val="nil"/>
            </w:tcBorders>
          </w:tcPr>
          <w:p>
            <w:pPr>
              <w:pStyle w:val="TableParagraph"/>
              <w:rPr>
                <w:rFonts w:ascii="Times New Roman"/>
                <w:sz w:val="20"/>
              </w:rPr>
            </w:pPr>
          </w:p>
        </w:tc>
        <w:tc>
          <w:tcPr>
            <w:tcW w:w="2611" w:type="dxa"/>
          </w:tcPr>
          <w:p>
            <w:pPr>
              <w:pStyle w:val="TableParagraph"/>
              <w:spacing w:before="95"/>
              <w:ind w:left="854"/>
              <w:rPr>
                <w:b/>
                <w:i/>
                <w:sz w:val="24"/>
              </w:rPr>
            </w:pPr>
            <w:r>
              <w:rPr>
                <w:b/>
                <w:i/>
                <w:sz w:val="24"/>
              </w:rPr>
              <w:t>Offeror 1</w:t>
            </w:r>
          </w:p>
        </w:tc>
        <w:tc>
          <w:tcPr>
            <w:tcW w:w="2616" w:type="dxa"/>
          </w:tcPr>
          <w:p>
            <w:pPr>
              <w:pStyle w:val="TableParagraph"/>
              <w:spacing w:before="95"/>
              <w:ind w:left="855"/>
              <w:rPr>
                <w:b/>
                <w:i/>
                <w:sz w:val="24"/>
              </w:rPr>
            </w:pPr>
            <w:r>
              <w:rPr>
                <w:b/>
                <w:i/>
                <w:sz w:val="24"/>
              </w:rPr>
              <w:t>Offeror 2</w:t>
            </w:r>
          </w:p>
        </w:tc>
        <w:tc>
          <w:tcPr>
            <w:tcW w:w="2645" w:type="dxa"/>
          </w:tcPr>
          <w:p>
            <w:pPr>
              <w:pStyle w:val="TableParagraph"/>
              <w:spacing w:before="95"/>
              <w:ind w:left="855"/>
              <w:rPr>
                <w:b/>
                <w:i/>
                <w:sz w:val="24"/>
              </w:rPr>
            </w:pPr>
            <w:r>
              <w:rPr>
                <w:b/>
                <w:i/>
                <w:sz w:val="24"/>
              </w:rPr>
              <w:t>Offeror 3</w:t>
            </w:r>
          </w:p>
        </w:tc>
        <w:tc>
          <w:tcPr>
            <w:tcW w:w="2581" w:type="dxa"/>
          </w:tcPr>
          <w:p>
            <w:pPr>
              <w:pStyle w:val="TableParagraph"/>
              <w:spacing w:before="95"/>
              <w:ind w:right="841"/>
              <w:jc w:val="right"/>
              <w:rPr>
                <w:b/>
                <w:i/>
                <w:sz w:val="24"/>
              </w:rPr>
            </w:pPr>
            <w:r>
              <w:rPr>
                <w:b/>
                <w:i/>
                <w:sz w:val="24"/>
              </w:rPr>
              <w:t>Offeror 4</w:t>
            </w:r>
          </w:p>
        </w:tc>
        <w:tc>
          <w:tcPr>
            <w:tcW w:w="2613" w:type="dxa"/>
          </w:tcPr>
          <w:p>
            <w:pPr>
              <w:pStyle w:val="TableParagraph"/>
              <w:spacing w:before="95"/>
              <w:ind w:left="854"/>
              <w:rPr>
                <w:b/>
                <w:i/>
                <w:sz w:val="24"/>
              </w:rPr>
            </w:pPr>
            <w:r>
              <w:rPr>
                <w:b/>
                <w:i/>
                <w:sz w:val="24"/>
              </w:rPr>
              <w:t>Offeror 5</w:t>
            </w:r>
          </w:p>
        </w:tc>
        <w:tc>
          <w:tcPr>
            <w:tcW w:w="2614" w:type="dxa"/>
          </w:tcPr>
          <w:p>
            <w:pPr>
              <w:pStyle w:val="TableParagraph"/>
              <w:spacing w:before="95"/>
              <w:ind w:left="858"/>
              <w:rPr>
                <w:b/>
                <w:i/>
                <w:sz w:val="24"/>
              </w:rPr>
            </w:pPr>
            <w:r>
              <w:rPr>
                <w:b/>
                <w:i/>
                <w:sz w:val="24"/>
              </w:rPr>
              <w:t>Offeror 6</w:t>
            </w:r>
          </w:p>
        </w:tc>
        <w:tc>
          <w:tcPr>
            <w:tcW w:w="2613" w:type="dxa"/>
          </w:tcPr>
          <w:p>
            <w:pPr>
              <w:pStyle w:val="TableParagraph"/>
              <w:spacing w:before="95"/>
              <w:ind w:left="857"/>
              <w:rPr>
                <w:b/>
                <w:i/>
                <w:sz w:val="24"/>
              </w:rPr>
            </w:pPr>
            <w:r>
              <w:rPr>
                <w:b/>
                <w:i/>
                <w:sz w:val="24"/>
              </w:rPr>
              <w:t>Offeror 7</w:t>
            </w:r>
          </w:p>
        </w:tc>
      </w:tr>
      <w:tr>
        <w:trPr>
          <w:trHeight w:val="825" w:hRule="atLeast"/>
        </w:trPr>
        <w:tc>
          <w:tcPr>
            <w:tcW w:w="21814" w:type="dxa"/>
            <w:gridSpan w:val="8"/>
            <w:shd w:val="clear" w:color="auto" w:fill="D9D9D9"/>
          </w:tcPr>
          <w:p>
            <w:pPr>
              <w:pStyle w:val="TableParagraph"/>
              <w:spacing w:before="97"/>
              <w:ind w:left="107"/>
              <w:rPr>
                <w:b/>
                <w:sz w:val="24"/>
              </w:rPr>
            </w:pPr>
            <w:r>
              <w:rPr>
                <w:b/>
                <w:sz w:val="24"/>
              </w:rPr>
              <w:t>C Organization, Firm Experience and Key Personnel (35 Points Max)</w:t>
            </w:r>
          </w:p>
          <w:p>
            <w:pPr>
              <w:pStyle w:val="TableParagraph"/>
              <w:spacing w:before="96"/>
              <w:ind w:left="107"/>
              <w:rPr>
                <w:sz w:val="20"/>
              </w:rPr>
            </w:pPr>
            <w:r>
              <w:rPr>
                <w:sz w:val="20"/>
              </w:rPr>
              <w:t>The Offeror should provide sufficient information to enable ODOTto understand and evaluate the Offeror’s Organization and proposed Key Personnel.</w:t>
            </w:r>
          </w:p>
        </w:tc>
      </w:tr>
      <w:tr>
        <w:trPr>
          <w:trHeight w:val="4113" w:hRule="atLeast"/>
        </w:trPr>
        <w:tc>
          <w:tcPr>
            <w:tcW w:w="3521" w:type="dxa"/>
            <w:vMerge w:val="restart"/>
          </w:tcPr>
          <w:p>
            <w:pPr>
              <w:pStyle w:val="TableParagraph"/>
              <w:spacing w:line="264" w:lineRule="auto" w:before="97"/>
              <w:ind w:left="107" w:right="245"/>
              <w:rPr>
                <w:sz w:val="22"/>
              </w:rPr>
            </w:pPr>
            <w:r>
              <w:rPr>
                <w:sz w:val="22"/>
              </w:rPr>
              <w:t>3B. Evaluation of the Offeror’s proposed </w:t>
            </w:r>
            <w:r>
              <w:rPr>
                <w:b/>
                <w:sz w:val="22"/>
              </w:rPr>
              <w:t>Design Project Manager</w:t>
            </w:r>
            <w:r>
              <w:rPr>
                <w:sz w:val="22"/>
              </w:rPr>
              <w:t>.</w:t>
            </w:r>
          </w:p>
          <w:p>
            <w:pPr>
              <w:pStyle w:val="TableParagraph"/>
              <w:rPr>
                <w:rFonts w:ascii="Times New Roman"/>
                <w:sz w:val="22"/>
              </w:rPr>
            </w:pPr>
          </w:p>
          <w:p>
            <w:pPr>
              <w:pStyle w:val="TableParagraph"/>
              <w:spacing w:before="4"/>
              <w:rPr>
                <w:rFonts w:ascii="Times New Roman"/>
                <w:sz w:val="20"/>
              </w:rPr>
            </w:pPr>
          </w:p>
          <w:p>
            <w:pPr>
              <w:pStyle w:val="TableParagraph"/>
              <w:spacing w:line="264" w:lineRule="auto"/>
              <w:ind w:left="107" w:right="102"/>
              <w:rPr>
                <w:b/>
                <w:i/>
                <w:sz w:val="22"/>
              </w:rPr>
            </w:pPr>
            <w:r>
              <w:rPr>
                <w:i/>
                <w:sz w:val="22"/>
              </w:rPr>
              <w:t>Duties per RFQ: Actively manages </w:t>
            </w:r>
            <w:r>
              <w:rPr>
                <w:i/>
                <w:sz w:val="22"/>
              </w:rPr>
              <w:t>the overall design of the Project. Must be an employee of the Lead Designer. Responsible for overall design of the Project inclusive of all structures and structural elements (Bridge substructure and superstructure, Retaining walls) and roadway items (Alignment, drainage, pavement, maintenance of traffic, etc.) </w:t>
            </w:r>
            <w:r>
              <w:rPr>
                <w:b/>
                <w:i/>
                <w:sz w:val="22"/>
              </w:rPr>
              <w:t>Must be an Ohio P.E. at </w:t>
            </w:r>
            <w:r>
              <w:rPr>
                <w:b/>
                <w:i/>
                <w:sz w:val="22"/>
              </w:rPr>
              <w:t>the time of</w:t>
            </w:r>
            <w:r>
              <w:rPr>
                <w:b/>
                <w:i/>
                <w:spacing w:val="-4"/>
                <w:sz w:val="22"/>
              </w:rPr>
              <w:t> </w:t>
            </w:r>
            <w:r>
              <w:rPr>
                <w:b/>
                <w:i/>
                <w:sz w:val="22"/>
              </w:rPr>
              <w:t>Award.</w:t>
            </w:r>
          </w:p>
        </w:tc>
        <w:tc>
          <w:tcPr>
            <w:tcW w:w="2611" w:type="dxa"/>
          </w:tcPr>
          <w:p>
            <w:pPr>
              <w:pStyle w:val="TableParagraph"/>
              <w:spacing w:line="261" w:lineRule="auto" w:before="97"/>
              <w:ind w:left="108"/>
              <w:rPr>
                <w:sz w:val="20"/>
              </w:rPr>
            </w:pPr>
            <w:r>
              <w:rPr>
                <w:sz w:val="20"/>
              </w:rPr>
              <w:t>Strengths (provide sheet reference):</w:t>
            </w:r>
          </w:p>
        </w:tc>
        <w:tc>
          <w:tcPr>
            <w:tcW w:w="2616" w:type="dxa"/>
          </w:tcPr>
          <w:p>
            <w:pPr>
              <w:pStyle w:val="TableParagraph"/>
              <w:spacing w:line="261" w:lineRule="auto" w:before="97"/>
              <w:ind w:left="108"/>
              <w:rPr>
                <w:sz w:val="20"/>
              </w:rPr>
            </w:pPr>
            <w:r>
              <w:rPr>
                <w:sz w:val="20"/>
              </w:rPr>
              <w:t>Strengths (provide sheet reference):</w:t>
            </w:r>
          </w:p>
        </w:tc>
        <w:tc>
          <w:tcPr>
            <w:tcW w:w="2645" w:type="dxa"/>
          </w:tcPr>
          <w:p>
            <w:pPr>
              <w:pStyle w:val="TableParagraph"/>
              <w:spacing w:line="261" w:lineRule="auto" w:before="97"/>
              <w:ind w:left="108"/>
              <w:rPr>
                <w:sz w:val="20"/>
              </w:rPr>
            </w:pPr>
            <w:r>
              <w:rPr>
                <w:sz w:val="20"/>
              </w:rPr>
              <w:t>Strengths (provide sheet reference):</w:t>
            </w:r>
          </w:p>
        </w:tc>
        <w:tc>
          <w:tcPr>
            <w:tcW w:w="2581" w:type="dxa"/>
          </w:tcPr>
          <w:p>
            <w:pPr>
              <w:pStyle w:val="TableParagraph"/>
              <w:spacing w:line="261" w:lineRule="auto" w:before="97"/>
              <w:ind w:left="142"/>
              <w:rPr>
                <w:sz w:val="20"/>
              </w:rPr>
            </w:pPr>
            <w:r>
              <w:rPr>
                <w:sz w:val="20"/>
              </w:rPr>
              <w:t>Strengths (provide sheet reference):</w:t>
            </w:r>
          </w:p>
        </w:tc>
        <w:tc>
          <w:tcPr>
            <w:tcW w:w="2613" w:type="dxa"/>
          </w:tcPr>
          <w:p>
            <w:pPr>
              <w:pStyle w:val="TableParagraph"/>
              <w:spacing w:line="261" w:lineRule="auto" w:before="97"/>
              <w:ind w:left="108"/>
              <w:rPr>
                <w:sz w:val="20"/>
              </w:rPr>
            </w:pPr>
            <w:r>
              <w:rPr>
                <w:sz w:val="20"/>
              </w:rPr>
              <w:t>Strengths (provide sheet reference):</w:t>
            </w:r>
          </w:p>
        </w:tc>
        <w:tc>
          <w:tcPr>
            <w:tcW w:w="2614" w:type="dxa"/>
          </w:tcPr>
          <w:p>
            <w:pPr>
              <w:pStyle w:val="TableParagraph"/>
              <w:spacing w:line="261" w:lineRule="auto" w:before="97"/>
              <w:ind w:left="111"/>
              <w:rPr>
                <w:sz w:val="20"/>
              </w:rPr>
            </w:pPr>
            <w:r>
              <w:rPr>
                <w:sz w:val="20"/>
              </w:rPr>
              <w:t>Strengths (provide sheet reference):</w:t>
            </w:r>
          </w:p>
        </w:tc>
        <w:tc>
          <w:tcPr>
            <w:tcW w:w="2613" w:type="dxa"/>
          </w:tcPr>
          <w:p>
            <w:pPr>
              <w:pStyle w:val="TableParagraph"/>
              <w:spacing w:line="261" w:lineRule="auto" w:before="97"/>
              <w:ind w:left="111"/>
              <w:rPr>
                <w:sz w:val="20"/>
              </w:rPr>
            </w:pPr>
            <w:r>
              <w:rPr>
                <w:sz w:val="20"/>
              </w:rPr>
              <w:t>Strengths (provide sheet reference):</w:t>
            </w:r>
          </w:p>
        </w:tc>
      </w:tr>
      <w:tr>
        <w:trPr>
          <w:trHeight w:val="3967" w:hRule="atLeast"/>
        </w:trPr>
        <w:tc>
          <w:tcPr>
            <w:tcW w:w="3521" w:type="dxa"/>
            <w:vMerge/>
            <w:tcBorders>
              <w:top w:val="nil"/>
            </w:tcBorders>
          </w:tcPr>
          <w:p>
            <w:pPr>
              <w:rPr>
                <w:sz w:val="2"/>
                <w:szCs w:val="2"/>
              </w:rPr>
            </w:pPr>
          </w:p>
        </w:tc>
        <w:tc>
          <w:tcPr>
            <w:tcW w:w="2611" w:type="dxa"/>
          </w:tcPr>
          <w:p>
            <w:pPr>
              <w:pStyle w:val="TableParagraph"/>
              <w:spacing w:line="264" w:lineRule="auto" w:before="95"/>
              <w:ind w:left="108"/>
              <w:rPr>
                <w:sz w:val="20"/>
              </w:rPr>
            </w:pPr>
            <w:r>
              <w:rPr>
                <w:sz w:val="20"/>
              </w:rPr>
              <w:t>Weaknesses (provide sheet reference):</w:t>
            </w:r>
          </w:p>
        </w:tc>
        <w:tc>
          <w:tcPr>
            <w:tcW w:w="2616" w:type="dxa"/>
          </w:tcPr>
          <w:p>
            <w:pPr>
              <w:pStyle w:val="TableParagraph"/>
              <w:spacing w:line="264" w:lineRule="auto" w:before="95"/>
              <w:ind w:left="108"/>
              <w:rPr>
                <w:sz w:val="20"/>
              </w:rPr>
            </w:pPr>
            <w:r>
              <w:rPr>
                <w:sz w:val="20"/>
              </w:rPr>
              <w:t>Weaknesses (provide sheet reference):</w:t>
            </w:r>
          </w:p>
        </w:tc>
        <w:tc>
          <w:tcPr>
            <w:tcW w:w="2645" w:type="dxa"/>
          </w:tcPr>
          <w:p>
            <w:pPr>
              <w:pStyle w:val="TableParagraph"/>
              <w:spacing w:line="264" w:lineRule="auto" w:before="95"/>
              <w:ind w:left="108"/>
              <w:rPr>
                <w:sz w:val="20"/>
              </w:rPr>
            </w:pPr>
            <w:r>
              <w:rPr>
                <w:sz w:val="20"/>
              </w:rPr>
              <w:t>Weaknesses (provide sheet reference):</w:t>
            </w:r>
          </w:p>
        </w:tc>
        <w:tc>
          <w:tcPr>
            <w:tcW w:w="2581" w:type="dxa"/>
          </w:tcPr>
          <w:p>
            <w:pPr>
              <w:pStyle w:val="TableParagraph"/>
              <w:spacing w:line="264" w:lineRule="auto" w:before="95"/>
              <w:ind w:left="142"/>
              <w:rPr>
                <w:sz w:val="20"/>
              </w:rPr>
            </w:pPr>
            <w:r>
              <w:rPr>
                <w:sz w:val="20"/>
              </w:rPr>
              <w:t>Weaknesses (provide sheet reference):</w:t>
            </w:r>
          </w:p>
        </w:tc>
        <w:tc>
          <w:tcPr>
            <w:tcW w:w="2613" w:type="dxa"/>
          </w:tcPr>
          <w:p>
            <w:pPr>
              <w:pStyle w:val="TableParagraph"/>
              <w:spacing w:line="264" w:lineRule="auto" w:before="95"/>
              <w:ind w:left="108"/>
              <w:rPr>
                <w:sz w:val="20"/>
              </w:rPr>
            </w:pPr>
            <w:r>
              <w:rPr>
                <w:sz w:val="20"/>
              </w:rPr>
              <w:t>Weaknesses (provide sheet reference):</w:t>
            </w:r>
          </w:p>
        </w:tc>
        <w:tc>
          <w:tcPr>
            <w:tcW w:w="2614" w:type="dxa"/>
          </w:tcPr>
          <w:p>
            <w:pPr>
              <w:pStyle w:val="TableParagraph"/>
              <w:spacing w:line="264" w:lineRule="auto" w:before="95"/>
              <w:ind w:left="111" w:right="248"/>
              <w:rPr>
                <w:sz w:val="20"/>
              </w:rPr>
            </w:pPr>
            <w:r>
              <w:rPr>
                <w:sz w:val="20"/>
              </w:rPr>
              <w:t>Weaknesses (provide sheet reference):</w:t>
            </w:r>
          </w:p>
        </w:tc>
        <w:tc>
          <w:tcPr>
            <w:tcW w:w="2613" w:type="dxa"/>
          </w:tcPr>
          <w:p>
            <w:pPr>
              <w:pStyle w:val="TableParagraph"/>
              <w:spacing w:line="264" w:lineRule="auto" w:before="95"/>
              <w:ind w:left="111"/>
              <w:rPr>
                <w:sz w:val="20"/>
              </w:rPr>
            </w:pPr>
            <w:r>
              <w:rPr>
                <w:sz w:val="20"/>
              </w:rPr>
              <w:t>Weaknesses (provide sheet reference):</w:t>
            </w:r>
          </w:p>
        </w:tc>
      </w:tr>
      <w:tr>
        <w:trPr>
          <w:trHeight w:val="3295" w:hRule="atLeast"/>
        </w:trPr>
        <w:tc>
          <w:tcPr>
            <w:tcW w:w="3521" w:type="dxa"/>
            <w:vMerge/>
            <w:tcBorders>
              <w:top w:val="nil"/>
            </w:tcBorders>
          </w:tcPr>
          <w:p>
            <w:pPr>
              <w:rPr>
                <w:sz w:val="2"/>
                <w:szCs w:val="2"/>
              </w:rPr>
            </w:pPr>
          </w:p>
        </w:tc>
        <w:tc>
          <w:tcPr>
            <w:tcW w:w="2611" w:type="dxa"/>
          </w:tcPr>
          <w:p>
            <w:pPr>
              <w:pStyle w:val="TableParagraph"/>
              <w:spacing w:before="97"/>
              <w:ind w:left="108"/>
              <w:rPr>
                <w:sz w:val="20"/>
              </w:rPr>
            </w:pPr>
            <w:r>
              <w:rPr>
                <w:sz w:val="20"/>
              </w:rPr>
              <w:t>Other Information:</w:t>
            </w:r>
          </w:p>
        </w:tc>
        <w:tc>
          <w:tcPr>
            <w:tcW w:w="2616" w:type="dxa"/>
          </w:tcPr>
          <w:p>
            <w:pPr>
              <w:pStyle w:val="TableParagraph"/>
              <w:spacing w:before="97"/>
              <w:ind w:left="108"/>
              <w:rPr>
                <w:sz w:val="20"/>
              </w:rPr>
            </w:pPr>
            <w:r>
              <w:rPr>
                <w:sz w:val="20"/>
              </w:rPr>
              <w:t>Other Information:</w:t>
            </w:r>
          </w:p>
        </w:tc>
        <w:tc>
          <w:tcPr>
            <w:tcW w:w="2645" w:type="dxa"/>
          </w:tcPr>
          <w:p>
            <w:pPr>
              <w:pStyle w:val="TableParagraph"/>
              <w:spacing w:before="97"/>
              <w:ind w:left="108"/>
              <w:rPr>
                <w:sz w:val="20"/>
              </w:rPr>
            </w:pPr>
            <w:r>
              <w:rPr>
                <w:sz w:val="20"/>
              </w:rPr>
              <w:t>Other Information:</w:t>
            </w:r>
          </w:p>
        </w:tc>
        <w:tc>
          <w:tcPr>
            <w:tcW w:w="2581" w:type="dxa"/>
          </w:tcPr>
          <w:p>
            <w:pPr>
              <w:pStyle w:val="TableParagraph"/>
              <w:spacing w:before="97"/>
              <w:ind w:right="886"/>
              <w:jc w:val="right"/>
              <w:rPr>
                <w:sz w:val="20"/>
              </w:rPr>
            </w:pPr>
            <w:r>
              <w:rPr>
                <w:sz w:val="20"/>
              </w:rPr>
              <w:t>Other Information:</w:t>
            </w:r>
          </w:p>
        </w:tc>
        <w:tc>
          <w:tcPr>
            <w:tcW w:w="2613" w:type="dxa"/>
          </w:tcPr>
          <w:p>
            <w:pPr>
              <w:pStyle w:val="TableParagraph"/>
              <w:spacing w:before="97"/>
              <w:ind w:left="108"/>
              <w:rPr>
                <w:sz w:val="20"/>
              </w:rPr>
            </w:pPr>
            <w:r>
              <w:rPr>
                <w:sz w:val="20"/>
              </w:rPr>
              <w:t>Other Information:</w:t>
            </w:r>
          </w:p>
        </w:tc>
        <w:tc>
          <w:tcPr>
            <w:tcW w:w="2614" w:type="dxa"/>
          </w:tcPr>
          <w:p>
            <w:pPr>
              <w:pStyle w:val="TableParagraph"/>
              <w:spacing w:before="97"/>
              <w:ind w:left="111"/>
              <w:rPr>
                <w:sz w:val="20"/>
              </w:rPr>
            </w:pPr>
            <w:r>
              <w:rPr>
                <w:sz w:val="20"/>
              </w:rPr>
              <w:t>Other Information:</w:t>
            </w:r>
          </w:p>
        </w:tc>
        <w:tc>
          <w:tcPr>
            <w:tcW w:w="2613" w:type="dxa"/>
          </w:tcPr>
          <w:p>
            <w:pPr>
              <w:pStyle w:val="TableParagraph"/>
              <w:spacing w:before="97"/>
              <w:ind w:left="111"/>
              <w:rPr>
                <w:sz w:val="20"/>
              </w:rPr>
            </w:pPr>
            <w:r>
              <w:rPr>
                <w:sz w:val="20"/>
              </w:rPr>
              <w:t>Other Information:</w:t>
            </w:r>
          </w:p>
        </w:tc>
      </w:tr>
    </w:tbl>
    <w:p>
      <w:pPr>
        <w:spacing w:after="0"/>
        <w:rPr>
          <w:sz w:val="20"/>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2611"/>
        <w:gridCol w:w="2616"/>
        <w:gridCol w:w="2645"/>
        <w:gridCol w:w="2581"/>
        <w:gridCol w:w="2613"/>
        <w:gridCol w:w="2614"/>
        <w:gridCol w:w="2613"/>
      </w:tblGrid>
      <w:tr>
        <w:trPr>
          <w:trHeight w:val="513" w:hRule="atLeast"/>
        </w:trPr>
        <w:tc>
          <w:tcPr>
            <w:tcW w:w="3521" w:type="dxa"/>
            <w:tcBorders>
              <w:top w:val="nil"/>
              <w:left w:val="nil"/>
            </w:tcBorders>
          </w:tcPr>
          <w:p>
            <w:pPr>
              <w:pStyle w:val="TableParagraph"/>
              <w:rPr>
                <w:rFonts w:ascii="Times New Roman"/>
                <w:sz w:val="20"/>
              </w:rPr>
            </w:pPr>
          </w:p>
        </w:tc>
        <w:tc>
          <w:tcPr>
            <w:tcW w:w="2611" w:type="dxa"/>
          </w:tcPr>
          <w:p>
            <w:pPr>
              <w:pStyle w:val="TableParagraph"/>
              <w:spacing w:before="95"/>
              <w:ind w:left="854"/>
              <w:rPr>
                <w:b/>
                <w:i/>
                <w:sz w:val="24"/>
              </w:rPr>
            </w:pPr>
            <w:r>
              <w:rPr>
                <w:b/>
                <w:i/>
                <w:sz w:val="24"/>
              </w:rPr>
              <w:t>Offeror 1</w:t>
            </w:r>
          </w:p>
        </w:tc>
        <w:tc>
          <w:tcPr>
            <w:tcW w:w="2616" w:type="dxa"/>
          </w:tcPr>
          <w:p>
            <w:pPr>
              <w:pStyle w:val="TableParagraph"/>
              <w:spacing w:before="95"/>
              <w:ind w:left="855"/>
              <w:rPr>
                <w:b/>
                <w:i/>
                <w:sz w:val="24"/>
              </w:rPr>
            </w:pPr>
            <w:r>
              <w:rPr>
                <w:b/>
                <w:i/>
                <w:sz w:val="24"/>
              </w:rPr>
              <w:t>Offeror 2</w:t>
            </w:r>
          </w:p>
        </w:tc>
        <w:tc>
          <w:tcPr>
            <w:tcW w:w="2645" w:type="dxa"/>
          </w:tcPr>
          <w:p>
            <w:pPr>
              <w:pStyle w:val="TableParagraph"/>
              <w:spacing w:before="95"/>
              <w:ind w:left="855"/>
              <w:rPr>
                <w:b/>
                <w:i/>
                <w:sz w:val="24"/>
              </w:rPr>
            </w:pPr>
            <w:r>
              <w:rPr>
                <w:b/>
                <w:i/>
                <w:sz w:val="24"/>
              </w:rPr>
              <w:t>Offeror 3</w:t>
            </w:r>
          </w:p>
        </w:tc>
        <w:tc>
          <w:tcPr>
            <w:tcW w:w="2581" w:type="dxa"/>
          </w:tcPr>
          <w:p>
            <w:pPr>
              <w:pStyle w:val="TableParagraph"/>
              <w:spacing w:before="95"/>
              <w:ind w:right="841"/>
              <w:jc w:val="right"/>
              <w:rPr>
                <w:b/>
                <w:i/>
                <w:sz w:val="24"/>
              </w:rPr>
            </w:pPr>
            <w:r>
              <w:rPr>
                <w:b/>
                <w:i/>
                <w:sz w:val="24"/>
              </w:rPr>
              <w:t>Offeror 4</w:t>
            </w:r>
          </w:p>
        </w:tc>
        <w:tc>
          <w:tcPr>
            <w:tcW w:w="2613" w:type="dxa"/>
          </w:tcPr>
          <w:p>
            <w:pPr>
              <w:pStyle w:val="TableParagraph"/>
              <w:spacing w:before="95"/>
              <w:ind w:left="854"/>
              <w:rPr>
                <w:b/>
                <w:i/>
                <w:sz w:val="24"/>
              </w:rPr>
            </w:pPr>
            <w:r>
              <w:rPr>
                <w:b/>
                <w:i/>
                <w:sz w:val="24"/>
              </w:rPr>
              <w:t>Offeror 5</w:t>
            </w:r>
          </w:p>
        </w:tc>
        <w:tc>
          <w:tcPr>
            <w:tcW w:w="2614" w:type="dxa"/>
          </w:tcPr>
          <w:p>
            <w:pPr>
              <w:pStyle w:val="TableParagraph"/>
              <w:spacing w:before="95"/>
              <w:ind w:left="858"/>
              <w:rPr>
                <w:b/>
                <w:i/>
                <w:sz w:val="24"/>
              </w:rPr>
            </w:pPr>
            <w:r>
              <w:rPr>
                <w:b/>
                <w:i/>
                <w:sz w:val="24"/>
              </w:rPr>
              <w:t>Offeror 6</w:t>
            </w:r>
          </w:p>
        </w:tc>
        <w:tc>
          <w:tcPr>
            <w:tcW w:w="2613" w:type="dxa"/>
          </w:tcPr>
          <w:p>
            <w:pPr>
              <w:pStyle w:val="TableParagraph"/>
              <w:spacing w:before="95"/>
              <w:ind w:left="857"/>
              <w:rPr>
                <w:b/>
                <w:i/>
                <w:sz w:val="24"/>
              </w:rPr>
            </w:pPr>
            <w:r>
              <w:rPr>
                <w:b/>
                <w:i/>
                <w:sz w:val="24"/>
              </w:rPr>
              <w:t>Offeror 7</w:t>
            </w:r>
          </w:p>
        </w:tc>
      </w:tr>
      <w:tr>
        <w:trPr>
          <w:trHeight w:val="825" w:hRule="atLeast"/>
        </w:trPr>
        <w:tc>
          <w:tcPr>
            <w:tcW w:w="21814" w:type="dxa"/>
            <w:gridSpan w:val="8"/>
            <w:shd w:val="clear" w:color="auto" w:fill="D9D9D9"/>
          </w:tcPr>
          <w:p>
            <w:pPr>
              <w:pStyle w:val="TableParagraph"/>
              <w:spacing w:before="97"/>
              <w:ind w:left="107"/>
              <w:rPr>
                <w:b/>
                <w:sz w:val="24"/>
              </w:rPr>
            </w:pPr>
            <w:r>
              <w:rPr>
                <w:b/>
                <w:sz w:val="24"/>
              </w:rPr>
              <w:t>C Organization, Firm Experience and Key Personnel (35 Points Max)</w:t>
            </w:r>
          </w:p>
          <w:p>
            <w:pPr>
              <w:pStyle w:val="TableParagraph"/>
              <w:spacing w:before="96"/>
              <w:ind w:left="107"/>
              <w:rPr>
                <w:sz w:val="20"/>
              </w:rPr>
            </w:pPr>
            <w:r>
              <w:rPr>
                <w:sz w:val="20"/>
              </w:rPr>
              <w:t>The Offeror should provide sufficient information to enable ODOTto understand and evaluate the Offeror’s Organization and proposed Key Personnel.</w:t>
            </w:r>
          </w:p>
        </w:tc>
      </w:tr>
      <w:tr>
        <w:trPr>
          <w:trHeight w:val="4113" w:hRule="atLeast"/>
        </w:trPr>
        <w:tc>
          <w:tcPr>
            <w:tcW w:w="3521" w:type="dxa"/>
            <w:vMerge w:val="restart"/>
          </w:tcPr>
          <w:p>
            <w:pPr>
              <w:pStyle w:val="TableParagraph"/>
              <w:spacing w:line="264" w:lineRule="auto" w:before="97"/>
              <w:ind w:left="107" w:right="191"/>
              <w:rPr>
                <w:sz w:val="22"/>
              </w:rPr>
            </w:pPr>
            <w:r>
              <w:rPr>
                <w:sz w:val="22"/>
              </w:rPr>
              <w:t>3C. Evaluation of the Offeror’s proposed </w:t>
            </w:r>
            <w:r>
              <w:rPr>
                <w:b/>
                <w:sz w:val="22"/>
              </w:rPr>
              <w:t>Lead Structural Designer</w:t>
            </w:r>
            <w:r>
              <w:rPr>
                <w:sz w:val="22"/>
              </w:rPr>
              <w:t>.</w:t>
            </w:r>
          </w:p>
          <w:p>
            <w:pPr>
              <w:pStyle w:val="TableParagraph"/>
              <w:rPr>
                <w:rFonts w:ascii="Times New Roman"/>
                <w:sz w:val="22"/>
              </w:rPr>
            </w:pPr>
          </w:p>
          <w:p>
            <w:pPr>
              <w:pStyle w:val="TableParagraph"/>
              <w:spacing w:before="4"/>
              <w:rPr>
                <w:rFonts w:ascii="Times New Roman"/>
                <w:sz w:val="20"/>
              </w:rPr>
            </w:pPr>
          </w:p>
          <w:p>
            <w:pPr>
              <w:pStyle w:val="TableParagraph"/>
              <w:spacing w:line="264" w:lineRule="auto"/>
              <w:ind w:left="107" w:right="181"/>
              <w:rPr>
                <w:i/>
                <w:sz w:val="22"/>
              </w:rPr>
            </w:pPr>
            <w:r>
              <w:rPr>
                <w:i/>
                <w:sz w:val="22"/>
              </w:rPr>
              <w:t>Duties per RFQ: Responsible for </w:t>
            </w:r>
            <w:r>
              <w:rPr>
                <w:i/>
                <w:sz w:val="22"/>
              </w:rPr>
              <w:t>overall design of structures and structural elements. Responsible to ensure that all requirements of the design for all structural elements on the Project, including bridges, box culverts, walls, and foundations are met. </w:t>
            </w:r>
            <w:r>
              <w:rPr>
                <w:b/>
                <w:i/>
                <w:sz w:val="22"/>
              </w:rPr>
              <w:t>Must be an Ohio P.E. at time </w:t>
            </w:r>
            <w:r>
              <w:rPr>
                <w:b/>
                <w:i/>
                <w:sz w:val="22"/>
              </w:rPr>
              <w:t>of award.</w:t>
            </w:r>
            <w:r>
              <w:rPr>
                <w:i/>
                <w:sz w:val="22"/>
              </w:rPr>
              <w:t>.</w:t>
            </w:r>
          </w:p>
        </w:tc>
        <w:tc>
          <w:tcPr>
            <w:tcW w:w="2611" w:type="dxa"/>
          </w:tcPr>
          <w:p>
            <w:pPr>
              <w:pStyle w:val="TableParagraph"/>
              <w:spacing w:line="261" w:lineRule="auto" w:before="97"/>
              <w:ind w:left="108"/>
              <w:rPr>
                <w:sz w:val="20"/>
              </w:rPr>
            </w:pPr>
            <w:r>
              <w:rPr>
                <w:sz w:val="20"/>
              </w:rPr>
              <w:t>Strengths (provide sheet reference):</w:t>
            </w:r>
          </w:p>
        </w:tc>
        <w:tc>
          <w:tcPr>
            <w:tcW w:w="2616" w:type="dxa"/>
          </w:tcPr>
          <w:p>
            <w:pPr>
              <w:pStyle w:val="TableParagraph"/>
              <w:spacing w:line="261" w:lineRule="auto" w:before="97"/>
              <w:ind w:left="108"/>
              <w:rPr>
                <w:sz w:val="20"/>
              </w:rPr>
            </w:pPr>
            <w:r>
              <w:rPr>
                <w:sz w:val="20"/>
              </w:rPr>
              <w:t>Strengths (provide sheet reference):</w:t>
            </w:r>
          </w:p>
        </w:tc>
        <w:tc>
          <w:tcPr>
            <w:tcW w:w="2645" w:type="dxa"/>
          </w:tcPr>
          <w:p>
            <w:pPr>
              <w:pStyle w:val="TableParagraph"/>
              <w:spacing w:line="261" w:lineRule="auto" w:before="97"/>
              <w:ind w:left="108"/>
              <w:rPr>
                <w:sz w:val="20"/>
              </w:rPr>
            </w:pPr>
            <w:r>
              <w:rPr>
                <w:sz w:val="20"/>
              </w:rPr>
              <w:t>Strengths (provide sheet reference):</w:t>
            </w:r>
          </w:p>
        </w:tc>
        <w:tc>
          <w:tcPr>
            <w:tcW w:w="2581" w:type="dxa"/>
          </w:tcPr>
          <w:p>
            <w:pPr>
              <w:pStyle w:val="TableParagraph"/>
              <w:spacing w:line="261" w:lineRule="auto" w:before="97"/>
              <w:ind w:left="142"/>
              <w:rPr>
                <w:sz w:val="20"/>
              </w:rPr>
            </w:pPr>
            <w:r>
              <w:rPr>
                <w:sz w:val="20"/>
              </w:rPr>
              <w:t>Strengths (provide sheet reference):</w:t>
            </w:r>
          </w:p>
        </w:tc>
        <w:tc>
          <w:tcPr>
            <w:tcW w:w="2613" w:type="dxa"/>
          </w:tcPr>
          <w:p>
            <w:pPr>
              <w:pStyle w:val="TableParagraph"/>
              <w:spacing w:line="261" w:lineRule="auto" w:before="97"/>
              <w:ind w:left="108"/>
              <w:rPr>
                <w:sz w:val="20"/>
              </w:rPr>
            </w:pPr>
            <w:r>
              <w:rPr>
                <w:sz w:val="20"/>
              </w:rPr>
              <w:t>Strengths (provide sheet reference):</w:t>
            </w:r>
          </w:p>
        </w:tc>
        <w:tc>
          <w:tcPr>
            <w:tcW w:w="2614" w:type="dxa"/>
          </w:tcPr>
          <w:p>
            <w:pPr>
              <w:pStyle w:val="TableParagraph"/>
              <w:spacing w:line="261" w:lineRule="auto" w:before="97"/>
              <w:ind w:left="111"/>
              <w:rPr>
                <w:sz w:val="20"/>
              </w:rPr>
            </w:pPr>
            <w:r>
              <w:rPr>
                <w:sz w:val="20"/>
              </w:rPr>
              <w:t>Strengths (provide sheet reference):</w:t>
            </w:r>
          </w:p>
        </w:tc>
        <w:tc>
          <w:tcPr>
            <w:tcW w:w="2613" w:type="dxa"/>
          </w:tcPr>
          <w:p>
            <w:pPr>
              <w:pStyle w:val="TableParagraph"/>
              <w:spacing w:line="261" w:lineRule="auto" w:before="97"/>
              <w:ind w:left="111"/>
              <w:rPr>
                <w:sz w:val="20"/>
              </w:rPr>
            </w:pPr>
            <w:r>
              <w:rPr>
                <w:sz w:val="20"/>
              </w:rPr>
              <w:t>Strengths (provide sheet reference):</w:t>
            </w:r>
          </w:p>
        </w:tc>
      </w:tr>
      <w:tr>
        <w:trPr>
          <w:trHeight w:val="4003" w:hRule="atLeast"/>
        </w:trPr>
        <w:tc>
          <w:tcPr>
            <w:tcW w:w="3521" w:type="dxa"/>
            <w:vMerge/>
            <w:tcBorders>
              <w:top w:val="nil"/>
            </w:tcBorders>
          </w:tcPr>
          <w:p>
            <w:pPr>
              <w:rPr>
                <w:sz w:val="2"/>
                <w:szCs w:val="2"/>
              </w:rPr>
            </w:pPr>
          </w:p>
        </w:tc>
        <w:tc>
          <w:tcPr>
            <w:tcW w:w="2611" w:type="dxa"/>
          </w:tcPr>
          <w:p>
            <w:pPr>
              <w:pStyle w:val="TableParagraph"/>
              <w:spacing w:line="264" w:lineRule="auto" w:before="95"/>
              <w:ind w:left="108"/>
              <w:rPr>
                <w:sz w:val="20"/>
              </w:rPr>
            </w:pPr>
            <w:r>
              <w:rPr>
                <w:sz w:val="20"/>
              </w:rPr>
              <w:t>Weaknesses (provide sheet reference):</w:t>
            </w:r>
          </w:p>
        </w:tc>
        <w:tc>
          <w:tcPr>
            <w:tcW w:w="2616" w:type="dxa"/>
          </w:tcPr>
          <w:p>
            <w:pPr>
              <w:pStyle w:val="TableParagraph"/>
              <w:spacing w:line="264" w:lineRule="auto" w:before="95"/>
              <w:ind w:left="108"/>
              <w:rPr>
                <w:sz w:val="20"/>
              </w:rPr>
            </w:pPr>
            <w:r>
              <w:rPr>
                <w:sz w:val="20"/>
              </w:rPr>
              <w:t>Weaknesses (provide sheet reference):</w:t>
            </w:r>
          </w:p>
        </w:tc>
        <w:tc>
          <w:tcPr>
            <w:tcW w:w="2645" w:type="dxa"/>
          </w:tcPr>
          <w:p>
            <w:pPr>
              <w:pStyle w:val="TableParagraph"/>
              <w:spacing w:line="264" w:lineRule="auto" w:before="95"/>
              <w:ind w:left="108"/>
              <w:rPr>
                <w:sz w:val="20"/>
              </w:rPr>
            </w:pPr>
            <w:r>
              <w:rPr>
                <w:sz w:val="20"/>
              </w:rPr>
              <w:t>Weaknesses (provide sheet reference):</w:t>
            </w:r>
          </w:p>
        </w:tc>
        <w:tc>
          <w:tcPr>
            <w:tcW w:w="2581" w:type="dxa"/>
          </w:tcPr>
          <w:p>
            <w:pPr>
              <w:pStyle w:val="TableParagraph"/>
              <w:spacing w:line="264" w:lineRule="auto" w:before="95"/>
              <w:ind w:left="142"/>
              <w:rPr>
                <w:sz w:val="20"/>
              </w:rPr>
            </w:pPr>
            <w:r>
              <w:rPr>
                <w:sz w:val="20"/>
              </w:rPr>
              <w:t>Weaknesses (provide sheet reference):</w:t>
            </w:r>
          </w:p>
        </w:tc>
        <w:tc>
          <w:tcPr>
            <w:tcW w:w="2613" w:type="dxa"/>
          </w:tcPr>
          <w:p>
            <w:pPr>
              <w:pStyle w:val="TableParagraph"/>
              <w:spacing w:line="264" w:lineRule="auto" w:before="95"/>
              <w:ind w:left="108"/>
              <w:rPr>
                <w:sz w:val="20"/>
              </w:rPr>
            </w:pPr>
            <w:r>
              <w:rPr>
                <w:sz w:val="20"/>
              </w:rPr>
              <w:t>Weaknesses (provide sheet reference):</w:t>
            </w:r>
          </w:p>
        </w:tc>
        <w:tc>
          <w:tcPr>
            <w:tcW w:w="2614" w:type="dxa"/>
          </w:tcPr>
          <w:p>
            <w:pPr>
              <w:pStyle w:val="TableParagraph"/>
              <w:spacing w:line="264" w:lineRule="auto" w:before="95"/>
              <w:ind w:left="111" w:right="248"/>
              <w:rPr>
                <w:sz w:val="20"/>
              </w:rPr>
            </w:pPr>
            <w:r>
              <w:rPr>
                <w:sz w:val="20"/>
              </w:rPr>
              <w:t>Weaknesses (provide sheet reference):</w:t>
            </w:r>
          </w:p>
        </w:tc>
        <w:tc>
          <w:tcPr>
            <w:tcW w:w="2613" w:type="dxa"/>
          </w:tcPr>
          <w:p>
            <w:pPr>
              <w:pStyle w:val="TableParagraph"/>
              <w:spacing w:line="264" w:lineRule="auto" w:before="95"/>
              <w:ind w:left="111"/>
              <w:rPr>
                <w:sz w:val="20"/>
              </w:rPr>
            </w:pPr>
            <w:r>
              <w:rPr>
                <w:sz w:val="20"/>
              </w:rPr>
              <w:t>Weaknesses (provide sheet reference):</w:t>
            </w:r>
          </w:p>
        </w:tc>
      </w:tr>
      <w:tr>
        <w:trPr>
          <w:trHeight w:val="3295" w:hRule="atLeast"/>
        </w:trPr>
        <w:tc>
          <w:tcPr>
            <w:tcW w:w="3521" w:type="dxa"/>
            <w:vMerge/>
            <w:tcBorders>
              <w:top w:val="nil"/>
            </w:tcBorders>
          </w:tcPr>
          <w:p>
            <w:pPr>
              <w:rPr>
                <w:sz w:val="2"/>
                <w:szCs w:val="2"/>
              </w:rPr>
            </w:pPr>
          </w:p>
        </w:tc>
        <w:tc>
          <w:tcPr>
            <w:tcW w:w="2611" w:type="dxa"/>
          </w:tcPr>
          <w:p>
            <w:pPr>
              <w:pStyle w:val="TableParagraph"/>
              <w:spacing w:before="97"/>
              <w:ind w:left="108"/>
              <w:rPr>
                <w:sz w:val="20"/>
              </w:rPr>
            </w:pPr>
            <w:r>
              <w:rPr>
                <w:sz w:val="20"/>
              </w:rPr>
              <w:t>Other Information:</w:t>
            </w:r>
          </w:p>
        </w:tc>
        <w:tc>
          <w:tcPr>
            <w:tcW w:w="2616" w:type="dxa"/>
          </w:tcPr>
          <w:p>
            <w:pPr>
              <w:pStyle w:val="TableParagraph"/>
              <w:spacing w:before="97"/>
              <w:ind w:left="108"/>
              <w:rPr>
                <w:sz w:val="20"/>
              </w:rPr>
            </w:pPr>
            <w:r>
              <w:rPr>
                <w:sz w:val="20"/>
              </w:rPr>
              <w:t>Other Information:</w:t>
            </w:r>
          </w:p>
        </w:tc>
        <w:tc>
          <w:tcPr>
            <w:tcW w:w="2645" w:type="dxa"/>
          </w:tcPr>
          <w:p>
            <w:pPr>
              <w:pStyle w:val="TableParagraph"/>
              <w:spacing w:before="97"/>
              <w:ind w:left="108"/>
              <w:rPr>
                <w:sz w:val="20"/>
              </w:rPr>
            </w:pPr>
            <w:r>
              <w:rPr>
                <w:sz w:val="20"/>
              </w:rPr>
              <w:t>Other Information:</w:t>
            </w:r>
          </w:p>
        </w:tc>
        <w:tc>
          <w:tcPr>
            <w:tcW w:w="2581" w:type="dxa"/>
          </w:tcPr>
          <w:p>
            <w:pPr>
              <w:pStyle w:val="TableParagraph"/>
              <w:spacing w:before="97"/>
              <w:ind w:right="886"/>
              <w:jc w:val="right"/>
              <w:rPr>
                <w:sz w:val="20"/>
              </w:rPr>
            </w:pPr>
            <w:r>
              <w:rPr>
                <w:sz w:val="20"/>
              </w:rPr>
              <w:t>Other Information:</w:t>
            </w:r>
          </w:p>
        </w:tc>
        <w:tc>
          <w:tcPr>
            <w:tcW w:w="2613" w:type="dxa"/>
          </w:tcPr>
          <w:p>
            <w:pPr>
              <w:pStyle w:val="TableParagraph"/>
              <w:spacing w:before="97"/>
              <w:ind w:left="108"/>
              <w:rPr>
                <w:sz w:val="20"/>
              </w:rPr>
            </w:pPr>
            <w:r>
              <w:rPr>
                <w:sz w:val="20"/>
              </w:rPr>
              <w:t>Other Information:</w:t>
            </w:r>
          </w:p>
        </w:tc>
        <w:tc>
          <w:tcPr>
            <w:tcW w:w="2614" w:type="dxa"/>
          </w:tcPr>
          <w:p>
            <w:pPr>
              <w:pStyle w:val="TableParagraph"/>
              <w:spacing w:before="97"/>
              <w:ind w:left="111"/>
              <w:rPr>
                <w:sz w:val="20"/>
              </w:rPr>
            </w:pPr>
            <w:r>
              <w:rPr>
                <w:sz w:val="20"/>
              </w:rPr>
              <w:t>Other Information:</w:t>
            </w:r>
          </w:p>
        </w:tc>
        <w:tc>
          <w:tcPr>
            <w:tcW w:w="2613" w:type="dxa"/>
          </w:tcPr>
          <w:p>
            <w:pPr>
              <w:pStyle w:val="TableParagraph"/>
              <w:spacing w:before="97"/>
              <w:ind w:left="111"/>
              <w:rPr>
                <w:sz w:val="20"/>
              </w:rPr>
            </w:pPr>
            <w:r>
              <w:rPr>
                <w:sz w:val="20"/>
              </w:rPr>
              <w:t>Other Information:</w:t>
            </w:r>
          </w:p>
        </w:tc>
      </w:tr>
    </w:tbl>
    <w:p>
      <w:pPr>
        <w:spacing w:after="0"/>
        <w:rPr>
          <w:sz w:val="20"/>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1"/>
        <w:gridCol w:w="2611"/>
        <w:gridCol w:w="2616"/>
        <w:gridCol w:w="2645"/>
        <w:gridCol w:w="2581"/>
        <w:gridCol w:w="2613"/>
        <w:gridCol w:w="2614"/>
        <w:gridCol w:w="2613"/>
      </w:tblGrid>
      <w:tr>
        <w:trPr>
          <w:trHeight w:val="513" w:hRule="atLeast"/>
        </w:trPr>
        <w:tc>
          <w:tcPr>
            <w:tcW w:w="3521" w:type="dxa"/>
            <w:tcBorders>
              <w:top w:val="nil"/>
              <w:left w:val="nil"/>
            </w:tcBorders>
          </w:tcPr>
          <w:p>
            <w:pPr>
              <w:pStyle w:val="TableParagraph"/>
              <w:rPr>
                <w:rFonts w:ascii="Times New Roman"/>
                <w:sz w:val="20"/>
              </w:rPr>
            </w:pPr>
          </w:p>
        </w:tc>
        <w:tc>
          <w:tcPr>
            <w:tcW w:w="2611" w:type="dxa"/>
          </w:tcPr>
          <w:p>
            <w:pPr>
              <w:pStyle w:val="TableParagraph"/>
              <w:spacing w:before="95"/>
              <w:ind w:left="854"/>
              <w:rPr>
                <w:b/>
                <w:i/>
                <w:sz w:val="24"/>
              </w:rPr>
            </w:pPr>
            <w:r>
              <w:rPr>
                <w:b/>
                <w:i/>
                <w:sz w:val="24"/>
              </w:rPr>
              <w:t>Offeror 1</w:t>
            </w:r>
          </w:p>
        </w:tc>
        <w:tc>
          <w:tcPr>
            <w:tcW w:w="2616" w:type="dxa"/>
          </w:tcPr>
          <w:p>
            <w:pPr>
              <w:pStyle w:val="TableParagraph"/>
              <w:spacing w:before="95"/>
              <w:ind w:left="855"/>
              <w:rPr>
                <w:b/>
                <w:i/>
                <w:sz w:val="24"/>
              </w:rPr>
            </w:pPr>
            <w:r>
              <w:rPr>
                <w:b/>
                <w:i/>
                <w:sz w:val="24"/>
              </w:rPr>
              <w:t>Offeror 2</w:t>
            </w:r>
          </w:p>
        </w:tc>
        <w:tc>
          <w:tcPr>
            <w:tcW w:w="2645" w:type="dxa"/>
          </w:tcPr>
          <w:p>
            <w:pPr>
              <w:pStyle w:val="TableParagraph"/>
              <w:spacing w:before="95"/>
              <w:ind w:left="855"/>
              <w:rPr>
                <w:b/>
                <w:i/>
                <w:sz w:val="24"/>
              </w:rPr>
            </w:pPr>
            <w:r>
              <w:rPr>
                <w:b/>
                <w:i/>
                <w:sz w:val="24"/>
              </w:rPr>
              <w:t>Offeror 3</w:t>
            </w:r>
          </w:p>
        </w:tc>
        <w:tc>
          <w:tcPr>
            <w:tcW w:w="2581" w:type="dxa"/>
          </w:tcPr>
          <w:p>
            <w:pPr>
              <w:pStyle w:val="TableParagraph"/>
              <w:spacing w:before="95"/>
              <w:ind w:right="841"/>
              <w:jc w:val="right"/>
              <w:rPr>
                <w:b/>
                <w:i/>
                <w:sz w:val="24"/>
              </w:rPr>
            </w:pPr>
            <w:r>
              <w:rPr>
                <w:b/>
                <w:i/>
                <w:sz w:val="24"/>
              </w:rPr>
              <w:t>Offeror 4</w:t>
            </w:r>
          </w:p>
        </w:tc>
        <w:tc>
          <w:tcPr>
            <w:tcW w:w="2613" w:type="dxa"/>
          </w:tcPr>
          <w:p>
            <w:pPr>
              <w:pStyle w:val="TableParagraph"/>
              <w:spacing w:before="95"/>
              <w:ind w:left="854"/>
              <w:rPr>
                <w:b/>
                <w:i/>
                <w:sz w:val="24"/>
              </w:rPr>
            </w:pPr>
            <w:r>
              <w:rPr>
                <w:b/>
                <w:i/>
                <w:sz w:val="24"/>
              </w:rPr>
              <w:t>Offeror 5</w:t>
            </w:r>
          </w:p>
        </w:tc>
        <w:tc>
          <w:tcPr>
            <w:tcW w:w="2614" w:type="dxa"/>
          </w:tcPr>
          <w:p>
            <w:pPr>
              <w:pStyle w:val="TableParagraph"/>
              <w:spacing w:before="95"/>
              <w:ind w:left="858"/>
              <w:rPr>
                <w:b/>
                <w:i/>
                <w:sz w:val="24"/>
              </w:rPr>
            </w:pPr>
            <w:r>
              <w:rPr>
                <w:b/>
                <w:i/>
                <w:sz w:val="24"/>
              </w:rPr>
              <w:t>Offeror 6</w:t>
            </w:r>
          </w:p>
        </w:tc>
        <w:tc>
          <w:tcPr>
            <w:tcW w:w="2613" w:type="dxa"/>
          </w:tcPr>
          <w:p>
            <w:pPr>
              <w:pStyle w:val="TableParagraph"/>
              <w:spacing w:before="95"/>
              <w:ind w:left="857"/>
              <w:rPr>
                <w:b/>
                <w:i/>
                <w:sz w:val="24"/>
              </w:rPr>
            </w:pPr>
            <w:r>
              <w:rPr>
                <w:b/>
                <w:i/>
                <w:sz w:val="24"/>
              </w:rPr>
              <w:t>Offeror 7</w:t>
            </w:r>
          </w:p>
        </w:tc>
      </w:tr>
      <w:tr>
        <w:trPr>
          <w:trHeight w:val="825" w:hRule="atLeast"/>
        </w:trPr>
        <w:tc>
          <w:tcPr>
            <w:tcW w:w="21814" w:type="dxa"/>
            <w:gridSpan w:val="8"/>
            <w:shd w:val="clear" w:color="auto" w:fill="D9D9D9"/>
          </w:tcPr>
          <w:p>
            <w:pPr>
              <w:pStyle w:val="TableParagraph"/>
              <w:spacing w:before="97"/>
              <w:ind w:left="107"/>
              <w:rPr>
                <w:b/>
                <w:sz w:val="24"/>
              </w:rPr>
            </w:pPr>
            <w:r>
              <w:rPr>
                <w:b/>
                <w:sz w:val="24"/>
              </w:rPr>
              <w:t>C Organization, Firm Experience and Key Personnel (35 Points Max)</w:t>
            </w:r>
          </w:p>
          <w:p>
            <w:pPr>
              <w:pStyle w:val="TableParagraph"/>
              <w:spacing w:before="96"/>
              <w:ind w:left="107"/>
              <w:rPr>
                <w:sz w:val="20"/>
              </w:rPr>
            </w:pPr>
            <w:r>
              <w:rPr>
                <w:sz w:val="20"/>
              </w:rPr>
              <w:t>The Offeror should provide sufficient information to enable ODOTto understand and evaluate the Offeror’s Organization and proposed Key Personnel.</w:t>
            </w:r>
          </w:p>
        </w:tc>
      </w:tr>
      <w:tr>
        <w:trPr>
          <w:trHeight w:val="4113" w:hRule="atLeast"/>
        </w:trPr>
        <w:tc>
          <w:tcPr>
            <w:tcW w:w="3521" w:type="dxa"/>
            <w:vMerge w:val="restart"/>
          </w:tcPr>
          <w:p>
            <w:pPr>
              <w:pStyle w:val="TableParagraph"/>
              <w:spacing w:line="264" w:lineRule="auto" w:before="97"/>
              <w:ind w:left="107" w:right="612"/>
              <w:rPr>
                <w:sz w:val="22"/>
              </w:rPr>
            </w:pPr>
            <w:r>
              <w:rPr>
                <w:sz w:val="22"/>
              </w:rPr>
              <w:t>3D. Evaluation of the Offeror’s proposed </w:t>
            </w:r>
            <w:r>
              <w:rPr>
                <w:b/>
                <w:sz w:val="22"/>
              </w:rPr>
              <w:t>Construction Project Manager (Field Manager/Supervisor)</w:t>
            </w:r>
            <w:r>
              <w:rPr>
                <w:sz w:val="22"/>
              </w:rPr>
              <w:t>.</w:t>
            </w:r>
          </w:p>
          <w:p>
            <w:pPr>
              <w:pStyle w:val="TableParagraph"/>
              <w:rPr>
                <w:rFonts w:ascii="Times New Roman"/>
                <w:sz w:val="22"/>
              </w:rPr>
            </w:pPr>
          </w:p>
          <w:p>
            <w:pPr>
              <w:pStyle w:val="TableParagraph"/>
              <w:spacing w:before="3"/>
              <w:rPr>
                <w:rFonts w:ascii="Times New Roman"/>
                <w:sz w:val="20"/>
              </w:rPr>
            </w:pPr>
          </w:p>
          <w:p>
            <w:pPr>
              <w:pStyle w:val="TableParagraph"/>
              <w:spacing w:line="264" w:lineRule="auto" w:before="1"/>
              <w:ind w:left="107" w:right="123"/>
              <w:rPr>
                <w:b/>
                <w:i/>
                <w:sz w:val="22"/>
              </w:rPr>
            </w:pPr>
            <w:r>
              <w:rPr>
                <w:i/>
                <w:sz w:val="22"/>
              </w:rPr>
              <w:t>Duties per RFQ: Actively manages </w:t>
            </w:r>
            <w:r>
              <w:rPr>
                <w:i/>
                <w:sz w:val="22"/>
              </w:rPr>
              <w:t>the overall construction of the Project. Responsible for overall daily operations and construction of the project including structures and structural elements, maintenance of traffic, roadway, utility and drainage items. </w:t>
            </w:r>
            <w:r>
              <w:rPr>
                <w:b/>
                <w:i/>
                <w:sz w:val="22"/>
              </w:rPr>
              <w:t>Shall be employee of the </w:t>
            </w:r>
            <w:r>
              <w:rPr>
                <w:b/>
                <w:i/>
                <w:sz w:val="22"/>
              </w:rPr>
              <w:t>Lead</w:t>
            </w:r>
            <w:r>
              <w:rPr>
                <w:b/>
                <w:i/>
                <w:spacing w:val="-3"/>
                <w:sz w:val="22"/>
              </w:rPr>
              <w:t> </w:t>
            </w:r>
            <w:r>
              <w:rPr>
                <w:b/>
                <w:i/>
                <w:sz w:val="22"/>
              </w:rPr>
              <w:t>Contractor</w:t>
            </w:r>
          </w:p>
        </w:tc>
        <w:tc>
          <w:tcPr>
            <w:tcW w:w="2611" w:type="dxa"/>
          </w:tcPr>
          <w:p>
            <w:pPr>
              <w:pStyle w:val="TableParagraph"/>
              <w:spacing w:line="261" w:lineRule="auto" w:before="97"/>
              <w:ind w:left="108"/>
              <w:rPr>
                <w:sz w:val="20"/>
              </w:rPr>
            </w:pPr>
            <w:r>
              <w:rPr>
                <w:sz w:val="20"/>
              </w:rPr>
              <w:t>Strengths (provide sheet reference):</w:t>
            </w:r>
          </w:p>
        </w:tc>
        <w:tc>
          <w:tcPr>
            <w:tcW w:w="2616" w:type="dxa"/>
          </w:tcPr>
          <w:p>
            <w:pPr>
              <w:pStyle w:val="TableParagraph"/>
              <w:spacing w:line="261" w:lineRule="auto" w:before="97"/>
              <w:ind w:left="108"/>
              <w:rPr>
                <w:sz w:val="20"/>
              </w:rPr>
            </w:pPr>
            <w:r>
              <w:rPr>
                <w:sz w:val="20"/>
              </w:rPr>
              <w:t>Strengths (provide sheet reference):</w:t>
            </w:r>
          </w:p>
        </w:tc>
        <w:tc>
          <w:tcPr>
            <w:tcW w:w="2645" w:type="dxa"/>
          </w:tcPr>
          <w:p>
            <w:pPr>
              <w:pStyle w:val="TableParagraph"/>
              <w:spacing w:line="261" w:lineRule="auto" w:before="97"/>
              <w:ind w:left="108"/>
              <w:rPr>
                <w:sz w:val="20"/>
              </w:rPr>
            </w:pPr>
            <w:r>
              <w:rPr>
                <w:sz w:val="20"/>
              </w:rPr>
              <w:t>Strengths (provide sheet reference):</w:t>
            </w:r>
          </w:p>
        </w:tc>
        <w:tc>
          <w:tcPr>
            <w:tcW w:w="2581" w:type="dxa"/>
          </w:tcPr>
          <w:p>
            <w:pPr>
              <w:pStyle w:val="TableParagraph"/>
              <w:spacing w:line="261" w:lineRule="auto" w:before="97"/>
              <w:ind w:left="142"/>
              <w:rPr>
                <w:sz w:val="20"/>
              </w:rPr>
            </w:pPr>
            <w:r>
              <w:rPr>
                <w:sz w:val="20"/>
              </w:rPr>
              <w:t>Strengths (provide sheet reference):</w:t>
            </w:r>
          </w:p>
        </w:tc>
        <w:tc>
          <w:tcPr>
            <w:tcW w:w="2613" w:type="dxa"/>
          </w:tcPr>
          <w:p>
            <w:pPr>
              <w:pStyle w:val="TableParagraph"/>
              <w:spacing w:line="261" w:lineRule="auto" w:before="97"/>
              <w:ind w:left="108"/>
              <w:rPr>
                <w:sz w:val="20"/>
              </w:rPr>
            </w:pPr>
            <w:r>
              <w:rPr>
                <w:sz w:val="20"/>
              </w:rPr>
              <w:t>Strengths (provide sheet reference):</w:t>
            </w:r>
          </w:p>
        </w:tc>
        <w:tc>
          <w:tcPr>
            <w:tcW w:w="2614" w:type="dxa"/>
          </w:tcPr>
          <w:p>
            <w:pPr>
              <w:pStyle w:val="TableParagraph"/>
              <w:spacing w:line="261" w:lineRule="auto" w:before="97"/>
              <w:ind w:left="111"/>
              <w:rPr>
                <w:sz w:val="20"/>
              </w:rPr>
            </w:pPr>
            <w:r>
              <w:rPr>
                <w:sz w:val="20"/>
              </w:rPr>
              <w:t>Strengths (provide sheet reference):</w:t>
            </w:r>
          </w:p>
        </w:tc>
        <w:tc>
          <w:tcPr>
            <w:tcW w:w="2613" w:type="dxa"/>
          </w:tcPr>
          <w:p>
            <w:pPr>
              <w:pStyle w:val="TableParagraph"/>
              <w:spacing w:line="261" w:lineRule="auto" w:before="97"/>
              <w:ind w:left="111"/>
              <w:rPr>
                <w:sz w:val="20"/>
              </w:rPr>
            </w:pPr>
            <w:r>
              <w:rPr>
                <w:sz w:val="20"/>
              </w:rPr>
              <w:t>Strengths (provide sheet reference):</w:t>
            </w:r>
          </w:p>
        </w:tc>
      </w:tr>
      <w:tr>
        <w:trPr>
          <w:trHeight w:val="3734" w:hRule="atLeast"/>
        </w:trPr>
        <w:tc>
          <w:tcPr>
            <w:tcW w:w="3521" w:type="dxa"/>
            <w:vMerge/>
            <w:tcBorders>
              <w:top w:val="nil"/>
            </w:tcBorders>
          </w:tcPr>
          <w:p>
            <w:pPr>
              <w:rPr>
                <w:sz w:val="2"/>
                <w:szCs w:val="2"/>
              </w:rPr>
            </w:pPr>
          </w:p>
        </w:tc>
        <w:tc>
          <w:tcPr>
            <w:tcW w:w="2611" w:type="dxa"/>
          </w:tcPr>
          <w:p>
            <w:pPr>
              <w:pStyle w:val="TableParagraph"/>
              <w:spacing w:line="264" w:lineRule="auto" w:before="95"/>
              <w:ind w:left="108"/>
              <w:rPr>
                <w:sz w:val="20"/>
              </w:rPr>
            </w:pPr>
            <w:r>
              <w:rPr>
                <w:sz w:val="20"/>
              </w:rPr>
              <w:t>Weaknesses (provide sheet reference):</w:t>
            </w:r>
          </w:p>
        </w:tc>
        <w:tc>
          <w:tcPr>
            <w:tcW w:w="2616" w:type="dxa"/>
          </w:tcPr>
          <w:p>
            <w:pPr>
              <w:pStyle w:val="TableParagraph"/>
              <w:spacing w:line="264" w:lineRule="auto" w:before="95"/>
              <w:ind w:left="108"/>
              <w:rPr>
                <w:sz w:val="20"/>
              </w:rPr>
            </w:pPr>
            <w:r>
              <w:rPr>
                <w:sz w:val="20"/>
              </w:rPr>
              <w:t>Weaknesses (provide sheet reference):</w:t>
            </w:r>
          </w:p>
        </w:tc>
        <w:tc>
          <w:tcPr>
            <w:tcW w:w="2645" w:type="dxa"/>
          </w:tcPr>
          <w:p>
            <w:pPr>
              <w:pStyle w:val="TableParagraph"/>
              <w:spacing w:line="264" w:lineRule="auto" w:before="95"/>
              <w:ind w:left="108"/>
              <w:rPr>
                <w:sz w:val="20"/>
              </w:rPr>
            </w:pPr>
            <w:r>
              <w:rPr>
                <w:sz w:val="20"/>
              </w:rPr>
              <w:t>Weaknesses (provide sheet reference):</w:t>
            </w:r>
          </w:p>
        </w:tc>
        <w:tc>
          <w:tcPr>
            <w:tcW w:w="2581" w:type="dxa"/>
          </w:tcPr>
          <w:p>
            <w:pPr>
              <w:pStyle w:val="TableParagraph"/>
              <w:spacing w:line="264" w:lineRule="auto" w:before="95"/>
              <w:ind w:left="142"/>
              <w:rPr>
                <w:sz w:val="20"/>
              </w:rPr>
            </w:pPr>
            <w:r>
              <w:rPr>
                <w:sz w:val="20"/>
              </w:rPr>
              <w:t>Weaknesses (provide sheet reference):</w:t>
            </w:r>
          </w:p>
        </w:tc>
        <w:tc>
          <w:tcPr>
            <w:tcW w:w="2613" w:type="dxa"/>
          </w:tcPr>
          <w:p>
            <w:pPr>
              <w:pStyle w:val="TableParagraph"/>
              <w:spacing w:line="264" w:lineRule="auto" w:before="95"/>
              <w:ind w:left="108"/>
              <w:rPr>
                <w:sz w:val="20"/>
              </w:rPr>
            </w:pPr>
            <w:r>
              <w:rPr>
                <w:sz w:val="20"/>
              </w:rPr>
              <w:t>Weaknesses (provide sheet reference):</w:t>
            </w:r>
          </w:p>
        </w:tc>
        <w:tc>
          <w:tcPr>
            <w:tcW w:w="2614" w:type="dxa"/>
          </w:tcPr>
          <w:p>
            <w:pPr>
              <w:pStyle w:val="TableParagraph"/>
              <w:spacing w:line="264" w:lineRule="auto" w:before="95"/>
              <w:ind w:left="111"/>
              <w:rPr>
                <w:sz w:val="20"/>
              </w:rPr>
            </w:pPr>
            <w:r>
              <w:rPr>
                <w:sz w:val="20"/>
              </w:rPr>
              <w:t>Weaknesses (provide sheet reference):</w:t>
            </w:r>
          </w:p>
        </w:tc>
        <w:tc>
          <w:tcPr>
            <w:tcW w:w="2613" w:type="dxa"/>
          </w:tcPr>
          <w:p>
            <w:pPr>
              <w:pStyle w:val="TableParagraph"/>
              <w:spacing w:line="264" w:lineRule="auto" w:before="95"/>
              <w:ind w:left="111"/>
              <w:rPr>
                <w:sz w:val="20"/>
              </w:rPr>
            </w:pPr>
            <w:r>
              <w:rPr>
                <w:sz w:val="20"/>
              </w:rPr>
              <w:t>Weaknesses (provide sheet reference):</w:t>
            </w:r>
          </w:p>
        </w:tc>
      </w:tr>
      <w:tr>
        <w:trPr>
          <w:trHeight w:val="3292" w:hRule="atLeast"/>
        </w:trPr>
        <w:tc>
          <w:tcPr>
            <w:tcW w:w="3521" w:type="dxa"/>
            <w:vMerge/>
            <w:tcBorders>
              <w:top w:val="nil"/>
            </w:tcBorders>
          </w:tcPr>
          <w:p>
            <w:pPr>
              <w:rPr>
                <w:sz w:val="2"/>
                <w:szCs w:val="2"/>
              </w:rPr>
            </w:pPr>
          </w:p>
        </w:tc>
        <w:tc>
          <w:tcPr>
            <w:tcW w:w="2611" w:type="dxa"/>
          </w:tcPr>
          <w:p>
            <w:pPr>
              <w:pStyle w:val="TableParagraph"/>
              <w:spacing w:before="95"/>
              <w:ind w:left="108"/>
              <w:rPr>
                <w:sz w:val="20"/>
              </w:rPr>
            </w:pPr>
            <w:r>
              <w:rPr>
                <w:sz w:val="20"/>
              </w:rPr>
              <w:t>Other Information:</w:t>
            </w:r>
          </w:p>
        </w:tc>
        <w:tc>
          <w:tcPr>
            <w:tcW w:w="2616" w:type="dxa"/>
          </w:tcPr>
          <w:p>
            <w:pPr>
              <w:pStyle w:val="TableParagraph"/>
              <w:spacing w:before="95"/>
              <w:ind w:left="108"/>
              <w:rPr>
                <w:sz w:val="20"/>
              </w:rPr>
            </w:pPr>
            <w:r>
              <w:rPr>
                <w:sz w:val="20"/>
              </w:rPr>
              <w:t>Other Information:</w:t>
            </w:r>
          </w:p>
        </w:tc>
        <w:tc>
          <w:tcPr>
            <w:tcW w:w="2645" w:type="dxa"/>
          </w:tcPr>
          <w:p>
            <w:pPr>
              <w:pStyle w:val="TableParagraph"/>
              <w:spacing w:before="95"/>
              <w:ind w:left="108"/>
              <w:rPr>
                <w:sz w:val="20"/>
              </w:rPr>
            </w:pPr>
            <w:r>
              <w:rPr>
                <w:sz w:val="20"/>
              </w:rPr>
              <w:t>Other Information:</w:t>
            </w:r>
          </w:p>
        </w:tc>
        <w:tc>
          <w:tcPr>
            <w:tcW w:w="2581" w:type="dxa"/>
          </w:tcPr>
          <w:p>
            <w:pPr>
              <w:pStyle w:val="TableParagraph"/>
              <w:spacing w:before="95"/>
              <w:ind w:right="886"/>
              <w:jc w:val="right"/>
              <w:rPr>
                <w:sz w:val="20"/>
              </w:rPr>
            </w:pPr>
            <w:r>
              <w:rPr>
                <w:sz w:val="20"/>
              </w:rPr>
              <w:t>Other Information:</w:t>
            </w:r>
          </w:p>
        </w:tc>
        <w:tc>
          <w:tcPr>
            <w:tcW w:w="2613" w:type="dxa"/>
          </w:tcPr>
          <w:p>
            <w:pPr>
              <w:pStyle w:val="TableParagraph"/>
              <w:spacing w:before="95"/>
              <w:ind w:left="108"/>
              <w:rPr>
                <w:sz w:val="20"/>
              </w:rPr>
            </w:pPr>
            <w:r>
              <w:rPr>
                <w:sz w:val="20"/>
              </w:rPr>
              <w:t>Other Information:</w:t>
            </w:r>
          </w:p>
        </w:tc>
        <w:tc>
          <w:tcPr>
            <w:tcW w:w="2614" w:type="dxa"/>
          </w:tcPr>
          <w:p>
            <w:pPr>
              <w:pStyle w:val="TableParagraph"/>
              <w:spacing w:before="95"/>
              <w:ind w:left="111"/>
              <w:rPr>
                <w:sz w:val="20"/>
              </w:rPr>
            </w:pPr>
            <w:r>
              <w:rPr>
                <w:sz w:val="20"/>
              </w:rPr>
              <w:t>Other Information:</w:t>
            </w:r>
          </w:p>
        </w:tc>
        <w:tc>
          <w:tcPr>
            <w:tcW w:w="2613" w:type="dxa"/>
          </w:tcPr>
          <w:p>
            <w:pPr>
              <w:pStyle w:val="TableParagraph"/>
              <w:spacing w:before="95"/>
              <w:ind w:left="111"/>
              <w:rPr>
                <w:sz w:val="20"/>
              </w:rPr>
            </w:pPr>
            <w:r>
              <w:rPr>
                <w:sz w:val="20"/>
              </w:rPr>
              <w:t>Other Information:</w:t>
            </w:r>
          </w:p>
        </w:tc>
      </w:tr>
    </w:tbl>
    <w:p>
      <w:pPr>
        <w:spacing w:after="0"/>
        <w:rPr>
          <w:sz w:val="20"/>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2587"/>
        <w:gridCol w:w="2592"/>
        <w:gridCol w:w="2587"/>
        <w:gridCol w:w="2587"/>
        <w:gridCol w:w="2611"/>
        <w:gridCol w:w="2648"/>
        <w:gridCol w:w="2655"/>
      </w:tblGrid>
      <w:tr>
        <w:trPr>
          <w:trHeight w:val="484" w:hRule="atLeast"/>
        </w:trPr>
        <w:tc>
          <w:tcPr>
            <w:tcW w:w="3420" w:type="dxa"/>
            <w:tcBorders>
              <w:top w:val="nil"/>
              <w:left w:val="nil"/>
            </w:tcBorders>
          </w:tcPr>
          <w:p>
            <w:pPr>
              <w:pStyle w:val="TableParagraph"/>
              <w:rPr>
                <w:rFonts w:ascii="Times New Roman"/>
                <w:sz w:val="22"/>
              </w:rPr>
            </w:pPr>
          </w:p>
        </w:tc>
        <w:tc>
          <w:tcPr>
            <w:tcW w:w="2587" w:type="dxa"/>
          </w:tcPr>
          <w:p>
            <w:pPr>
              <w:pStyle w:val="TableParagraph"/>
              <w:spacing w:before="95"/>
              <w:ind w:left="842"/>
              <w:rPr>
                <w:b/>
                <w:i/>
                <w:sz w:val="24"/>
              </w:rPr>
            </w:pPr>
            <w:r>
              <w:rPr>
                <w:b/>
                <w:i/>
                <w:sz w:val="24"/>
              </w:rPr>
              <w:t>Offeror 1</w:t>
            </w:r>
          </w:p>
        </w:tc>
        <w:tc>
          <w:tcPr>
            <w:tcW w:w="2592" w:type="dxa"/>
          </w:tcPr>
          <w:p>
            <w:pPr>
              <w:pStyle w:val="TableParagraph"/>
              <w:spacing w:before="95"/>
              <w:ind w:left="843"/>
              <w:rPr>
                <w:b/>
                <w:i/>
                <w:sz w:val="24"/>
              </w:rPr>
            </w:pPr>
            <w:r>
              <w:rPr>
                <w:b/>
                <w:i/>
                <w:sz w:val="24"/>
              </w:rPr>
              <w:t>Offeror 2</w:t>
            </w:r>
          </w:p>
        </w:tc>
        <w:tc>
          <w:tcPr>
            <w:tcW w:w="2587" w:type="dxa"/>
          </w:tcPr>
          <w:p>
            <w:pPr>
              <w:pStyle w:val="TableParagraph"/>
              <w:spacing w:before="95"/>
              <w:ind w:left="841"/>
              <w:rPr>
                <w:b/>
                <w:i/>
                <w:sz w:val="24"/>
              </w:rPr>
            </w:pPr>
            <w:r>
              <w:rPr>
                <w:b/>
                <w:i/>
                <w:sz w:val="24"/>
              </w:rPr>
              <w:t>Offeror 3</w:t>
            </w:r>
          </w:p>
        </w:tc>
        <w:tc>
          <w:tcPr>
            <w:tcW w:w="2587" w:type="dxa"/>
          </w:tcPr>
          <w:p>
            <w:pPr>
              <w:pStyle w:val="TableParagraph"/>
              <w:spacing w:before="95"/>
              <w:ind w:left="844"/>
              <w:rPr>
                <w:b/>
                <w:i/>
                <w:sz w:val="24"/>
              </w:rPr>
            </w:pPr>
            <w:r>
              <w:rPr>
                <w:b/>
                <w:i/>
                <w:sz w:val="24"/>
              </w:rPr>
              <w:t>Offeror 4</w:t>
            </w:r>
          </w:p>
        </w:tc>
        <w:tc>
          <w:tcPr>
            <w:tcW w:w="2611" w:type="dxa"/>
          </w:tcPr>
          <w:p>
            <w:pPr>
              <w:pStyle w:val="TableParagraph"/>
              <w:spacing w:before="95"/>
              <w:ind w:left="853"/>
              <w:rPr>
                <w:b/>
                <w:i/>
                <w:sz w:val="24"/>
              </w:rPr>
            </w:pPr>
            <w:r>
              <w:rPr>
                <w:b/>
                <w:i/>
                <w:sz w:val="24"/>
              </w:rPr>
              <w:t>Offeror 5</w:t>
            </w:r>
          </w:p>
        </w:tc>
        <w:tc>
          <w:tcPr>
            <w:tcW w:w="2648" w:type="dxa"/>
          </w:tcPr>
          <w:p>
            <w:pPr>
              <w:pStyle w:val="TableParagraph"/>
              <w:spacing w:before="95"/>
              <w:ind w:left="873"/>
              <w:rPr>
                <w:b/>
                <w:i/>
                <w:sz w:val="24"/>
              </w:rPr>
            </w:pPr>
            <w:r>
              <w:rPr>
                <w:b/>
                <w:i/>
                <w:sz w:val="24"/>
              </w:rPr>
              <w:t>Offeror 6</w:t>
            </w:r>
          </w:p>
        </w:tc>
        <w:tc>
          <w:tcPr>
            <w:tcW w:w="2655" w:type="dxa"/>
          </w:tcPr>
          <w:p>
            <w:pPr>
              <w:pStyle w:val="TableParagraph"/>
              <w:spacing w:before="95"/>
              <w:ind w:left="877"/>
              <w:rPr>
                <w:b/>
                <w:i/>
                <w:sz w:val="24"/>
              </w:rPr>
            </w:pPr>
            <w:r>
              <w:rPr>
                <w:b/>
                <w:i/>
                <w:sz w:val="24"/>
              </w:rPr>
              <w:t>Offeror 7</w:t>
            </w:r>
          </w:p>
        </w:tc>
      </w:tr>
      <w:tr>
        <w:trPr>
          <w:trHeight w:val="1201" w:hRule="atLeast"/>
        </w:trPr>
        <w:tc>
          <w:tcPr>
            <w:tcW w:w="21687" w:type="dxa"/>
            <w:gridSpan w:val="8"/>
            <w:shd w:val="clear" w:color="auto" w:fill="D9D9D9"/>
          </w:tcPr>
          <w:p>
            <w:pPr>
              <w:pStyle w:val="TableParagraph"/>
              <w:spacing w:before="95"/>
              <w:ind w:left="107"/>
              <w:rPr>
                <w:b/>
                <w:sz w:val="24"/>
              </w:rPr>
            </w:pPr>
            <w:r>
              <w:rPr>
                <w:b/>
                <w:sz w:val="24"/>
              </w:rPr>
              <w:t>D Offeror’s Capabilities and Experience (35 Points Max)</w:t>
            </w:r>
          </w:p>
          <w:p>
            <w:pPr>
              <w:pStyle w:val="TableParagraph"/>
              <w:spacing w:line="264" w:lineRule="auto" w:before="127"/>
              <w:ind w:left="107"/>
              <w:rPr>
                <w:sz w:val="22"/>
              </w:rPr>
            </w:pPr>
            <w:r>
              <w:rPr>
                <w:sz w:val="22"/>
              </w:rPr>
              <w:t>Evaluate the Offeror’s specific information as it relates to available resources, anticipated project management methodologies, and previous experience. Resources and Project Management Methodologies shall address Design and Construction.</w:t>
            </w:r>
          </w:p>
        </w:tc>
      </w:tr>
      <w:tr>
        <w:trPr>
          <w:trHeight w:val="6535" w:hRule="atLeast"/>
        </w:trPr>
        <w:tc>
          <w:tcPr>
            <w:tcW w:w="21687" w:type="dxa"/>
            <w:gridSpan w:val="8"/>
          </w:tcPr>
          <w:p>
            <w:pPr>
              <w:pStyle w:val="TableParagraph"/>
              <w:spacing w:line="265" w:lineRule="exact"/>
              <w:ind w:left="107"/>
              <w:rPr>
                <w:sz w:val="22"/>
              </w:rPr>
            </w:pPr>
            <w:r>
              <w:rPr>
                <w:sz w:val="22"/>
              </w:rPr>
              <w:t>Past Projects:</w:t>
            </w:r>
          </w:p>
          <w:p>
            <w:pPr>
              <w:pStyle w:val="TableParagraph"/>
              <w:spacing w:before="4"/>
              <w:rPr>
                <w:rFonts w:ascii="Times New Roman"/>
                <w:sz w:val="23"/>
              </w:rPr>
            </w:pPr>
          </w:p>
          <w:p>
            <w:pPr>
              <w:pStyle w:val="TableParagraph"/>
              <w:ind w:left="107"/>
              <w:rPr>
                <w:b/>
                <w:sz w:val="22"/>
              </w:rPr>
            </w:pPr>
            <w:r>
              <w:rPr>
                <w:sz w:val="22"/>
              </w:rPr>
              <w:t>Evaluate the recent relevant experience of the Offeror by reviewing the narrative descriptions of the ten (10) relevant projects listed. </w:t>
            </w:r>
            <w:r>
              <w:rPr>
                <w:b/>
                <w:sz w:val="22"/>
              </w:rPr>
              <w:t>Must include the following information:</w:t>
            </w:r>
          </w:p>
          <w:p>
            <w:pPr>
              <w:pStyle w:val="TableParagraph"/>
              <w:spacing w:before="10"/>
              <w:rPr>
                <w:rFonts w:ascii="Times New Roman"/>
                <w:sz w:val="20"/>
              </w:rPr>
            </w:pPr>
          </w:p>
          <w:p>
            <w:pPr>
              <w:pStyle w:val="TableParagraph"/>
              <w:numPr>
                <w:ilvl w:val="0"/>
                <w:numId w:val="10"/>
              </w:numPr>
              <w:tabs>
                <w:tab w:pos="827" w:val="left" w:leader="none"/>
                <w:tab w:pos="828" w:val="left" w:leader="none"/>
              </w:tabs>
              <w:spacing w:line="240" w:lineRule="auto" w:before="1" w:after="0"/>
              <w:ind w:left="827" w:right="0" w:hanging="465"/>
              <w:jc w:val="left"/>
              <w:rPr>
                <w:sz w:val="22"/>
              </w:rPr>
            </w:pPr>
            <w:r>
              <w:rPr>
                <w:sz w:val="22"/>
              </w:rPr>
              <w:t>Name of the project and</w:t>
            </w:r>
            <w:r>
              <w:rPr>
                <w:spacing w:val="-6"/>
                <w:sz w:val="22"/>
              </w:rPr>
              <w:t> </w:t>
            </w:r>
            <w:r>
              <w:rPr>
                <w:sz w:val="22"/>
              </w:rPr>
              <w:t>location.</w:t>
            </w:r>
          </w:p>
          <w:p>
            <w:pPr>
              <w:pStyle w:val="TableParagraph"/>
              <w:numPr>
                <w:ilvl w:val="0"/>
                <w:numId w:val="10"/>
              </w:numPr>
              <w:tabs>
                <w:tab w:pos="827" w:val="left" w:leader="none"/>
                <w:tab w:pos="828" w:val="left" w:leader="none"/>
              </w:tabs>
              <w:spacing w:line="240" w:lineRule="auto" w:before="38" w:after="0"/>
              <w:ind w:left="827" w:right="0" w:hanging="516"/>
              <w:jc w:val="left"/>
              <w:rPr>
                <w:sz w:val="22"/>
              </w:rPr>
            </w:pPr>
            <w:r>
              <w:rPr>
                <w:sz w:val="22"/>
              </w:rPr>
              <w:t>Dates of design (if applicable to the Designer(s)) and construction (if applicable to the</w:t>
            </w:r>
            <w:r>
              <w:rPr>
                <w:spacing w:val="-15"/>
                <w:sz w:val="22"/>
              </w:rPr>
              <w:t> </w:t>
            </w:r>
            <w:r>
              <w:rPr>
                <w:sz w:val="22"/>
              </w:rPr>
              <w:t>Contractor(s))</w:t>
            </w:r>
          </w:p>
          <w:p>
            <w:pPr>
              <w:pStyle w:val="TableParagraph"/>
              <w:numPr>
                <w:ilvl w:val="0"/>
                <w:numId w:val="10"/>
              </w:numPr>
              <w:tabs>
                <w:tab w:pos="827" w:val="left" w:leader="none"/>
                <w:tab w:pos="828" w:val="left" w:leader="none"/>
              </w:tabs>
              <w:spacing w:line="240" w:lineRule="auto" w:before="41" w:after="0"/>
              <w:ind w:left="827" w:right="0" w:hanging="566"/>
              <w:jc w:val="left"/>
              <w:rPr>
                <w:sz w:val="22"/>
              </w:rPr>
            </w:pPr>
            <w:r>
              <w:rPr>
                <w:sz w:val="22"/>
              </w:rPr>
              <w:t>The</w:t>
            </w:r>
            <w:r>
              <w:rPr>
                <w:spacing w:val="-1"/>
                <w:sz w:val="22"/>
              </w:rPr>
              <w:t> </w:t>
            </w:r>
            <w:r>
              <w:rPr>
                <w:sz w:val="22"/>
              </w:rPr>
              <w:t>original scheduled</w:t>
            </w:r>
            <w:r>
              <w:rPr>
                <w:spacing w:val="-2"/>
                <w:sz w:val="22"/>
              </w:rPr>
              <w:t> </w:t>
            </w:r>
            <w:r>
              <w:rPr>
                <w:sz w:val="22"/>
              </w:rPr>
              <w:t>completion</w:t>
            </w:r>
            <w:r>
              <w:rPr>
                <w:spacing w:val="-1"/>
                <w:sz w:val="22"/>
              </w:rPr>
              <w:t> </w:t>
            </w:r>
            <w:r>
              <w:rPr>
                <w:sz w:val="22"/>
              </w:rPr>
              <w:t>deadlines and</w:t>
            </w:r>
            <w:r>
              <w:rPr>
                <w:spacing w:val="-1"/>
                <w:sz w:val="22"/>
              </w:rPr>
              <w:t> </w:t>
            </w:r>
            <w:r>
              <w:rPr>
                <w:sz w:val="22"/>
              </w:rPr>
              <w:t>the</w:t>
            </w:r>
            <w:r>
              <w:rPr>
                <w:spacing w:val="-3"/>
                <w:sz w:val="22"/>
              </w:rPr>
              <w:t> </w:t>
            </w:r>
            <w:r>
              <w:rPr>
                <w:sz w:val="22"/>
              </w:rPr>
              <w:t>actual completion</w:t>
            </w:r>
            <w:r>
              <w:rPr>
                <w:spacing w:val="-5"/>
                <w:sz w:val="22"/>
              </w:rPr>
              <w:t> </w:t>
            </w:r>
            <w:r>
              <w:rPr>
                <w:sz w:val="22"/>
              </w:rPr>
              <w:t>dates,</w:t>
            </w:r>
            <w:r>
              <w:rPr>
                <w:spacing w:val="-2"/>
                <w:sz w:val="22"/>
              </w:rPr>
              <w:t> </w:t>
            </w:r>
            <w:r>
              <w:rPr>
                <w:sz w:val="22"/>
              </w:rPr>
              <w:t>as</w:t>
            </w:r>
            <w:r>
              <w:rPr>
                <w:spacing w:val="-2"/>
                <w:sz w:val="22"/>
              </w:rPr>
              <w:t> </w:t>
            </w:r>
            <w:r>
              <w:rPr>
                <w:sz w:val="22"/>
              </w:rPr>
              <w:t>applicable</w:t>
            </w:r>
            <w:r>
              <w:rPr>
                <w:spacing w:val="-1"/>
                <w:sz w:val="22"/>
              </w:rPr>
              <w:t> </w:t>
            </w:r>
            <w:r>
              <w:rPr>
                <w:sz w:val="22"/>
              </w:rPr>
              <w:t>to</w:t>
            </w:r>
            <w:r>
              <w:rPr>
                <w:spacing w:val="-2"/>
                <w:sz w:val="22"/>
              </w:rPr>
              <w:t> </w:t>
            </w:r>
            <w:r>
              <w:rPr>
                <w:sz w:val="22"/>
              </w:rPr>
              <w:t>the</w:t>
            </w:r>
            <w:r>
              <w:rPr>
                <w:spacing w:val="-3"/>
                <w:sz w:val="22"/>
              </w:rPr>
              <w:t> </w:t>
            </w:r>
            <w:r>
              <w:rPr>
                <w:sz w:val="22"/>
              </w:rPr>
              <w:t>Designer(s) and/or</w:t>
            </w:r>
            <w:r>
              <w:rPr>
                <w:spacing w:val="-1"/>
                <w:sz w:val="22"/>
              </w:rPr>
              <w:t> </w:t>
            </w:r>
            <w:r>
              <w:rPr>
                <w:sz w:val="22"/>
              </w:rPr>
              <w:t>Contractor(s).</w:t>
            </w:r>
            <w:r>
              <w:rPr>
                <w:spacing w:val="-2"/>
                <w:sz w:val="22"/>
              </w:rPr>
              <w:t> </w:t>
            </w:r>
            <w:r>
              <w:rPr>
                <w:sz w:val="22"/>
              </w:rPr>
              <w:t>Provide</w:t>
            </w:r>
            <w:r>
              <w:rPr>
                <w:spacing w:val="-3"/>
                <w:sz w:val="22"/>
              </w:rPr>
              <w:t> </w:t>
            </w:r>
            <w:r>
              <w:rPr>
                <w:sz w:val="22"/>
              </w:rPr>
              <w:t>explanation</w:t>
            </w:r>
            <w:r>
              <w:rPr>
                <w:spacing w:val="-1"/>
                <w:sz w:val="22"/>
              </w:rPr>
              <w:t> </w:t>
            </w:r>
            <w:r>
              <w:rPr>
                <w:sz w:val="22"/>
              </w:rPr>
              <w:t>for</w:t>
            </w:r>
            <w:r>
              <w:rPr>
                <w:spacing w:val="-1"/>
                <w:sz w:val="22"/>
              </w:rPr>
              <w:t> </w:t>
            </w:r>
            <w:r>
              <w:rPr>
                <w:sz w:val="22"/>
              </w:rPr>
              <w:t>projects not</w:t>
            </w:r>
            <w:r>
              <w:rPr>
                <w:spacing w:val="-2"/>
                <w:sz w:val="22"/>
              </w:rPr>
              <w:t> </w:t>
            </w:r>
            <w:r>
              <w:rPr>
                <w:sz w:val="22"/>
              </w:rPr>
              <w:t>meeting</w:t>
            </w:r>
            <w:r>
              <w:rPr>
                <w:spacing w:val="-2"/>
                <w:sz w:val="22"/>
              </w:rPr>
              <w:t> </w:t>
            </w:r>
            <w:r>
              <w:rPr>
                <w:sz w:val="22"/>
              </w:rPr>
              <w:t>the</w:t>
            </w:r>
            <w:r>
              <w:rPr>
                <w:spacing w:val="-2"/>
                <w:sz w:val="22"/>
              </w:rPr>
              <w:t> </w:t>
            </w:r>
            <w:r>
              <w:rPr>
                <w:sz w:val="22"/>
              </w:rPr>
              <w:t>completion</w:t>
            </w:r>
            <w:r>
              <w:rPr>
                <w:spacing w:val="-2"/>
                <w:sz w:val="22"/>
              </w:rPr>
              <w:t> </w:t>
            </w:r>
            <w:r>
              <w:rPr>
                <w:sz w:val="22"/>
              </w:rPr>
              <w:t>date.</w:t>
            </w:r>
          </w:p>
          <w:p>
            <w:pPr>
              <w:pStyle w:val="TableParagraph"/>
              <w:numPr>
                <w:ilvl w:val="0"/>
                <w:numId w:val="10"/>
              </w:numPr>
              <w:tabs>
                <w:tab w:pos="827" w:val="left" w:leader="none"/>
                <w:tab w:pos="828" w:val="left" w:leader="none"/>
              </w:tabs>
              <w:spacing w:line="276" w:lineRule="auto" w:before="41" w:after="0"/>
              <w:ind w:left="827" w:right="399" w:hanging="566"/>
              <w:jc w:val="left"/>
              <w:rPr>
                <w:sz w:val="22"/>
              </w:rPr>
            </w:pPr>
            <w:r>
              <w:rPr>
                <w:sz w:val="22"/>
              </w:rPr>
              <w:t>Size of the final project (in dollars), Offeror’s original &amp; final contract (in dollars), and the final amount of the contract the Offeror self-performed (in dollars). (Project information presented by the Offeror’s Lead Contractor or Sub- Contractors</w:t>
            </w:r>
            <w:r>
              <w:rPr>
                <w:spacing w:val="-4"/>
                <w:sz w:val="22"/>
              </w:rPr>
              <w:t> </w:t>
            </w:r>
            <w:r>
              <w:rPr>
                <w:sz w:val="22"/>
              </w:rPr>
              <w:t>shall</w:t>
            </w:r>
            <w:r>
              <w:rPr>
                <w:spacing w:val="-1"/>
                <w:sz w:val="22"/>
              </w:rPr>
              <w:t> </w:t>
            </w:r>
            <w:r>
              <w:rPr>
                <w:sz w:val="22"/>
              </w:rPr>
              <w:t>be</w:t>
            </w:r>
            <w:r>
              <w:rPr>
                <w:spacing w:val="-1"/>
                <w:sz w:val="22"/>
              </w:rPr>
              <w:t> </w:t>
            </w:r>
            <w:r>
              <w:rPr>
                <w:sz w:val="22"/>
              </w:rPr>
              <w:t>representative</w:t>
            </w:r>
            <w:r>
              <w:rPr>
                <w:spacing w:val="-2"/>
                <w:sz w:val="22"/>
              </w:rPr>
              <w:t> </w:t>
            </w:r>
            <w:r>
              <w:rPr>
                <w:sz w:val="22"/>
              </w:rPr>
              <w:t>of</w:t>
            </w:r>
            <w:r>
              <w:rPr>
                <w:spacing w:val="-1"/>
                <w:sz w:val="22"/>
              </w:rPr>
              <w:t> </w:t>
            </w:r>
            <w:r>
              <w:rPr>
                <w:sz w:val="22"/>
              </w:rPr>
              <w:t>the construction</w:t>
            </w:r>
            <w:r>
              <w:rPr>
                <w:spacing w:val="-2"/>
                <w:sz w:val="22"/>
              </w:rPr>
              <w:t> </w:t>
            </w:r>
            <w:r>
              <w:rPr>
                <w:sz w:val="22"/>
              </w:rPr>
              <w:t>portion</w:t>
            </w:r>
            <w:r>
              <w:rPr>
                <w:spacing w:val="-1"/>
                <w:sz w:val="22"/>
              </w:rPr>
              <w:t> </w:t>
            </w:r>
            <w:r>
              <w:rPr>
                <w:sz w:val="22"/>
              </w:rPr>
              <w:t>of</w:t>
            </w:r>
            <w:r>
              <w:rPr>
                <w:spacing w:val="-4"/>
                <w:sz w:val="22"/>
              </w:rPr>
              <w:t> </w:t>
            </w:r>
            <w:r>
              <w:rPr>
                <w:sz w:val="22"/>
              </w:rPr>
              <w:t>the</w:t>
            </w:r>
            <w:r>
              <w:rPr>
                <w:spacing w:val="-3"/>
                <w:sz w:val="22"/>
              </w:rPr>
              <w:t> </w:t>
            </w:r>
            <w:r>
              <w:rPr>
                <w:sz w:val="22"/>
              </w:rPr>
              <w:t>work.</w:t>
            </w:r>
            <w:r>
              <w:rPr>
                <w:spacing w:val="-2"/>
                <w:sz w:val="22"/>
              </w:rPr>
              <w:t> </w:t>
            </w:r>
            <w:r>
              <w:rPr>
                <w:sz w:val="22"/>
              </w:rPr>
              <w:t>Project information</w:t>
            </w:r>
            <w:r>
              <w:rPr>
                <w:spacing w:val="-5"/>
                <w:sz w:val="22"/>
              </w:rPr>
              <w:t> </w:t>
            </w:r>
            <w:r>
              <w:rPr>
                <w:sz w:val="22"/>
              </w:rPr>
              <w:t>presented</w:t>
            </w:r>
            <w:r>
              <w:rPr>
                <w:spacing w:val="-3"/>
                <w:sz w:val="22"/>
              </w:rPr>
              <w:t> </w:t>
            </w:r>
            <w:r>
              <w:rPr>
                <w:sz w:val="22"/>
              </w:rPr>
              <w:t>by</w:t>
            </w:r>
            <w:r>
              <w:rPr>
                <w:spacing w:val="-1"/>
                <w:sz w:val="22"/>
              </w:rPr>
              <w:t> </w:t>
            </w:r>
            <w:r>
              <w:rPr>
                <w:sz w:val="22"/>
              </w:rPr>
              <w:t>the</w:t>
            </w:r>
            <w:r>
              <w:rPr>
                <w:spacing w:val="1"/>
                <w:sz w:val="22"/>
              </w:rPr>
              <w:t> </w:t>
            </w:r>
            <w:r>
              <w:rPr>
                <w:sz w:val="22"/>
              </w:rPr>
              <w:t>Offeror’s</w:t>
            </w:r>
            <w:r>
              <w:rPr>
                <w:spacing w:val="-3"/>
                <w:sz w:val="22"/>
              </w:rPr>
              <w:t> </w:t>
            </w:r>
            <w:r>
              <w:rPr>
                <w:sz w:val="22"/>
              </w:rPr>
              <w:t>Lead</w:t>
            </w:r>
            <w:r>
              <w:rPr>
                <w:spacing w:val="-3"/>
                <w:sz w:val="22"/>
              </w:rPr>
              <w:t> </w:t>
            </w:r>
            <w:r>
              <w:rPr>
                <w:sz w:val="22"/>
              </w:rPr>
              <w:t>Designer</w:t>
            </w:r>
            <w:r>
              <w:rPr>
                <w:spacing w:val="-1"/>
                <w:sz w:val="22"/>
              </w:rPr>
              <w:t> </w:t>
            </w:r>
            <w:r>
              <w:rPr>
                <w:sz w:val="22"/>
              </w:rPr>
              <w:t>or</w:t>
            </w:r>
            <w:r>
              <w:rPr>
                <w:spacing w:val="-4"/>
                <w:sz w:val="22"/>
              </w:rPr>
              <w:t> </w:t>
            </w:r>
            <w:r>
              <w:rPr>
                <w:sz w:val="22"/>
              </w:rPr>
              <w:t>Sub-Consultants</w:t>
            </w:r>
            <w:r>
              <w:rPr>
                <w:spacing w:val="-3"/>
                <w:sz w:val="22"/>
              </w:rPr>
              <w:t> </w:t>
            </w:r>
            <w:r>
              <w:rPr>
                <w:sz w:val="22"/>
              </w:rPr>
              <w:t>shall be</w:t>
            </w:r>
            <w:r>
              <w:rPr>
                <w:spacing w:val="-1"/>
                <w:sz w:val="22"/>
              </w:rPr>
              <w:t> </w:t>
            </w:r>
            <w:r>
              <w:rPr>
                <w:sz w:val="22"/>
              </w:rPr>
              <w:t>representative</w:t>
            </w:r>
            <w:r>
              <w:rPr>
                <w:spacing w:val="-3"/>
                <w:sz w:val="22"/>
              </w:rPr>
              <w:t> </w:t>
            </w:r>
            <w:r>
              <w:rPr>
                <w:sz w:val="22"/>
              </w:rPr>
              <w:t>of</w:t>
            </w:r>
            <w:r>
              <w:rPr>
                <w:spacing w:val="-3"/>
                <w:sz w:val="22"/>
              </w:rPr>
              <w:t> </w:t>
            </w:r>
            <w:r>
              <w:rPr>
                <w:sz w:val="22"/>
              </w:rPr>
              <w:t>the design</w:t>
            </w:r>
            <w:r>
              <w:rPr>
                <w:spacing w:val="-2"/>
                <w:sz w:val="22"/>
              </w:rPr>
              <w:t> </w:t>
            </w:r>
            <w:r>
              <w:rPr>
                <w:sz w:val="22"/>
              </w:rPr>
              <w:t>portion</w:t>
            </w:r>
            <w:r>
              <w:rPr>
                <w:spacing w:val="-4"/>
                <w:sz w:val="22"/>
              </w:rPr>
              <w:t> </w:t>
            </w:r>
            <w:r>
              <w:rPr>
                <w:sz w:val="22"/>
              </w:rPr>
              <w:t>of the</w:t>
            </w:r>
            <w:r>
              <w:rPr>
                <w:spacing w:val="-3"/>
                <w:sz w:val="22"/>
              </w:rPr>
              <w:t> </w:t>
            </w:r>
            <w:r>
              <w:rPr>
                <w:sz w:val="22"/>
              </w:rPr>
              <w:t>work.)</w:t>
            </w:r>
          </w:p>
          <w:p>
            <w:pPr>
              <w:pStyle w:val="TableParagraph"/>
              <w:numPr>
                <w:ilvl w:val="0"/>
                <w:numId w:val="10"/>
              </w:numPr>
              <w:tabs>
                <w:tab w:pos="827" w:val="left" w:leader="none"/>
                <w:tab w:pos="828" w:val="left" w:leader="none"/>
              </w:tabs>
              <w:spacing w:line="453" w:lineRule="auto" w:before="2" w:after="0"/>
              <w:ind w:left="107" w:right="6534" w:firstLine="204"/>
              <w:jc w:val="left"/>
              <w:rPr>
                <w:sz w:val="22"/>
              </w:rPr>
            </w:pPr>
            <w:r>
              <w:rPr>
                <w:sz w:val="22"/>
              </w:rPr>
              <w:t>A narrative describing the project, including the description of the work or services provided in sufficient detail to demonstrate the Offeror’s role on the project. A narrative describing the project, including the description of the work or services provided in sufficient detail to demonstrate the Offeror’s role on the</w:t>
            </w:r>
            <w:r>
              <w:rPr>
                <w:spacing w:val="-34"/>
                <w:sz w:val="22"/>
              </w:rPr>
              <w:t> </w:t>
            </w:r>
            <w:r>
              <w:rPr>
                <w:sz w:val="22"/>
              </w:rPr>
              <w:t>project.</w:t>
            </w:r>
          </w:p>
          <w:p>
            <w:pPr>
              <w:pStyle w:val="TableParagraph"/>
              <w:spacing w:before="29"/>
              <w:ind w:left="107"/>
              <w:rPr>
                <w:sz w:val="22"/>
              </w:rPr>
            </w:pPr>
            <w:r>
              <w:rPr>
                <w:sz w:val="22"/>
              </w:rPr>
              <w:t>The past project should demonstrate experience in the following areas:</w:t>
            </w:r>
          </w:p>
          <w:p>
            <w:pPr>
              <w:pStyle w:val="TableParagraph"/>
              <w:numPr>
                <w:ilvl w:val="1"/>
                <w:numId w:val="10"/>
              </w:numPr>
              <w:tabs>
                <w:tab w:pos="828" w:val="left" w:leader="none"/>
              </w:tabs>
              <w:spacing w:line="276" w:lineRule="auto" w:before="1" w:after="0"/>
              <w:ind w:left="827" w:right="192" w:hanging="360"/>
              <w:jc w:val="left"/>
              <w:rPr>
                <w:sz w:val="22"/>
              </w:rPr>
            </w:pPr>
            <w:r>
              <w:rPr>
                <w:sz w:val="22"/>
              </w:rPr>
              <w:t>Demonstrate recent, relevant, successful experience with a similar length, multi-span, highly skewed vehicular bridge designed per AASHTO LRFD Bridge Design Specifications. If applicable to the Offeror’s Lead Designer, Design of projects of similar scope and complexity and how those experiences are applicable to the requirements of this</w:t>
            </w:r>
            <w:r>
              <w:rPr>
                <w:spacing w:val="-13"/>
                <w:sz w:val="22"/>
              </w:rPr>
              <w:t> </w:t>
            </w:r>
            <w:r>
              <w:rPr>
                <w:sz w:val="22"/>
              </w:rPr>
              <w:t>Project.</w:t>
            </w:r>
          </w:p>
          <w:p>
            <w:pPr>
              <w:pStyle w:val="TableParagraph"/>
              <w:numPr>
                <w:ilvl w:val="1"/>
                <w:numId w:val="10"/>
              </w:numPr>
              <w:tabs>
                <w:tab w:pos="828" w:val="left" w:leader="none"/>
              </w:tabs>
              <w:spacing w:line="268" w:lineRule="exact" w:before="0" w:after="0"/>
              <w:ind w:left="827" w:right="0" w:hanging="360"/>
              <w:jc w:val="left"/>
              <w:rPr>
                <w:sz w:val="22"/>
              </w:rPr>
            </w:pPr>
            <w:r>
              <w:rPr>
                <w:sz w:val="22"/>
              </w:rPr>
              <w:t>Project(s) requiring three dimensional modelling for structural</w:t>
            </w:r>
            <w:r>
              <w:rPr>
                <w:spacing w:val="-8"/>
                <w:sz w:val="22"/>
              </w:rPr>
              <w:t> </w:t>
            </w:r>
            <w:r>
              <w:rPr>
                <w:sz w:val="22"/>
              </w:rPr>
              <w:t>analysis.</w:t>
            </w:r>
          </w:p>
          <w:p>
            <w:pPr>
              <w:pStyle w:val="TableParagraph"/>
              <w:numPr>
                <w:ilvl w:val="1"/>
                <w:numId w:val="10"/>
              </w:numPr>
              <w:tabs>
                <w:tab w:pos="828" w:val="left" w:leader="none"/>
              </w:tabs>
              <w:spacing w:line="240" w:lineRule="auto" w:before="41" w:after="0"/>
              <w:ind w:left="827" w:right="0" w:hanging="360"/>
              <w:jc w:val="left"/>
              <w:rPr>
                <w:sz w:val="22"/>
              </w:rPr>
            </w:pPr>
            <w:r>
              <w:rPr>
                <w:sz w:val="22"/>
              </w:rPr>
              <w:t>Relevant</w:t>
            </w:r>
            <w:r>
              <w:rPr>
                <w:spacing w:val="-1"/>
                <w:sz w:val="22"/>
              </w:rPr>
              <w:t> </w:t>
            </w:r>
            <w:r>
              <w:rPr>
                <w:sz w:val="22"/>
              </w:rPr>
              <w:t>experience</w:t>
            </w:r>
            <w:r>
              <w:rPr>
                <w:spacing w:val="-3"/>
                <w:sz w:val="22"/>
              </w:rPr>
              <w:t> </w:t>
            </w:r>
            <w:r>
              <w:rPr>
                <w:sz w:val="22"/>
              </w:rPr>
              <w:t>with complicated</w:t>
            </w:r>
            <w:r>
              <w:rPr>
                <w:spacing w:val="-2"/>
                <w:sz w:val="22"/>
              </w:rPr>
              <w:t> </w:t>
            </w:r>
            <w:r>
              <w:rPr>
                <w:sz w:val="22"/>
              </w:rPr>
              <w:t>utility</w:t>
            </w:r>
            <w:r>
              <w:rPr>
                <w:spacing w:val="-1"/>
                <w:sz w:val="22"/>
              </w:rPr>
              <w:t> </w:t>
            </w:r>
            <w:r>
              <w:rPr>
                <w:sz w:val="22"/>
              </w:rPr>
              <w:t>coordination</w:t>
            </w:r>
            <w:r>
              <w:rPr>
                <w:spacing w:val="-2"/>
                <w:sz w:val="22"/>
              </w:rPr>
              <w:t> </w:t>
            </w:r>
            <w:r>
              <w:rPr>
                <w:sz w:val="22"/>
              </w:rPr>
              <w:t>and</w:t>
            </w:r>
            <w:r>
              <w:rPr>
                <w:spacing w:val="-2"/>
                <w:sz w:val="22"/>
              </w:rPr>
              <w:t> </w:t>
            </w:r>
            <w:r>
              <w:rPr>
                <w:sz w:val="22"/>
              </w:rPr>
              <w:t>relocation,</w:t>
            </w:r>
            <w:r>
              <w:rPr>
                <w:spacing w:val="-3"/>
                <w:sz w:val="22"/>
              </w:rPr>
              <w:t> </w:t>
            </w:r>
            <w:r>
              <w:rPr>
                <w:sz w:val="22"/>
              </w:rPr>
              <w:t>including</w:t>
            </w:r>
            <w:r>
              <w:rPr>
                <w:spacing w:val="-2"/>
                <w:sz w:val="22"/>
              </w:rPr>
              <w:t> </w:t>
            </w:r>
            <w:r>
              <w:rPr>
                <w:sz w:val="22"/>
              </w:rPr>
              <w:t>experiences</w:t>
            </w:r>
            <w:r>
              <w:rPr>
                <w:spacing w:val="-1"/>
                <w:sz w:val="22"/>
              </w:rPr>
              <w:t> </w:t>
            </w:r>
            <w:r>
              <w:rPr>
                <w:sz w:val="22"/>
              </w:rPr>
              <w:t>working</w:t>
            </w:r>
            <w:r>
              <w:rPr>
                <w:spacing w:val="-2"/>
                <w:sz w:val="22"/>
              </w:rPr>
              <w:t> </w:t>
            </w:r>
            <w:r>
              <w:rPr>
                <w:sz w:val="22"/>
              </w:rPr>
              <w:t>to</w:t>
            </w:r>
            <w:r>
              <w:rPr>
                <w:spacing w:val="-3"/>
                <w:sz w:val="22"/>
              </w:rPr>
              <w:t> </w:t>
            </w:r>
            <w:r>
              <w:rPr>
                <w:sz w:val="22"/>
              </w:rPr>
              <w:t>relocate</w:t>
            </w:r>
            <w:r>
              <w:rPr>
                <w:spacing w:val="-1"/>
                <w:sz w:val="22"/>
              </w:rPr>
              <w:t> </w:t>
            </w:r>
            <w:r>
              <w:rPr>
                <w:sz w:val="22"/>
              </w:rPr>
              <w:t>public utilities and</w:t>
            </w:r>
            <w:r>
              <w:rPr>
                <w:spacing w:val="-5"/>
                <w:sz w:val="22"/>
              </w:rPr>
              <w:t> </w:t>
            </w:r>
            <w:r>
              <w:rPr>
                <w:sz w:val="22"/>
              </w:rPr>
              <w:t>working</w:t>
            </w:r>
            <w:r>
              <w:rPr>
                <w:spacing w:val="-1"/>
                <w:sz w:val="22"/>
              </w:rPr>
              <w:t> </w:t>
            </w:r>
            <w:r>
              <w:rPr>
                <w:sz w:val="22"/>
              </w:rPr>
              <w:t>alongside</w:t>
            </w:r>
            <w:r>
              <w:rPr>
                <w:spacing w:val="-3"/>
                <w:sz w:val="22"/>
              </w:rPr>
              <w:t> </w:t>
            </w:r>
            <w:r>
              <w:rPr>
                <w:sz w:val="22"/>
              </w:rPr>
              <w:t>private</w:t>
            </w:r>
            <w:r>
              <w:rPr>
                <w:spacing w:val="-2"/>
                <w:sz w:val="22"/>
              </w:rPr>
              <w:t> </w:t>
            </w:r>
            <w:r>
              <w:rPr>
                <w:sz w:val="22"/>
              </w:rPr>
              <w:t>utilities, including</w:t>
            </w:r>
            <w:r>
              <w:rPr>
                <w:spacing w:val="-1"/>
                <w:sz w:val="22"/>
              </w:rPr>
              <w:t> </w:t>
            </w:r>
            <w:r>
              <w:rPr>
                <w:sz w:val="22"/>
              </w:rPr>
              <w:t>role</w:t>
            </w:r>
            <w:r>
              <w:rPr>
                <w:spacing w:val="-3"/>
                <w:sz w:val="22"/>
              </w:rPr>
              <w:t> </w:t>
            </w:r>
            <w:r>
              <w:rPr>
                <w:sz w:val="22"/>
              </w:rPr>
              <w:t>of</w:t>
            </w:r>
            <w:r>
              <w:rPr>
                <w:spacing w:val="-1"/>
                <w:sz w:val="22"/>
              </w:rPr>
              <w:t> </w:t>
            </w:r>
            <w:r>
              <w:rPr>
                <w:sz w:val="22"/>
              </w:rPr>
              <w:t>Key</w:t>
            </w:r>
            <w:r>
              <w:rPr>
                <w:spacing w:val="-1"/>
                <w:sz w:val="22"/>
              </w:rPr>
              <w:t> </w:t>
            </w:r>
            <w:r>
              <w:rPr>
                <w:sz w:val="22"/>
              </w:rPr>
              <w:t>Personnel</w:t>
            </w:r>
            <w:r>
              <w:rPr>
                <w:spacing w:val="-3"/>
                <w:sz w:val="22"/>
              </w:rPr>
              <w:t> </w:t>
            </w:r>
            <w:r>
              <w:rPr>
                <w:sz w:val="22"/>
              </w:rPr>
              <w:t>on</w:t>
            </w:r>
            <w:r>
              <w:rPr>
                <w:spacing w:val="-1"/>
                <w:sz w:val="22"/>
              </w:rPr>
              <w:t> </w:t>
            </w:r>
            <w:r>
              <w:rPr>
                <w:sz w:val="22"/>
              </w:rPr>
              <w:t>related</w:t>
            </w:r>
            <w:r>
              <w:rPr>
                <w:spacing w:val="-2"/>
                <w:sz w:val="22"/>
              </w:rPr>
              <w:t> </w:t>
            </w:r>
            <w:r>
              <w:rPr>
                <w:sz w:val="22"/>
              </w:rPr>
              <w:t>projects.</w:t>
            </w:r>
          </w:p>
          <w:p>
            <w:pPr>
              <w:pStyle w:val="TableParagraph"/>
              <w:numPr>
                <w:ilvl w:val="1"/>
                <w:numId w:val="10"/>
              </w:numPr>
              <w:tabs>
                <w:tab w:pos="828" w:val="left" w:leader="none"/>
              </w:tabs>
              <w:spacing w:line="240" w:lineRule="auto" w:before="41" w:after="0"/>
              <w:ind w:left="827" w:right="0" w:hanging="360"/>
              <w:jc w:val="left"/>
              <w:rPr>
                <w:sz w:val="22"/>
              </w:rPr>
            </w:pPr>
            <w:r>
              <w:rPr>
                <w:sz w:val="22"/>
              </w:rPr>
              <w:t>Proposed</w:t>
            </w:r>
            <w:r>
              <w:rPr>
                <w:spacing w:val="5"/>
                <w:sz w:val="22"/>
              </w:rPr>
              <w:t> </w:t>
            </w:r>
            <w:r>
              <w:rPr>
                <w:sz w:val="22"/>
              </w:rPr>
              <w:t>Offeror’s</w:t>
            </w:r>
            <w:r>
              <w:rPr>
                <w:spacing w:val="6"/>
                <w:sz w:val="22"/>
              </w:rPr>
              <w:t> </w:t>
            </w:r>
            <w:r>
              <w:rPr>
                <w:sz w:val="22"/>
              </w:rPr>
              <w:t>Team</w:t>
            </w:r>
            <w:r>
              <w:rPr>
                <w:spacing w:val="7"/>
                <w:sz w:val="22"/>
              </w:rPr>
              <w:t> </w:t>
            </w:r>
            <w:r>
              <w:rPr>
                <w:sz w:val="22"/>
              </w:rPr>
              <w:t>members</w:t>
            </w:r>
            <w:r>
              <w:rPr>
                <w:spacing w:val="7"/>
                <w:sz w:val="22"/>
              </w:rPr>
              <w:t> </w:t>
            </w:r>
            <w:r>
              <w:rPr>
                <w:sz w:val="22"/>
              </w:rPr>
              <w:t>and/or</w:t>
            </w:r>
            <w:r>
              <w:rPr>
                <w:spacing w:val="9"/>
                <w:sz w:val="22"/>
              </w:rPr>
              <w:t> </w:t>
            </w:r>
            <w:r>
              <w:rPr>
                <w:sz w:val="22"/>
              </w:rPr>
              <w:t>Key</w:t>
            </w:r>
            <w:r>
              <w:rPr>
                <w:spacing w:val="7"/>
                <w:sz w:val="22"/>
              </w:rPr>
              <w:t> </w:t>
            </w:r>
            <w:r>
              <w:rPr>
                <w:sz w:val="22"/>
              </w:rPr>
              <w:t>Personnel</w:t>
            </w:r>
            <w:r>
              <w:rPr>
                <w:spacing w:val="9"/>
                <w:sz w:val="22"/>
              </w:rPr>
              <w:t> </w:t>
            </w:r>
            <w:r>
              <w:rPr>
                <w:sz w:val="22"/>
              </w:rPr>
              <w:t>working</w:t>
            </w:r>
            <w:r>
              <w:rPr>
                <w:spacing w:val="8"/>
                <w:sz w:val="22"/>
              </w:rPr>
              <w:t> </w:t>
            </w:r>
            <w:r>
              <w:rPr>
                <w:sz w:val="22"/>
              </w:rPr>
              <w:t>together</w:t>
            </w:r>
            <w:r>
              <w:rPr>
                <w:spacing w:val="8"/>
                <w:sz w:val="22"/>
              </w:rPr>
              <w:t> </w:t>
            </w:r>
            <w:r>
              <w:rPr>
                <w:sz w:val="22"/>
              </w:rPr>
              <w:t>as</w:t>
            </w:r>
            <w:r>
              <w:rPr>
                <w:spacing w:val="6"/>
                <w:sz w:val="22"/>
              </w:rPr>
              <w:t> </w:t>
            </w:r>
            <w:r>
              <w:rPr>
                <w:sz w:val="22"/>
              </w:rPr>
              <w:t>an</w:t>
            </w:r>
            <w:r>
              <w:rPr>
                <w:spacing w:val="8"/>
                <w:sz w:val="22"/>
              </w:rPr>
              <w:t> </w:t>
            </w:r>
            <w:r>
              <w:rPr>
                <w:sz w:val="22"/>
              </w:rPr>
              <w:t>integrated</w:t>
            </w:r>
            <w:r>
              <w:rPr>
                <w:spacing w:val="9"/>
                <w:sz w:val="22"/>
              </w:rPr>
              <w:t> </w:t>
            </w:r>
            <w:r>
              <w:rPr>
                <w:sz w:val="22"/>
              </w:rPr>
              <w:t>team,</w:t>
            </w:r>
            <w:r>
              <w:rPr>
                <w:spacing w:val="9"/>
                <w:sz w:val="22"/>
              </w:rPr>
              <w:t> </w:t>
            </w:r>
            <w:r>
              <w:rPr>
                <w:sz w:val="22"/>
              </w:rPr>
              <w:t>if</w:t>
            </w:r>
            <w:r>
              <w:rPr>
                <w:spacing w:val="7"/>
                <w:sz w:val="22"/>
              </w:rPr>
              <w:t> </w:t>
            </w:r>
            <w:r>
              <w:rPr>
                <w:sz w:val="22"/>
              </w:rPr>
              <w:t>applicable,</w:t>
            </w:r>
            <w:r>
              <w:rPr>
                <w:spacing w:val="9"/>
                <w:sz w:val="22"/>
              </w:rPr>
              <w:t> </w:t>
            </w:r>
            <w:r>
              <w:rPr>
                <w:sz w:val="22"/>
              </w:rPr>
              <w:t>and</w:t>
            </w:r>
            <w:r>
              <w:rPr>
                <w:spacing w:val="8"/>
                <w:sz w:val="22"/>
              </w:rPr>
              <w:t> </w:t>
            </w:r>
            <w:r>
              <w:rPr>
                <w:sz w:val="22"/>
              </w:rPr>
              <w:t>how</w:t>
            </w:r>
            <w:r>
              <w:rPr>
                <w:spacing w:val="9"/>
                <w:sz w:val="22"/>
              </w:rPr>
              <w:t> </w:t>
            </w:r>
            <w:r>
              <w:rPr>
                <w:sz w:val="22"/>
              </w:rPr>
              <w:t>those</w:t>
            </w:r>
            <w:r>
              <w:rPr>
                <w:spacing w:val="7"/>
                <w:sz w:val="22"/>
              </w:rPr>
              <w:t> </w:t>
            </w:r>
            <w:r>
              <w:rPr>
                <w:sz w:val="22"/>
              </w:rPr>
              <w:t>experiences</w:t>
            </w:r>
            <w:r>
              <w:rPr>
                <w:spacing w:val="6"/>
                <w:sz w:val="22"/>
              </w:rPr>
              <w:t> </w:t>
            </w:r>
            <w:r>
              <w:rPr>
                <w:sz w:val="22"/>
              </w:rPr>
              <w:t>will</w:t>
            </w:r>
            <w:r>
              <w:rPr>
                <w:spacing w:val="8"/>
                <w:sz w:val="22"/>
              </w:rPr>
              <w:t> </w:t>
            </w:r>
            <w:r>
              <w:rPr>
                <w:sz w:val="22"/>
              </w:rPr>
              <w:t>ensure</w:t>
            </w:r>
            <w:r>
              <w:rPr>
                <w:spacing w:val="9"/>
                <w:sz w:val="22"/>
              </w:rPr>
              <w:t> </w:t>
            </w:r>
            <w:r>
              <w:rPr>
                <w:sz w:val="22"/>
              </w:rPr>
              <w:t>successful</w:t>
            </w:r>
            <w:r>
              <w:rPr>
                <w:spacing w:val="8"/>
                <w:sz w:val="22"/>
              </w:rPr>
              <w:t> </w:t>
            </w:r>
            <w:r>
              <w:rPr>
                <w:sz w:val="22"/>
              </w:rPr>
              <w:t>completion</w:t>
            </w:r>
            <w:r>
              <w:rPr>
                <w:spacing w:val="5"/>
                <w:sz w:val="22"/>
              </w:rPr>
              <w:t> </w:t>
            </w:r>
            <w:r>
              <w:rPr>
                <w:sz w:val="22"/>
              </w:rPr>
              <w:t>of</w:t>
            </w:r>
            <w:r>
              <w:rPr>
                <w:spacing w:val="8"/>
                <w:sz w:val="22"/>
              </w:rPr>
              <w:t> </w:t>
            </w:r>
            <w:r>
              <w:rPr>
                <w:sz w:val="22"/>
              </w:rPr>
              <w:t>this</w:t>
            </w:r>
            <w:r>
              <w:rPr>
                <w:spacing w:val="6"/>
                <w:sz w:val="22"/>
              </w:rPr>
              <w:t> </w:t>
            </w:r>
            <w:r>
              <w:rPr>
                <w:sz w:val="22"/>
              </w:rPr>
              <w:t>Project.</w:t>
            </w:r>
            <w:r>
              <w:rPr>
                <w:spacing w:val="8"/>
                <w:sz w:val="22"/>
              </w:rPr>
              <w:t> </w:t>
            </w:r>
            <w:r>
              <w:rPr>
                <w:sz w:val="22"/>
              </w:rPr>
              <w:t>Include</w:t>
            </w:r>
            <w:r>
              <w:rPr>
                <w:spacing w:val="8"/>
                <w:sz w:val="22"/>
              </w:rPr>
              <w:t> </w:t>
            </w:r>
            <w:r>
              <w:rPr>
                <w:sz w:val="22"/>
              </w:rPr>
              <w:t>named</w:t>
            </w:r>
            <w:r>
              <w:rPr>
                <w:spacing w:val="8"/>
                <w:sz w:val="22"/>
              </w:rPr>
              <w:t> </w:t>
            </w:r>
            <w:r>
              <w:rPr>
                <w:sz w:val="22"/>
              </w:rPr>
              <w:t>personnel</w:t>
            </w:r>
            <w:r>
              <w:rPr>
                <w:spacing w:val="9"/>
                <w:sz w:val="22"/>
              </w:rPr>
              <w:t> </w:t>
            </w:r>
            <w:r>
              <w:rPr>
                <w:sz w:val="22"/>
              </w:rPr>
              <w:t>from</w:t>
            </w:r>
            <w:r>
              <w:rPr>
                <w:spacing w:val="10"/>
                <w:sz w:val="22"/>
              </w:rPr>
              <w:t> </w:t>
            </w:r>
            <w:r>
              <w:rPr>
                <w:sz w:val="22"/>
              </w:rPr>
              <w:t>section</w:t>
            </w:r>
          </w:p>
          <w:p>
            <w:pPr>
              <w:pStyle w:val="TableParagraph"/>
              <w:spacing w:before="38"/>
              <w:ind w:left="827"/>
              <w:rPr>
                <w:sz w:val="22"/>
              </w:rPr>
            </w:pPr>
            <w:r>
              <w:rPr>
                <w:sz w:val="22"/>
              </w:rPr>
              <w:t>2.5.4 if performing similar role proposed for the Project.</w:t>
            </w:r>
          </w:p>
          <w:p>
            <w:pPr>
              <w:pStyle w:val="TableParagraph"/>
              <w:spacing w:before="44"/>
              <w:ind w:left="467"/>
              <w:rPr>
                <w:sz w:val="22"/>
              </w:rPr>
            </w:pPr>
            <w:r>
              <w:rPr>
                <w:sz w:val="22"/>
              </w:rPr>
              <w:t>e) Timely or early completion of projects of similar scope and complexity to this Project.</w:t>
            </w:r>
          </w:p>
        </w:tc>
      </w:tr>
    </w:tbl>
    <w:p>
      <w:pPr>
        <w:spacing w:after="0"/>
        <w:rPr>
          <w:sz w:val="22"/>
        </w:rPr>
        <w:sectPr>
          <w:pgSz w:w="24480" w:h="15840" w:orient="landscape"/>
          <w:pgMar w:header="726" w:footer="1090" w:top="1420" w:bottom="1280" w:left="1220" w:right="12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0"/>
        <w:gridCol w:w="410"/>
        <w:gridCol w:w="2587"/>
        <w:gridCol w:w="2592"/>
        <w:gridCol w:w="2587"/>
        <w:gridCol w:w="2587"/>
        <w:gridCol w:w="2611"/>
        <w:gridCol w:w="2648"/>
        <w:gridCol w:w="2655"/>
      </w:tblGrid>
      <w:tr>
        <w:trPr>
          <w:trHeight w:val="484" w:hRule="atLeast"/>
        </w:trPr>
        <w:tc>
          <w:tcPr>
            <w:tcW w:w="3420" w:type="dxa"/>
            <w:gridSpan w:val="2"/>
            <w:tcBorders>
              <w:top w:val="nil"/>
              <w:left w:val="nil"/>
            </w:tcBorders>
          </w:tcPr>
          <w:p>
            <w:pPr>
              <w:pStyle w:val="TableParagraph"/>
              <w:rPr>
                <w:rFonts w:ascii="Times New Roman"/>
                <w:sz w:val="20"/>
              </w:rPr>
            </w:pPr>
          </w:p>
        </w:tc>
        <w:tc>
          <w:tcPr>
            <w:tcW w:w="2587" w:type="dxa"/>
          </w:tcPr>
          <w:p>
            <w:pPr>
              <w:pStyle w:val="TableParagraph"/>
              <w:spacing w:before="95"/>
              <w:ind w:left="842"/>
              <w:rPr>
                <w:b/>
                <w:i/>
                <w:sz w:val="24"/>
              </w:rPr>
            </w:pPr>
            <w:r>
              <w:rPr>
                <w:b/>
                <w:i/>
                <w:sz w:val="24"/>
              </w:rPr>
              <w:t>Offeror 1</w:t>
            </w:r>
          </w:p>
        </w:tc>
        <w:tc>
          <w:tcPr>
            <w:tcW w:w="2592" w:type="dxa"/>
          </w:tcPr>
          <w:p>
            <w:pPr>
              <w:pStyle w:val="TableParagraph"/>
              <w:spacing w:before="95"/>
              <w:ind w:left="843"/>
              <w:rPr>
                <w:b/>
                <w:i/>
                <w:sz w:val="24"/>
              </w:rPr>
            </w:pPr>
            <w:r>
              <w:rPr>
                <w:b/>
                <w:i/>
                <w:sz w:val="24"/>
              </w:rPr>
              <w:t>Offeror 2</w:t>
            </w:r>
          </w:p>
        </w:tc>
        <w:tc>
          <w:tcPr>
            <w:tcW w:w="2587" w:type="dxa"/>
          </w:tcPr>
          <w:p>
            <w:pPr>
              <w:pStyle w:val="TableParagraph"/>
              <w:spacing w:before="95"/>
              <w:ind w:left="841"/>
              <w:rPr>
                <w:b/>
                <w:i/>
                <w:sz w:val="24"/>
              </w:rPr>
            </w:pPr>
            <w:r>
              <w:rPr>
                <w:b/>
                <w:i/>
                <w:sz w:val="24"/>
              </w:rPr>
              <w:t>Offeror 3</w:t>
            </w:r>
          </w:p>
        </w:tc>
        <w:tc>
          <w:tcPr>
            <w:tcW w:w="2587" w:type="dxa"/>
          </w:tcPr>
          <w:p>
            <w:pPr>
              <w:pStyle w:val="TableParagraph"/>
              <w:spacing w:before="95"/>
              <w:ind w:left="844"/>
              <w:rPr>
                <w:b/>
                <w:i/>
                <w:sz w:val="24"/>
              </w:rPr>
            </w:pPr>
            <w:r>
              <w:rPr>
                <w:b/>
                <w:i/>
                <w:sz w:val="24"/>
              </w:rPr>
              <w:t>Offeror 4</w:t>
            </w:r>
          </w:p>
        </w:tc>
        <w:tc>
          <w:tcPr>
            <w:tcW w:w="2611" w:type="dxa"/>
          </w:tcPr>
          <w:p>
            <w:pPr>
              <w:pStyle w:val="TableParagraph"/>
              <w:spacing w:before="95"/>
              <w:ind w:left="853"/>
              <w:rPr>
                <w:b/>
                <w:i/>
                <w:sz w:val="24"/>
              </w:rPr>
            </w:pPr>
            <w:r>
              <w:rPr>
                <w:b/>
                <w:i/>
                <w:sz w:val="24"/>
              </w:rPr>
              <w:t>Offeror 5</w:t>
            </w:r>
          </w:p>
        </w:tc>
        <w:tc>
          <w:tcPr>
            <w:tcW w:w="2648" w:type="dxa"/>
          </w:tcPr>
          <w:p>
            <w:pPr>
              <w:pStyle w:val="TableParagraph"/>
              <w:spacing w:before="95"/>
              <w:ind w:left="873"/>
              <w:rPr>
                <w:b/>
                <w:i/>
                <w:sz w:val="24"/>
              </w:rPr>
            </w:pPr>
            <w:r>
              <w:rPr>
                <w:b/>
                <w:i/>
                <w:sz w:val="24"/>
              </w:rPr>
              <w:t>Offeror 6</w:t>
            </w:r>
          </w:p>
        </w:tc>
        <w:tc>
          <w:tcPr>
            <w:tcW w:w="2655" w:type="dxa"/>
          </w:tcPr>
          <w:p>
            <w:pPr>
              <w:pStyle w:val="TableParagraph"/>
              <w:spacing w:before="95"/>
              <w:ind w:left="877"/>
              <w:rPr>
                <w:b/>
                <w:i/>
                <w:sz w:val="24"/>
              </w:rPr>
            </w:pPr>
            <w:r>
              <w:rPr>
                <w:b/>
                <w:i/>
                <w:sz w:val="24"/>
              </w:rPr>
              <w:t>Offeror 7</w:t>
            </w:r>
          </w:p>
        </w:tc>
      </w:tr>
      <w:tr>
        <w:trPr>
          <w:trHeight w:val="1201" w:hRule="atLeast"/>
        </w:trPr>
        <w:tc>
          <w:tcPr>
            <w:tcW w:w="21687" w:type="dxa"/>
            <w:gridSpan w:val="9"/>
            <w:shd w:val="clear" w:color="auto" w:fill="D9D9D9"/>
          </w:tcPr>
          <w:p>
            <w:pPr>
              <w:pStyle w:val="TableParagraph"/>
              <w:spacing w:before="95"/>
              <w:ind w:left="107"/>
              <w:rPr>
                <w:b/>
                <w:sz w:val="24"/>
              </w:rPr>
            </w:pPr>
            <w:r>
              <w:rPr>
                <w:b/>
                <w:sz w:val="24"/>
              </w:rPr>
              <w:t>D Offeror’s Capabilities and Experience (35 Points Max)</w:t>
            </w:r>
          </w:p>
          <w:p>
            <w:pPr>
              <w:pStyle w:val="TableParagraph"/>
              <w:spacing w:line="264" w:lineRule="auto" w:before="127"/>
              <w:ind w:left="107"/>
              <w:rPr>
                <w:sz w:val="22"/>
              </w:rPr>
            </w:pPr>
            <w:r>
              <w:rPr>
                <w:sz w:val="22"/>
              </w:rPr>
              <w:t>Evaluate the Offeror’s specific information as it relates to available resources, anticipated project management methodologies, and previous experience. Resources and Project Management Methodologies shall address Design and Construction.</w:t>
            </w:r>
          </w:p>
        </w:tc>
      </w:tr>
      <w:tr>
        <w:trPr>
          <w:trHeight w:val="4111" w:hRule="atLeast"/>
        </w:trPr>
        <w:tc>
          <w:tcPr>
            <w:tcW w:w="3010" w:type="dxa"/>
            <w:vMerge w:val="restart"/>
          </w:tcPr>
          <w:p>
            <w:pPr>
              <w:pStyle w:val="TableParagraph"/>
              <w:spacing w:line="264" w:lineRule="auto" w:before="92"/>
              <w:ind w:left="107" w:right="111"/>
              <w:rPr>
                <w:sz w:val="21"/>
              </w:rPr>
            </w:pPr>
            <w:r>
              <w:rPr>
                <w:sz w:val="21"/>
              </w:rPr>
              <w:t>•If applicable to the Offeror’s Lead Contractor or Subs, Construction of projects of similar scope and complexity and how those experiences are applicable to the requirements of this Project. If applicable to the Offeror’s Lead Designer or Sub-Consultants, Design of projects of similar scope and complexity and how those experiences are applicable to the requirements of this</w:t>
            </w:r>
            <w:r>
              <w:rPr>
                <w:spacing w:val="-15"/>
                <w:sz w:val="21"/>
              </w:rPr>
              <w:t> </w:t>
            </w:r>
            <w:r>
              <w:rPr>
                <w:sz w:val="21"/>
              </w:rPr>
              <w:t>Project.</w:t>
            </w:r>
          </w:p>
          <w:p>
            <w:pPr>
              <w:pStyle w:val="TableParagraph"/>
              <w:rPr>
                <w:rFonts w:ascii="Times New Roman"/>
                <w:sz w:val="20"/>
              </w:rPr>
            </w:pPr>
          </w:p>
          <w:p>
            <w:pPr>
              <w:pStyle w:val="TableParagraph"/>
              <w:spacing w:before="4"/>
              <w:rPr>
                <w:rFonts w:ascii="Times New Roman"/>
                <w:sz w:val="21"/>
              </w:rPr>
            </w:pPr>
          </w:p>
          <w:p>
            <w:pPr>
              <w:pStyle w:val="TableParagraph"/>
              <w:spacing w:line="264" w:lineRule="auto"/>
              <w:ind w:left="107" w:right="95"/>
              <w:rPr>
                <w:sz w:val="21"/>
              </w:rPr>
            </w:pPr>
            <w:r>
              <w:rPr>
                <w:sz w:val="21"/>
              </w:rPr>
              <w:t>•Evaluate how the proposed Offeror’s Team members and/or Key Personnel worked together as an integrated team, if applicable, and how those experiences will ensure successful completion of this Project.</w:t>
            </w:r>
          </w:p>
          <w:p>
            <w:pPr>
              <w:pStyle w:val="TableParagraph"/>
              <w:rPr>
                <w:rFonts w:ascii="Times New Roman"/>
                <w:sz w:val="20"/>
              </w:rPr>
            </w:pPr>
          </w:p>
          <w:p>
            <w:pPr>
              <w:pStyle w:val="TableParagraph"/>
              <w:spacing w:before="1"/>
              <w:rPr>
                <w:rFonts w:ascii="Times New Roman"/>
                <w:sz w:val="21"/>
              </w:rPr>
            </w:pPr>
          </w:p>
          <w:p>
            <w:pPr>
              <w:pStyle w:val="TableParagraph"/>
              <w:spacing w:line="264" w:lineRule="auto" w:before="1"/>
              <w:ind w:left="107" w:right="104"/>
              <w:rPr>
                <w:sz w:val="21"/>
              </w:rPr>
            </w:pPr>
            <w:r>
              <w:rPr>
                <w:sz w:val="21"/>
              </w:rPr>
              <w:t>•Evaluate the timely or early completion of projects of similar scope and complexity and how those experiences relate to this Project.</w:t>
            </w:r>
          </w:p>
          <w:p>
            <w:pPr>
              <w:pStyle w:val="TableParagraph"/>
              <w:rPr>
                <w:rFonts w:ascii="Times New Roman"/>
                <w:sz w:val="20"/>
              </w:rPr>
            </w:pPr>
          </w:p>
          <w:p>
            <w:pPr>
              <w:pStyle w:val="TableParagraph"/>
              <w:spacing w:before="2"/>
              <w:rPr>
                <w:rFonts w:ascii="Times New Roman"/>
                <w:sz w:val="21"/>
              </w:rPr>
            </w:pPr>
          </w:p>
          <w:p>
            <w:pPr>
              <w:pStyle w:val="TableParagraph"/>
              <w:spacing w:line="264" w:lineRule="auto"/>
              <w:ind w:left="107" w:right="136"/>
              <w:rPr>
                <w:sz w:val="21"/>
              </w:rPr>
            </w:pPr>
            <w:r>
              <w:rPr>
                <w:sz w:val="21"/>
              </w:rPr>
              <w:t>•Evaluate notable project challenges and subsequent mitigation efforts by the Offeror to overcome project challenges. Evaluate how the challenges and mitigation efforts relate to the</w:t>
            </w:r>
            <w:r>
              <w:rPr>
                <w:spacing w:val="-1"/>
                <w:sz w:val="21"/>
              </w:rPr>
              <w:t> </w:t>
            </w:r>
            <w:r>
              <w:rPr>
                <w:sz w:val="21"/>
              </w:rPr>
              <w:t>Project.</w:t>
            </w:r>
          </w:p>
        </w:tc>
        <w:tc>
          <w:tcPr>
            <w:tcW w:w="2997" w:type="dxa"/>
            <w:gridSpan w:val="2"/>
          </w:tcPr>
          <w:p>
            <w:pPr>
              <w:pStyle w:val="TableParagraph"/>
              <w:spacing w:line="264" w:lineRule="auto" w:before="95"/>
              <w:ind w:left="107"/>
              <w:rPr>
                <w:sz w:val="20"/>
              </w:rPr>
            </w:pPr>
            <w:r>
              <w:rPr>
                <w:sz w:val="20"/>
              </w:rPr>
              <w:t>Strengths (provide sheet reference):</w:t>
            </w:r>
          </w:p>
        </w:tc>
        <w:tc>
          <w:tcPr>
            <w:tcW w:w="2592" w:type="dxa"/>
          </w:tcPr>
          <w:p>
            <w:pPr>
              <w:pStyle w:val="TableParagraph"/>
              <w:spacing w:line="264" w:lineRule="auto" w:before="95"/>
              <w:ind w:left="108"/>
              <w:rPr>
                <w:sz w:val="20"/>
              </w:rPr>
            </w:pPr>
            <w:r>
              <w:rPr>
                <w:sz w:val="20"/>
              </w:rPr>
              <w:t>Strengths (provide sheet reference):</w:t>
            </w:r>
          </w:p>
        </w:tc>
        <w:tc>
          <w:tcPr>
            <w:tcW w:w="2587" w:type="dxa"/>
          </w:tcPr>
          <w:p>
            <w:pPr>
              <w:pStyle w:val="TableParagraph"/>
              <w:spacing w:line="264" w:lineRule="auto" w:before="95"/>
              <w:ind w:left="106"/>
              <w:rPr>
                <w:sz w:val="20"/>
              </w:rPr>
            </w:pPr>
            <w:r>
              <w:rPr>
                <w:sz w:val="20"/>
              </w:rPr>
              <w:t>Strengths (provide sheet reference):</w:t>
            </w:r>
          </w:p>
        </w:tc>
        <w:tc>
          <w:tcPr>
            <w:tcW w:w="2587" w:type="dxa"/>
          </w:tcPr>
          <w:p>
            <w:pPr>
              <w:pStyle w:val="TableParagraph"/>
              <w:spacing w:line="264" w:lineRule="auto" w:before="95"/>
              <w:ind w:left="109"/>
              <w:rPr>
                <w:sz w:val="20"/>
              </w:rPr>
            </w:pPr>
            <w:r>
              <w:rPr>
                <w:sz w:val="20"/>
              </w:rPr>
              <w:t>Strengths (provide sheet reference):</w:t>
            </w:r>
          </w:p>
        </w:tc>
        <w:tc>
          <w:tcPr>
            <w:tcW w:w="2611" w:type="dxa"/>
          </w:tcPr>
          <w:p>
            <w:pPr>
              <w:pStyle w:val="TableParagraph"/>
              <w:spacing w:line="264" w:lineRule="auto" w:before="95"/>
              <w:ind w:left="109"/>
              <w:rPr>
                <w:sz w:val="20"/>
              </w:rPr>
            </w:pPr>
            <w:r>
              <w:rPr>
                <w:sz w:val="20"/>
              </w:rPr>
              <w:t>Strengths (provide sheet reference):</w:t>
            </w:r>
          </w:p>
        </w:tc>
        <w:tc>
          <w:tcPr>
            <w:tcW w:w="2648" w:type="dxa"/>
          </w:tcPr>
          <w:p>
            <w:pPr>
              <w:pStyle w:val="TableParagraph"/>
              <w:spacing w:line="264" w:lineRule="auto" w:before="95"/>
              <w:ind w:left="110"/>
              <w:rPr>
                <w:sz w:val="20"/>
              </w:rPr>
            </w:pPr>
            <w:r>
              <w:rPr>
                <w:sz w:val="20"/>
              </w:rPr>
              <w:t>Strengths (provide sheet reference):</w:t>
            </w:r>
          </w:p>
        </w:tc>
        <w:tc>
          <w:tcPr>
            <w:tcW w:w="2655" w:type="dxa"/>
          </w:tcPr>
          <w:p>
            <w:pPr>
              <w:pStyle w:val="TableParagraph"/>
              <w:spacing w:line="264" w:lineRule="auto" w:before="95"/>
              <w:ind w:left="109"/>
              <w:rPr>
                <w:sz w:val="20"/>
              </w:rPr>
            </w:pPr>
            <w:r>
              <w:rPr>
                <w:sz w:val="20"/>
              </w:rPr>
              <w:t>Strengths (provide sheet reference):</w:t>
            </w:r>
          </w:p>
        </w:tc>
      </w:tr>
      <w:tr>
        <w:trPr>
          <w:trHeight w:val="3734" w:hRule="atLeast"/>
        </w:trPr>
        <w:tc>
          <w:tcPr>
            <w:tcW w:w="3010" w:type="dxa"/>
            <w:vMerge/>
            <w:tcBorders>
              <w:top w:val="nil"/>
            </w:tcBorders>
          </w:tcPr>
          <w:p>
            <w:pPr>
              <w:rPr>
                <w:sz w:val="2"/>
                <w:szCs w:val="2"/>
              </w:rPr>
            </w:pPr>
          </w:p>
        </w:tc>
        <w:tc>
          <w:tcPr>
            <w:tcW w:w="2997" w:type="dxa"/>
            <w:gridSpan w:val="2"/>
          </w:tcPr>
          <w:p>
            <w:pPr>
              <w:pStyle w:val="TableParagraph"/>
              <w:spacing w:line="261" w:lineRule="auto" w:before="97"/>
              <w:ind w:left="107"/>
              <w:rPr>
                <w:sz w:val="20"/>
              </w:rPr>
            </w:pPr>
            <w:r>
              <w:rPr>
                <w:sz w:val="20"/>
              </w:rPr>
              <w:t>Weaknesses (provide sheet reference):</w:t>
            </w:r>
          </w:p>
        </w:tc>
        <w:tc>
          <w:tcPr>
            <w:tcW w:w="2592" w:type="dxa"/>
          </w:tcPr>
          <w:p>
            <w:pPr>
              <w:pStyle w:val="TableParagraph"/>
              <w:spacing w:line="261" w:lineRule="auto" w:before="97"/>
              <w:ind w:left="108"/>
              <w:rPr>
                <w:sz w:val="20"/>
              </w:rPr>
            </w:pPr>
            <w:r>
              <w:rPr>
                <w:sz w:val="20"/>
              </w:rPr>
              <w:t>Weaknesses (provide sheet reference):</w:t>
            </w:r>
          </w:p>
        </w:tc>
        <w:tc>
          <w:tcPr>
            <w:tcW w:w="2587" w:type="dxa"/>
          </w:tcPr>
          <w:p>
            <w:pPr>
              <w:pStyle w:val="TableParagraph"/>
              <w:spacing w:line="261" w:lineRule="auto" w:before="97"/>
              <w:ind w:left="106" w:right="226"/>
              <w:rPr>
                <w:sz w:val="20"/>
              </w:rPr>
            </w:pPr>
            <w:r>
              <w:rPr>
                <w:sz w:val="20"/>
              </w:rPr>
              <w:t>Weaknesses (provide sheet reference):</w:t>
            </w:r>
          </w:p>
        </w:tc>
        <w:tc>
          <w:tcPr>
            <w:tcW w:w="2587" w:type="dxa"/>
          </w:tcPr>
          <w:p>
            <w:pPr>
              <w:pStyle w:val="TableParagraph"/>
              <w:spacing w:line="261" w:lineRule="auto" w:before="97"/>
              <w:ind w:left="109"/>
              <w:rPr>
                <w:sz w:val="20"/>
              </w:rPr>
            </w:pPr>
            <w:r>
              <w:rPr>
                <w:sz w:val="20"/>
              </w:rPr>
              <w:t>Weaknesses (provide sheet reference):</w:t>
            </w:r>
          </w:p>
        </w:tc>
        <w:tc>
          <w:tcPr>
            <w:tcW w:w="2611" w:type="dxa"/>
          </w:tcPr>
          <w:p>
            <w:pPr>
              <w:pStyle w:val="TableParagraph"/>
              <w:spacing w:line="261" w:lineRule="auto" w:before="97"/>
              <w:ind w:left="109"/>
              <w:rPr>
                <w:sz w:val="20"/>
              </w:rPr>
            </w:pPr>
            <w:r>
              <w:rPr>
                <w:sz w:val="20"/>
              </w:rPr>
              <w:t>Weaknesses (provide sheet reference):</w:t>
            </w:r>
          </w:p>
        </w:tc>
        <w:tc>
          <w:tcPr>
            <w:tcW w:w="2648" w:type="dxa"/>
          </w:tcPr>
          <w:p>
            <w:pPr>
              <w:pStyle w:val="TableParagraph"/>
              <w:spacing w:line="261" w:lineRule="auto" w:before="97"/>
              <w:ind w:left="110"/>
              <w:rPr>
                <w:sz w:val="20"/>
              </w:rPr>
            </w:pPr>
            <w:r>
              <w:rPr>
                <w:sz w:val="20"/>
              </w:rPr>
              <w:t>Weaknesses (provide sheet reference):</w:t>
            </w:r>
          </w:p>
        </w:tc>
        <w:tc>
          <w:tcPr>
            <w:tcW w:w="2655" w:type="dxa"/>
          </w:tcPr>
          <w:p>
            <w:pPr>
              <w:pStyle w:val="TableParagraph"/>
              <w:spacing w:line="261" w:lineRule="auto" w:before="97"/>
              <w:ind w:left="109"/>
              <w:rPr>
                <w:sz w:val="20"/>
              </w:rPr>
            </w:pPr>
            <w:r>
              <w:rPr>
                <w:sz w:val="20"/>
              </w:rPr>
              <w:t>Weaknesses (provide sheet reference):</w:t>
            </w:r>
          </w:p>
        </w:tc>
      </w:tr>
      <w:tr>
        <w:trPr>
          <w:trHeight w:val="3295" w:hRule="atLeast"/>
        </w:trPr>
        <w:tc>
          <w:tcPr>
            <w:tcW w:w="3010" w:type="dxa"/>
            <w:vMerge/>
            <w:tcBorders>
              <w:top w:val="nil"/>
            </w:tcBorders>
          </w:tcPr>
          <w:p>
            <w:pPr>
              <w:rPr>
                <w:sz w:val="2"/>
                <w:szCs w:val="2"/>
              </w:rPr>
            </w:pPr>
          </w:p>
        </w:tc>
        <w:tc>
          <w:tcPr>
            <w:tcW w:w="2997" w:type="dxa"/>
            <w:gridSpan w:val="2"/>
          </w:tcPr>
          <w:p>
            <w:pPr>
              <w:pStyle w:val="TableParagraph"/>
              <w:spacing w:before="97"/>
              <w:ind w:left="107"/>
              <w:rPr>
                <w:sz w:val="20"/>
              </w:rPr>
            </w:pPr>
            <w:r>
              <w:rPr>
                <w:sz w:val="20"/>
              </w:rPr>
              <w:t>Other Information:</w:t>
            </w:r>
          </w:p>
        </w:tc>
        <w:tc>
          <w:tcPr>
            <w:tcW w:w="2592" w:type="dxa"/>
          </w:tcPr>
          <w:p>
            <w:pPr>
              <w:pStyle w:val="TableParagraph"/>
              <w:spacing w:before="97"/>
              <w:ind w:left="108"/>
              <w:rPr>
                <w:sz w:val="20"/>
              </w:rPr>
            </w:pPr>
            <w:r>
              <w:rPr>
                <w:sz w:val="20"/>
              </w:rPr>
              <w:t>Other Information:</w:t>
            </w:r>
          </w:p>
        </w:tc>
        <w:tc>
          <w:tcPr>
            <w:tcW w:w="2587" w:type="dxa"/>
          </w:tcPr>
          <w:p>
            <w:pPr>
              <w:pStyle w:val="TableParagraph"/>
              <w:spacing w:before="97"/>
              <w:ind w:left="106"/>
              <w:rPr>
                <w:sz w:val="20"/>
              </w:rPr>
            </w:pPr>
            <w:r>
              <w:rPr>
                <w:sz w:val="20"/>
              </w:rPr>
              <w:t>Other Information:</w:t>
            </w:r>
          </w:p>
        </w:tc>
        <w:tc>
          <w:tcPr>
            <w:tcW w:w="2587" w:type="dxa"/>
          </w:tcPr>
          <w:p>
            <w:pPr>
              <w:pStyle w:val="TableParagraph"/>
              <w:spacing w:before="97"/>
              <w:ind w:left="109"/>
              <w:rPr>
                <w:sz w:val="20"/>
              </w:rPr>
            </w:pPr>
            <w:r>
              <w:rPr>
                <w:sz w:val="20"/>
              </w:rPr>
              <w:t>Other Information:</w:t>
            </w:r>
          </w:p>
        </w:tc>
        <w:tc>
          <w:tcPr>
            <w:tcW w:w="2611" w:type="dxa"/>
          </w:tcPr>
          <w:p>
            <w:pPr>
              <w:pStyle w:val="TableParagraph"/>
              <w:spacing w:before="97"/>
              <w:ind w:left="109"/>
              <w:rPr>
                <w:sz w:val="20"/>
              </w:rPr>
            </w:pPr>
            <w:r>
              <w:rPr>
                <w:sz w:val="20"/>
              </w:rPr>
              <w:t>Other Information:</w:t>
            </w:r>
          </w:p>
        </w:tc>
        <w:tc>
          <w:tcPr>
            <w:tcW w:w="2648" w:type="dxa"/>
          </w:tcPr>
          <w:p>
            <w:pPr>
              <w:pStyle w:val="TableParagraph"/>
              <w:spacing w:before="97"/>
              <w:ind w:left="110"/>
              <w:rPr>
                <w:sz w:val="20"/>
              </w:rPr>
            </w:pPr>
            <w:r>
              <w:rPr>
                <w:sz w:val="20"/>
              </w:rPr>
              <w:t>Other Information:</w:t>
            </w:r>
          </w:p>
        </w:tc>
        <w:tc>
          <w:tcPr>
            <w:tcW w:w="2655" w:type="dxa"/>
          </w:tcPr>
          <w:p>
            <w:pPr>
              <w:pStyle w:val="TableParagraph"/>
              <w:spacing w:before="97"/>
              <w:ind w:left="109"/>
              <w:rPr>
                <w:sz w:val="20"/>
              </w:rPr>
            </w:pPr>
            <w:r>
              <w:rPr>
                <w:sz w:val="20"/>
              </w:rPr>
              <w:t>Other Information:</w:t>
            </w:r>
          </w:p>
        </w:tc>
      </w:tr>
    </w:tbl>
    <w:p>
      <w:pPr>
        <w:spacing w:after="0"/>
        <w:rPr>
          <w:sz w:val="20"/>
        </w:rPr>
        <w:sectPr>
          <w:pgSz w:w="24480" w:h="15840" w:orient="landscape"/>
          <w:pgMar w:header="726" w:footer="1090" w:top="1420" w:bottom="1280" w:left="1220" w:right="1220"/>
        </w:sectPr>
      </w:pPr>
    </w:p>
    <w:p>
      <w:pPr>
        <w:pStyle w:val="BodyText"/>
        <w:rPr>
          <w:rFonts w:ascii="Times New Roman"/>
          <w:sz w:val="20"/>
        </w:rPr>
      </w:pPr>
      <w:r>
        <w:rPr/>
        <w:pict>
          <v:line style="position:absolute;mso-position-horizontal-relative:page;mso-position-vertical-relative:page;z-index:1360" from="170.300003pt,574.389954pt" to="407.920003pt,574.389954pt" stroked="true" strokeweight=".48004pt" strokecolor="#000000">
            <v:stroke dashstyle="solid"/>
            <w10:wrap type="none"/>
          </v:line>
        </w:pict>
      </w:r>
      <w:r>
        <w:rPr/>
        <w:pict>
          <v:group style="position:absolute;margin-left:407.929993pt;margin-top:574.149963pt;width:260.2pt;height:.5pt;mso-position-horizontal-relative:page;mso-position-vertical-relative:page;z-index:1384" coordorigin="8159,11483" coordsize="5204,10">
            <v:rect style="position:absolute;left:8158;top:11483;width:10;height:10" filled="true" fillcolor="#000000" stroked="false">
              <v:fill type="solid"/>
            </v:rect>
            <v:line style="position:absolute" from="8168,11488" to="8610,11488" stroked="true" strokeweight=".48004pt" strokecolor="#000000">
              <v:stroke dashstyle="solid"/>
            </v:line>
            <v:rect style="position:absolute;left:8609;top:11483;width:10;height:10" filled="true" fillcolor="#000000" stroked="false">
              <v:fill type="solid"/>
            </v:rect>
            <v:line style="position:absolute" from="8619,11488" to="13362,11488" stroked="true" strokeweight=".48004pt" strokecolor="#000000">
              <v:stroke dashstyle="solid"/>
            </v:line>
            <w10:wrap type="none"/>
          </v:group>
        </w:pict>
      </w:r>
    </w:p>
    <w:p>
      <w:pPr>
        <w:pStyle w:val="BodyText"/>
        <w:spacing w:before="9"/>
        <w:rPr>
          <w:rFonts w:ascii="Times New Roman"/>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8"/>
        <w:gridCol w:w="1200"/>
        <w:gridCol w:w="2365"/>
        <w:gridCol w:w="2367"/>
        <w:gridCol w:w="2367"/>
        <w:gridCol w:w="2367"/>
        <w:gridCol w:w="2365"/>
        <w:gridCol w:w="2367"/>
        <w:gridCol w:w="2367"/>
      </w:tblGrid>
      <w:tr>
        <w:trPr>
          <w:trHeight w:val="854" w:hRule="atLeast"/>
        </w:trPr>
        <w:tc>
          <w:tcPr>
            <w:tcW w:w="3948" w:type="dxa"/>
            <w:shd w:val="clear" w:color="auto" w:fill="FFFF99"/>
          </w:tcPr>
          <w:p>
            <w:pPr>
              <w:pStyle w:val="TableParagraph"/>
              <w:spacing w:before="2"/>
              <w:rPr>
                <w:rFonts w:ascii="Times New Roman"/>
                <w:sz w:val="25"/>
              </w:rPr>
            </w:pPr>
          </w:p>
          <w:p>
            <w:pPr>
              <w:pStyle w:val="TableParagraph"/>
              <w:ind w:left="1035" w:right="1027"/>
              <w:jc w:val="center"/>
              <w:rPr>
                <w:b/>
                <w:sz w:val="22"/>
              </w:rPr>
            </w:pPr>
            <w:r>
              <w:rPr>
                <w:b/>
                <w:sz w:val="22"/>
              </w:rPr>
              <w:t>Evaluation Category</w:t>
            </w:r>
          </w:p>
        </w:tc>
        <w:tc>
          <w:tcPr>
            <w:tcW w:w="1200" w:type="dxa"/>
            <w:shd w:val="clear" w:color="auto" w:fill="FFFF99"/>
          </w:tcPr>
          <w:p>
            <w:pPr>
              <w:pStyle w:val="TableParagraph"/>
              <w:spacing w:before="20"/>
              <w:ind w:left="182" w:right="122" w:hanging="51"/>
              <w:jc w:val="both"/>
              <w:rPr>
                <w:b/>
                <w:sz w:val="22"/>
              </w:rPr>
            </w:pPr>
            <w:r>
              <w:rPr>
                <w:b/>
                <w:sz w:val="22"/>
              </w:rPr>
              <w:t>Maximum Potential Points</w:t>
            </w:r>
          </w:p>
        </w:tc>
        <w:tc>
          <w:tcPr>
            <w:tcW w:w="2365" w:type="dxa"/>
            <w:shd w:val="clear" w:color="auto" w:fill="FFFF99"/>
          </w:tcPr>
          <w:p>
            <w:pPr>
              <w:pStyle w:val="TableParagraph"/>
              <w:spacing w:before="2"/>
              <w:rPr>
                <w:rFonts w:ascii="Times New Roman"/>
                <w:sz w:val="25"/>
              </w:rPr>
            </w:pPr>
          </w:p>
          <w:p>
            <w:pPr>
              <w:pStyle w:val="TableParagraph"/>
              <w:ind w:left="180"/>
              <w:rPr>
                <w:b/>
                <w:sz w:val="22"/>
              </w:rPr>
            </w:pPr>
            <w:r>
              <w:rPr>
                <w:b/>
                <w:sz w:val="22"/>
              </w:rPr>
              <w:t>SOQ Score – Offeror 1</w:t>
            </w:r>
          </w:p>
        </w:tc>
        <w:tc>
          <w:tcPr>
            <w:tcW w:w="2367" w:type="dxa"/>
            <w:shd w:val="clear" w:color="auto" w:fill="FFFF99"/>
          </w:tcPr>
          <w:p>
            <w:pPr>
              <w:pStyle w:val="TableParagraph"/>
              <w:spacing w:before="2"/>
              <w:rPr>
                <w:rFonts w:ascii="Times New Roman"/>
                <w:sz w:val="25"/>
              </w:rPr>
            </w:pPr>
          </w:p>
          <w:p>
            <w:pPr>
              <w:pStyle w:val="TableParagraph"/>
              <w:ind w:left="182"/>
              <w:rPr>
                <w:b/>
                <w:sz w:val="22"/>
              </w:rPr>
            </w:pPr>
            <w:r>
              <w:rPr>
                <w:b/>
                <w:sz w:val="22"/>
              </w:rPr>
              <w:t>SOQ Score – Offeror 2</w:t>
            </w:r>
          </w:p>
        </w:tc>
        <w:tc>
          <w:tcPr>
            <w:tcW w:w="2367" w:type="dxa"/>
            <w:shd w:val="clear" w:color="auto" w:fill="FFFF99"/>
          </w:tcPr>
          <w:p>
            <w:pPr>
              <w:pStyle w:val="TableParagraph"/>
              <w:spacing w:before="2"/>
              <w:rPr>
                <w:rFonts w:ascii="Times New Roman"/>
                <w:sz w:val="25"/>
              </w:rPr>
            </w:pPr>
          </w:p>
          <w:p>
            <w:pPr>
              <w:pStyle w:val="TableParagraph"/>
              <w:ind w:left="181"/>
              <w:rPr>
                <w:b/>
                <w:sz w:val="22"/>
              </w:rPr>
            </w:pPr>
            <w:r>
              <w:rPr>
                <w:b/>
                <w:sz w:val="22"/>
              </w:rPr>
              <w:t>SOQ Score – Offeror 3</w:t>
            </w:r>
          </w:p>
        </w:tc>
        <w:tc>
          <w:tcPr>
            <w:tcW w:w="2367" w:type="dxa"/>
            <w:shd w:val="clear" w:color="auto" w:fill="FFFF99"/>
          </w:tcPr>
          <w:p>
            <w:pPr>
              <w:pStyle w:val="TableParagraph"/>
              <w:spacing w:before="2"/>
              <w:rPr>
                <w:rFonts w:ascii="Times New Roman"/>
                <w:sz w:val="25"/>
              </w:rPr>
            </w:pPr>
          </w:p>
          <w:p>
            <w:pPr>
              <w:pStyle w:val="TableParagraph"/>
              <w:ind w:left="178"/>
              <w:rPr>
                <w:b/>
                <w:sz w:val="22"/>
              </w:rPr>
            </w:pPr>
            <w:r>
              <w:rPr>
                <w:b/>
                <w:sz w:val="22"/>
              </w:rPr>
              <w:t>SOQ Score – Offeror 4</w:t>
            </w:r>
          </w:p>
        </w:tc>
        <w:tc>
          <w:tcPr>
            <w:tcW w:w="2365" w:type="dxa"/>
            <w:shd w:val="clear" w:color="auto" w:fill="FFFF99"/>
          </w:tcPr>
          <w:p>
            <w:pPr>
              <w:pStyle w:val="TableParagraph"/>
              <w:spacing w:before="2"/>
              <w:rPr>
                <w:rFonts w:ascii="Times New Roman"/>
                <w:sz w:val="25"/>
              </w:rPr>
            </w:pPr>
          </w:p>
          <w:p>
            <w:pPr>
              <w:pStyle w:val="TableParagraph"/>
              <w:ind w:left="180"/>
              <w:rPr>
                <w:b/>
                <w:sz w:val="22"/>
              </w:rPr>
            </w:pPr>
            <w:r>
              <w:rPr>
                <w:b/>
                <w:sz w:val="22"/>
              </w:rPr>
              <w:t>SOQ Score – Offeror 5</w:t>
            </w:r>
          </w:p>
        </w:tc>
        <w:tc>
          <w:tcPr>
            <w:tcW w:w="2367" w:type="dxa"/>
            <w:shd w:val="clear" w:color="auto" w:fill="FFFF99"/>
          </w:tcPr>
          <w:p>
            <w:pPr>
              <w:pStyle w:val="TableParagraph"/>
              <w:spacing w:before="2"/>
              <w:rPr>
                <w:rFonts w:ascii="Times New Roman"/>
                <w:sz w:val="25"/>
              </w:rPr>
            </w:pPr>
          </w:p>
          <w:p>
            <w:pPr>
              <w:pStyle w:val="TableParagraph"/>
              <w:ind w:left="180"/>
              <w:rPr>
                <w:b/>
                <w:sz w:val="22"/>
              </w:rPr>
            </w:pPr>
            <w:r>
              <w:rPr>
                <w:b/>
                <w:sz w:val="22"/>
              </w:rPr>
              <w:t>SOQ Score – Offeror 6</w:t>
            </w:r>
          </w:p>
        </w:tc>
        <w:tc>
          <w:tcPr>
            <w:tcW w:w="2367" w:type="dxa"/>
            <w:shd w:val="clear" w:color="auto" w:fill="FFFF99"/>
          </w:tcPr>
          <w:p>
            <w:pPr>
              <w:pStyle w:val="TableParagraph"/>
              <w:spacing w:before="2"/>
              <w:rPr>
                <w:rFonts w:ascii="Times New Roman"/>
                <w:sz w:val="25"/>
              </w:rPr>
            </w:pPr>
          </w:p>
          <w:p>
            <w:pPr>
              <w:pStyle w:val="TableParagraph"/>
              <w:ind w:left="179"/>
              <w:rPr>
                <w:b/>
                <w:sz w:val="22"/>
              </w:rPr>
            </w:pPr>
            <w:r>
              <w:rPr>
                <w:b/>
                <w:sz w:val="22"/>
              </w:rPr>
              <w:t>SOQ Score – Offeror 7</w:t>
            </w:r>
          </w:p>
        </w:tc>
      </w:tr>
      <w:tr>
        <w:trPr>
          <w:trHeight w:val="791" w:hRule="atLeast"/>
        </w:trPr>
        <w:tc>
          <w:tcPr>
            <w:tcW w:w="3948" w:type="dxa"/>
          </w:tcPr>
          <w:p>
            <w:pPr>
              <w:pStyle w:val="TableParagraph"/>
              <w:numPr>
                <w:ilvl w:val="0"/>
                <w:numId w:val="11"/>
              </w:numPr>
              <w:tabs>
                <w:tab w:pos="468" w:val="left" w:leader="none"/>
              </w:tabs>
              <w:spacing w:line="240" w:lineRule="auto" w:before="102" w:after="0"/>
              <w:ind w:left="467" w:right="800" w:hanging="360"/>
              <w:jc w:val="left"/>
              <w:rPr>
                <w:b/>
                <w:sz w:val="24"/>
              </w:rPr>
            </w:pPr>
            <w:r>
              <w:rPr>
                <w:b/>
                <w:sz w:val="24"/>
              </w:rPr>
              <w:t>Project Understanding</w:t>
            </w:r>
            <w:r>
              <w:rPr>
                <w:b/>
                <w:spacing w:val="-12"/>
                <w:sz w:val="24"/>
              </w:rPr>
              <w:t> </w:t>
            </w:r>
            <w:r>
              <w:rPr>
                <w:b/>
                <w:sz w:val="24"/>
              </w:rPr>
              <w:t>and Approach</w:t>
            </w:r>
          </w:p>
        </w:tc>
        <w:tc>
          <w:tcPr>
            <w:tcW w:w="1200" w:type="dxa"/>
          </w:tcPr>
          <w:p>
            <w:pPr>
              <w:pStyle w:val="TableParagraph"/>
              <w:spacing w:before="5"/>
              <w:rPr>
                <w:rFonts w:ascii="Times New Roman"/>
                <w:sz w:val="22"/>
              </w:rPr>
            </w:pPr>
          </w:p>
          <w:p>
            <w:pPr>
              <w:pStyle w:val="TableParagraph"/>
              <w:ind w:left="412" w:right="402"/>
              <w:jc w:val="center"/>
              <w:rPr>
                <w:b/>
                <w:i/>
                <w:sz w:val="22"/>
              </w:rPr>
            </w:pPr>
            <w:r>
              <w:rPr>
                <w:b/>
                <w:i/>
                <w:sz w:val="22"/>
              </w:rPr>
              <w:t>30</w:t>
            </w: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r>
      <w:tr>
        <w:trPr>
          <w:trHeight w:val="791" w:hRule="atLeast"/>
        </w:trPr>
        <w:tc>
          <w:tcPr>
            <w:tcW w:w="3948" w:type="dxa"/>
          </w:tcPr>
          <w:p>
            <w:pPr>
              <w:pStyle w:val="TableParagraph"/>
              <w:numPr>
                <w:ilvl w:val="0"/>
                <w:numId w:val="12"/>
              </w:numPr>
              <w:tabs>
                <w:tab w:pos="468" w:val="left" w:leader="none"/>
              </w:tabs>
              <w:spacing w:line="240" w:lineRule="auto" w:before="102" w:after="0"/>
              <w:ind w:left="467" w:right="414" w:hanging="360"/>
              <w:jc w:val="left"/>
              <w:rPr>
                <w:b/>
                <w:sz w:val="24"/>
              </w:rPr>
            </w:pPr>
            <w:r>
              <w:rPr>
                <w:b/>
                <w:sz w:val="24"/>
              </w:rPr>
              <w:t>Organization, Firm</w:t>
            </w:r>
            <w:r>
              <w:rPr>
                <w:b/>
                <w:spacing w:val="-16"/>
                <w:sz w:val="24"/>
              </w:rPr>
              <w:t> </w:t>
            </w:r>
            <w:r>
              <w:rPr>
                <w:b/>
                <w:sz w:val="24"/>
              </w:rPr>
              <w:t>Experience, and Key</w:t>
            </w:r>
            <w:r>
              <w:rPr>
                <w:b/>
                <w:spacing w:val="-1"/>
                <w:sz w:val="24"/>
              </w:rPr>
              <w:t> </w:t>
            </w:r>
            <w:r>
              <w:rPr>
                <w:b/>
                <w:sz w:val="24"/>
              </w:rPr>
              <w:t>Personnel</w:t>
            </w:r>
          </w:p>
        </w:tc>
        <w:tc>
          <w:tcPr>
            <w:tcW w:w="1200" w:type="dxa"/>
          </w:tcPr>
          <w:p>
            <w:pPr>
              <w:pStyle w:val="TableParagraph"/>
              <w:spacing w:before="5"/>
              <w:rPr>
                <w:rFonts w:ascii="Times New Roman"/>
                <w:sz w:val="22"/>
              </w:rPr>
            </w:pPr>
          </w:p>
          <w:p>
            <w:pPr>
              <w:pStyle w:val="TableParagraph"/>
              <w:ind w:left="412" w:right="402"/>
              <w:jc w:val="center"/>
              <w:rPr>
                <w:b/>
                <w:i/>
                <w:sz w:val="22"/>
              </w:rPr>
            </w:pPr>
            <w:r>
              <w:rPr>
                <w:b/>
                <w:i/>
                <w:sz w:val="22"/>
              </w:rPr>
              <w:t>35</w:t>
            </w: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r>
      <w:tr>
        <w:trPr>
          <w:trHeight w:val="793" w:hRule="atLeast"/>
        </w:trPr>
        <w:tc>
          <w:tcPr>
            <w:tcW w:w="3948" w:type="dxa"/>
          </w:tcPr>
          <w:p>
            <w:pPr>
              <w:pStyle w:val="TableParagraph"/>
              <w:numPr>
                <w:ilvl w:val="0"/>
                <w:numId w:val="13"/>
              </w:numPr>
              <w:tabs>
                <w:tab w:pos="468" w:val="left" w:leader="none"/>
              </w:tabs>
              <w:spacing w:line="240" w:lineRule="auto" w:before="105" w:after="0"/>
              <w:ind w:left="467" w:right="937" w:hanging="360"/>
              <w:jc w:val="left"/>
              <w:rPr>
                <w:b/>
                <w:sz w:val="24"/>
              </w:rPr>
            </w:pPr>
            <w:r>
              <w:rPr>
                <w:b/>
                <w:sz w:val="24"/>
              </w:rPr>
              <w:t>Offeror’s Capabilities</w:t>
            </w:r>
            <w:r>
              <w:rPr>
                <w:b/>
                <w:spacing w:val="-14"/>
                <w:sz w:val="24"/>
              </w:rPr>
              <w:t> </w:t>
            </w:r>
            <w:r>
              <w:rPr>
                <w:b/>
                <w:sz w:val="24"/>
              </w:rPr>
              <w:t>and Experience</w:t>
            </w:r>
          </w:p>
        </w:tc>
        <w:tc>
          <w:tcPr>
            <w:tcW w:w="1200" w:type="dxa"/>
          </w:tcPr>
          <w:p>
            <w:pPr>
              <w:pStyle w:val="TableParagraph"/>
              <w:spacing w:before="7"/>
              <w:rPr>
                <w:rFonts w:ascii="Times New Roman"/>
                <w:sz w:val="22"/>
              </w:rPr>
            </w:pPr>
          </w:p>
          <w:p>
            <w:pPr>
              <w:pStyle w:val="TableParagraph"/>
              <w:ind w:left="412" w:right="402"/>
              <w:jc w:val="center"/>
              <w:rPr>
                <w:b/>
                <w:i/>
                <w:sz w:val="22"/>
              </w:rPr>
            </w:pPr>
            <w:r>
              <w:rPr>
                <w:b/>
                <w:i/>
                <w:sz w:val="22"/>
              </w:rPr>
              <w:t>35</w:t>
            </w: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r>
      <w:tr>
        <w:trPr>
          <w:trHeight w:val="890" w:hRule="atLeast"/>
        </w:trPr>
        <w:tc>
          <w:tcPr>
            <w:tcW w:w="3948" w:type="dxa"/>
          </w:tcPr>
          <w:p>
            <w:pPr>
              <w:pStyle w:val="TableParagraph"/>
              <w:spacing w:before="7"/>
              <w:rPr>
                <w:rFonts w:ascii="Times New Roman"/>
                <w:sz w:val="26"/>
              </w:rPr>
            </w:pPr>
          </w:p>
          <w:p>
            <w:pPr>
              <w:pStyle w:val="TableParagraph"/>
              <w:spacing w:before="1"/>
              <w:ind w:left="1035" w:right="1026"/>
              <w:jc w:val="center"/>
              <w:rPr>
                <w:b/>
                <w:sz w:val="22"/>
              </w:rPr>
            </w:pPr>
            <w:r>
              <w:rPr>
                <w:b/>
                <w:sz w:val="22"/>
              </w:rPr>
              <w:t>Total</w:t>
            </w:r>
          </w:p>
        </w:tc>
        <w:tc>
          <w:tcPr>
            <w:tcW w:w="1200" w:type="dxa"/>
          </w:tcPr>
          <w:p>
            <w:pPr>
              <w:pStyle w:val="TableParagraph"/>
              <w:spacing w:before="7"/>
              <w:rPr>
                <w:rFonts w:ascii="Times New Roman"/>
                <w:sz w:val="26"/>
              </w:rPr>
            </w:pPr>
          </w:p>
          <w:p>
            <w:pPr>
              <w:pStyle w:val="TableParagraph"/>
              <w:spacing w:before="1"/>
              <w:ind w:left="412" w:right="403"/>
              <w:jc w:val="center"/>
              <w:rPr>
                <w:b/>
                <w:sz w:val="22"/>
              </w:rPr>
            </w:pPr>
            <w:r>
              <w:rPr>
                <w:b/>
                <w:sz w:val="22"/>
              </w:rPr>
              <w:t>100</w:t>
            </w: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c>
          <w:tcPr>
            <w:tcW w:w="2365" w:type="dxa"/>
          </w:tcPr>
          <w:p>
            <w:pPr>
              <w:pStyle w:val="TableParagraph"/>
              <w:rPr>
                <w:rFonts w:ascii="Times New Roman"/>
                <w:sz w:val="22"/>
              </w:rPr>
            </w:pPr>
          </w:p>
        </w:tc>
        <w:tc>
          <w:tcPr>
            <w:tcW w:w="2367" w:type="dxa"/>
          </w:tcPr>
          <w:p>
            <w:pPr>
              <w:pStyle w:val="TableParagraph"/>
              <w:rPr>
                <w:rFonts w:ascii="Times New Roman"/>
                <w:sz w:val="22"/>
              </w:rPr>
            </w:pPr>
          </w:p>
        </w:tc>
        <w:tc>
          <w:tcPr>
            <w:tcW w:w="2367" w:type="dxa"/>
          </w:tcPr>
          <w:p>
            <w:pPr>
              <w:pStyle w:val="TableParagraph"/>
              <w:rPr>
                <w:rFonts w:ascii="Times New Roman"/>
                <w:sz w:val="22"/>
              </w:rPr>
            </w:pPr>
          </w:p>
        </w:tc>
      </w:tr>
    </w:tbl>
    <w:p>
      <w:pPr>
        <w:pStyle w:val="BodyText"/>
        <w:rPr>
          <w:rFonts w:ascii="Times New Roman"/>
          <w:sz w:val="20"/>
        </w:rPr>
      </w:pPr>
    </w:p>
    <w:p>
      <w:pPr>
        <w:pStyle w:val="BodyText"/>
        <w:spacing w:before="9"/>
        <w:rPr>
          <w:rFonts w:ascii="Times New Roman"/>
          <w:sz w:val="21"/>
        </w:rPr>
      </w:pPr>
    </w:p>
    <w:p>
      <w:pPr>
        <w:pStyle w:val="BodyText"/>
        <w:spacing w:line="436" w:lineRule="auto" w:before="52"/>
        <w:ind w:left="220" w:right="13920"/>
      </w:pPr>
      <w:r>
        <w:rPr/>
        <w:t>I hereby certify that the above scores were agreed upon by the TET review team. Signatures:</w:t>
      </w:r>
    </w:p>
    <w:p>
      <w:pPr>
        <w:pStyle w:val="BodyText"/>
        <w:rPr>
          <w:sz w:val="13"/>
        </w:rPr>
      </w:pPr>
      <w:r>
        <w:rPr/>
        <w:pict>
          <v:line style="position:absolute;mso-position-horizontal-relative:page;mso-position-vertical-relative:paragraph;z-index:-928;mso-wrap-distance-left:0;mso-wrap-distance-right:0" from="170.300003pt,10.176684pt" to="407.920003pt,10.176684pt" stroked="true" strokeweight=".48001pt" strokecolor="#000000">
            <v:stroke dashstyle="solid"/>
            <w10:wrap type="topAndBottom"/>
          </v:line>
        </w:pict>
      </w:r>
      <w:r>
        <w:rPr/>
        <w:pict>
          <v:line style="position:absolute;mso-position-horizontal-relative:page;mso-position-vertical-relative:paragraph;z-index:-904;mso-wrap-distance-left:0;mso-wrap-distance-right:0" from="430.48999pt,10.176684pt" to="668.109990pt,10.176684pt" stroked="true" strokeweight=".48001pt" strokecolor="#000000">
            <v:stroke dashstyle="solid"/>
            <w10:wrap type="topAndBottom"/>
          </v:line>
        </w:pict>
      </w:r>
    </w:p>
    <w:p>
      <w:pPr>
        <w:pStyle w:val="BodyText"/>
        <w:rPr>
          <w:sz w:val="20"/>
        </w:rPr>
      </w:pPr>
    </w:p>
    <w:p>
      <w:pPr>
        <w:pStyle w:val="BodyText"/>
        <w:rPr>
          <w:sz w:val="20"/>
        </w:rPr>
      </w:pPr>
    </w:p>
    <w:p>
      <w:pPr>
        <w:pStyle w:val="BodyText"/>
        <w:spacing w:before="4"/>
        <w:rPr>
          <w:sz w:val="13"/>
        </w:rPr>
      </w:pPr>
      <w:r>
        <w:rPr/>
        <w:pict>
          <v:line style="position:absolute;mso-position-horizontal-relative:page;mso-position-vertical-relative:paragraph;z-index:-880;mso-wrap-distance-left:0;mso-wrap-distance-right:0" from="170.300003pt,10.365952pt" to="407.920003pt,10.365952pt" stroked="true" strokeweight=".47998pt" strokecolor="#000000">
            <v:stroke dashstyle="solid"/>
            <w10:wrap type="topAndBottom"/>
          </v:line>
        </w:pict>
      </w:r>
      <w:r>
        <w:rPr/>
        <w:pict>
          <v:line style="position:absolute;mso-position-horizontal-relative:page;mso-position-vertical-relative:paragraph;z-index:-856;mso-wrap-distance-left:0;mso-wrap-distance-right:0" from="430.48999pt,10.365952pt" to="668.109990pt,10.365952pt" stroked="true" strokeweight=".47998pt" strokecolor="#000000">
            <v:stroke dashstyle="solid"/>
            <w10:wrap type="topAndBottom"/>
          </v:line>
        </w:pic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832;mso-wrap-distance-left:0;mso-wrap-distance-right:0" from="170.300003pt,10.505922pt" to="407.920003pt,10.505922pt" stroked="true" strokeweight=".48001pt" strokecolor="#000000">
            <v:stroke dashstyle="solid"/>
            <w10:wrap type="topAndBottom"/>
          </v:line>
        </w:pict>
      </w:r>
      <w:r>
        <w:rPr/>
        <w:pict>
          <v:line style="position:absolute;mso-position-horizontal-relative:page;mso-position-vertical-relative:paragraph;z-index:-808;mso-wrap-distance-left:0;mso-wrap-distance-right:0" from="430.48999pt,10.505922pt" to="668.109990pt,10.505922pt" stroked="true" strokeweight=".48001pt" strokecolor="#000000">
            <v:stroke dashstyle="solid"/>
            <w10:wrap type="topAndBottom"/>
          </v:line>
        </w:pict>
      </w:r>
    </w:p>
    <w:p>
      <w:pPr>
        <w:pStyle w:val="BodyText"/>
        <w:rPr>
          <w:sz w:val="20"/>
        </w:rPr>
      </w:pPr>
    </w:p>
    <w:p>
      <w:pPr>
        <w:pStyle w:val="BodyText"/>
        <w:rPr>
          <w:sz w:val="20"/>
        </w:rPr>
      </w:pPr>
    </w:p>
    <w:p>
      <w:pPr>
        <w:pStyle w:val="BodyText"/>
        <w:spacing w:before="4"/>
        <w:rPr>
          <w:sz w:val="13"/>
        </w:rPr>
      </w:pPr>
      <w:r>
        <w:rPr/>
        <w:pict>
          <v:line style="position:absolute;mso-position-horizontal-relative:page;mso-position-vertical-relative:paragraph;z-index:-784;mso-wrap-distance-left:0;mso-wrap-distance-right:0" from="170.300003pt,10.365952pt" to="407.920003pt,10.365952pt" stroked="true" strokeweight=".47998pt" strokecolor="#000000">
            <v:stroke dashstyle="solid"/>
            <w10:wrap type="topAndBottom"/>
          </v:line>
        </w:pict>
      </w:r>
      <w:r>
        <w:rPr/>
        <w:pict>
          <v:line style="position:absolute;mso-position-horizontal-relative:page;mso-position-vertical-relative:paragraph;z-index:-760;mso-wrap-distance-left:0;mso-wrap-distance-right:0" from="430.48999pt,10.365952pt" to="668.109990pt,10.365952pt" stroked="true" strokeweight=".47998pt" strokecolor="#000000">
            <v:stroke dashstyle="solid"/>
            <w10:wrap type="topAndBottom"/>
          </v:line>
        </w:pict>
      </w:r>
    </w:p>
    <w:p>
      <w:pPr>
        <w:pStyle w:val="BodyText"/>
        <w:rPr>
          <w:sz w:val="20"/>
        </w:rPr>
      </w:pPr>
    </w:p>
    <w:p>
      <w:pPr>
        <w:pStyle w:val="BodyText"/>
        <w:rPr>
          <w:sz w:val="20"/>
        </w:rPr>
      </w:pPr>
    </w:p>
    <w:p>
      <w:pPr>
        <w:pStyle w:val="BodyText"/>
        <w:spacing w:before="4"/>
        <w:rPr>
          <w:sz w:val="13"/>
        </w:rPr>
      </w:pPr>
      <w:r>
        <w:rPr/>
        <w:pict>
          <v:line style="position:absolute;mso-position-horizontal-relative:page;mso-position-vertical-relative:paragraph;z-index:-736;mso-wrap-distance-left:0;mso-wrap-distance-right:0" from="170.300003pt,10.365937pt" to="407.920003pt,10.365937pt" stroked="true" strokeweight=".47998pt" strokecolor="#000000">
            <v:stroke dashstyle="solid"/>
            <w10:wrap type="topAndBottom"/>
          </v:line>
        </w:pict>
      </w:r>
      <w:r>
        <w:rPr/>
        <w:pict>
          <v:line style="position:absolute;mso-position-horizontal-relative:page;mso-position-vertical-relative:paragraph;z-index:-712;mso-wrap-distance-left:0;mso-wrap-distance-right:0" from="430.48999pt,10.365937pt" to="668.109990pt,10.365937pt" stroked="true" strokeweight=".47998pt" strokecolor="#000000">
            <v:stroke dashstyle="solid"/>
            <w10:wrap type="topAndBottom"/>
          </v:line>
        </w:pict>
      </w:r>
    </w:p>
    <w:p>
      <w:pPr>
        <w:pStyle w:val="BodyText"/>
        <w:rPr>
          <w:sz w:val="20"/>
        </w:rPr>
      </w:pPr>
    </w:p>
    <w:p>
      <w:pPr>
        <w:pStyle w:val="BodyText"/>
        <w:rPr>
          <w:sz w:val="20"/>
        </w:rPr>
      </w:pPr>
    </w:p>
    <w:p>
      <w:pPr>
        <w:pStyle w:val="BodyText"/>
        <w:spacing w:before="12"/>
        <w:rPr>
          <w:sz w:val="16"/>
        </w:rPr>
      </w:pPr>
    </w:p>
    <w:tbl>
      <w:tblPr>
        <w:tblW w:w="0" w:type="auto"/>
        <w:jc w:val="left"/>
        <w:tblInd w:w="4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3"/>
        <w:gridCol w:w="3408"/>
      </w:tblGrid>
      <w:tr>
        <w:trPr>
          <w:trHeight w:val="484" w:hRule="atLeast"/>
        </w:trPr>
        <w:tc>
          <w:tcPr>
            <w:tcW w:w="2823" w:type="dxa"/>
          </w:tcPr>
          <w:p>
            <w:pPr>
              <w:pStyle w:val="TableParagraph"/>
              <w:spacing w:before="12"/>
              <w:rPr>
                <w:sz w:val="19"/>
              </w:rPr>
            </w:pPr>
          </w:p>
          <w:p>
            <w:pPr>
              <w:pStyle w:val="TableParagraph"/>
              <w:spacing w:line="220" w:lineRule="exact"/>
              <w:ind w:left="200"/>
              <w:rPr>
                <w:sz w:val="20"/>
              </w:rPr>
            </w:pPr>
            <w:r>
              <w:rPr>
                <w:sz w:val="20"/>
              </w:rPr>
              <w:t>Sign</w:t>
            </w:r>
          </w:p>
        </w:tc>
        <w:tc>
          <w:tcPr>
            <w:tcW w:w="3408" w:type="dxa"/>
          </w:tcPr>
          <w:p>
            <w:pPr>
              <w:pStyle w:val="TableParagraph"/>
              <w:spacing w:before="12"/>
              <w:rPr>
                <w:sz w:val="19"/>
              </w:rPr>
            </w:pPr>
          </w:p>
          <w:p>
            <w:pPr>
              <w:pStyle w:val="TableParagraph"/>
              <w:spacing w:line="220" w:lineRule="exact"/>
              <w:ind w:right="198"/>
              <w:jc w:val="right"/>
              <w:rPr>
                <w:sz w:val="20"/>
              </w:rPr>
            </w:pPr>
            <w:r>
              <w:rPr>
                <w:sz w:val="20"/>
              </w:rPr>
              <w:t>Print Name</w:t>
            </w:r>
          </w:p>
        </w:tc>
      </w:tr>
    </w:tbl>
    <w:p>
      <w:pPr>
        <w:spacing w:after="0" w:line="220" w:lineRule="exact"/>
        <w:jc w:val="right"/>
        <w:rPr>
          <w:sz w:val="20"/>
        </w:rPr>
        <w:sectPr>
          <w:pgSz w:w="24480" w:h="15840" w:orient="landscape"/>
          <w:pgMar w:header="726" w:footer="1090" w:top="1420" w:bottom="1280" w:left="122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spacing w:before="71"/>
        <w:ind w:left="162" w:right="0" w:firstLine="0"/>
        <w:jc w:val="center"/>
        <w:rPr>
          <w:b/>
          <w:sz w:val="48"/>
        </w:rPr>
      </w:pPr>
      <w:bookmarkStart w:name="_bookmark11" w:id="14"/>
      <w:bookmarkEnd w:id="14"/>
      <w:r>
        <w:rPr/>
      </w:r>
      <w:r>
        <w:rPr>
          <w:rFonts w:ascii="Times New Roman"/>
          <w:spacing w:val="-120"/>
          <w:sz w:val="48"/>
          <w:u w:val="thick"/>
        </w:rPr>
        <w:t> </w:t>
      </w:r>
      <w:r>
        <w:rPr>
          <w:b/>
          <w:sz w:val="48"/>
          <w:u w:val="thick"/>
        </w:rPr>
        <w:t>APPENDIX C</w:t>
      </w:r>
    </w:p>
    <w:p>
      <w:pPr>
        <w:pStyle w:val="BodyText"/>
        <w:rPr>
          <w:b/>
          <w:sz w:val="20"/>
        </w:rPr>
      </w:pPr>
    </w:p>
    <w:p>
      <w:pPr>
        <w:pStyle w:val="BodyText"/>
        <w:rPr>
          <w:b/>
          <w:sz w:val="20"/>
        </w:rPr>
      </w:pPr>
    </w:p>
    <w:p>
      <w:pPr>
        <w:spacing w:before="158"/>
        <w:ind w:left="1981" w:right="0" w:firstLine="0"/>
        <w:jc w:val="left"/>
        <w:rPr>
          <w:b/>
          <w:sz w:val="36"/>
        </w:rPr>
      </w:pPr>
      <w:r>
        <w:rPr>
          <w:b/>
          <w:sz w:val="36"/>
        </w:rPr>
        <w:t>SOQ EVALUATION SUMMARY SHEET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0"/>
        </w:rPr>
      </w:pPr>
    </w:p>
    <w:p>
      <w:pPr>
        <w:spacing w:before="59"/>
        <w:ind w:left="2544" w:right="3102" w:firstLine="0"/>
        <w:jc w:val="center"/>
        <w:rPr>
          <w:sz w:val="20"/>
        </w:rPr>
      </w:pPr>
      <w:r>
        <w:rPr/>
        <w:drawing>
          <wp:anchor distT="0" distB="0" distL="0" distR="0" allowOverlap="1" layoutInCell="1" locked="0" behindDoc="0" simplePos="0" relativeHeight="1408">
            <wp:simplePos x="0" y="0"/>
            <wp:positionH relativeFrom="page">
              <wp:posOffset>967739</wp:posOffset>
            </wp:positionH>
            <wp:positionV relativeFrom="paragraph">
              <wp:posOffset>-107004</wp:posOffset>
            </wp:positionV>
            <wp:extent cx="487679" cy="487680"/>
            <wp:effectExtent l="0" t="0" r="0" b="0"/>
            <wp:wrapNone/>
            <wp:docPr id="23" name="image3.png" descr=""/>
            <wp:cNvGraphicFramePr>
              <a:graphicFrameLocks noChangeAspect="1"/>
            </wp:cNvGraphicFramePr>
            <a:graphic>
              <a:graphicData uri="http://schemas.openxmlformats.org/drawingml/2006/picture">
                <pic:pic>
                  <pic:nvPicPr>
                    <pic:cNvPr id="24" name="image3.png"/>
                    <pic:cNvPicPr/>
                  </pic:nvPicPr>
                  <pic:blipFill>
                    <a:blip r:embed="rId16" cstate="print"/>
                    <a:stretch>
                      <a:fillRect/>
                    </a:stretch>
                  </pic:blipFill>
                  <pic:spPr>
                    <a:xfrm>
                      <a:off x="0" y="0"/>
                      <a:ext cx="487679" cy="487680"/>
                    </a:xfrm>
                    <a:prstGeom prst="rect">
                      <a:avLst/>
                    </a:prstGeom>
                  </pic:spPr>
                </pic:pic>
              </a:graphicData>
            </a:graphic>
          </wp:anchor>
        </w:drawing>
      </w:r>
      <w:r>
        <w:rPr/>
        <w:drawing>
          <wp:anchor distT="0" distB="0" distL="0" distR="0" allowOverlap="1" layoutInCell="1" locked="0" behindDoc="0" simplePos="0" relativeHeight="1432">
            <wp:simplePos x="0" y="0"/>
            <wp:positionH relativeFrom="page">
              <wp:posOffset>5737859</wp:posOffset>
            </wp:positionH>
            <wp:positionV relativeFrom="paragraph">
              <wp:posOffset>-68002</wp:posOffset>
            </wp:positionV>
            <wp:extent cx="960119" cy="419735"/>
            <wp:effectExtent l="0" t="0" r="0" b="0"/>
            <wp:wrapNone/>
            <wp:docPr id="25" name="image4.jpeg" descr=""/>
            <wp:cNvGraphicFramePr>
              <a:graphicFrameLocks noChangeAspect="1"/>
            </wp:cNvGraphicFramePr>
            <a:graphic>
              <a:graphicData uri="http://schemas.openxmlformats.org/drawingml/2006/picture">
                <pic:pic>
                  <pic:nvPicPr>
                    <pic:cNvPr id="26" name="image4.jpeg"/>
                    <pic:cNvPicPr/>
                  </pic:nvPicPr>
                  <pic:blipFill>
                    <a:blip r:embed="rId17" cstate="print"/>
                    <a:stretch>
                      <a:fillRect/>
                    </a:stretch>
                  </pic:blipFill>
                  <pic:spPr>
                    <a:xfrm>
                      <a:off x="0" y="0"/>
                      <a:ext cx="960119" cy="419735"/>
                    </a:xfrm>
                    <a:prstGeom prst="rect">
                      <a:avLst/>
                    </a:prstGeom>
                  </pic:spPr>
                </pic:pic>
              </a:graphicData>
            </a:graphic>
          </wp:anchor>
        </w:drawing>
      </w:r>
      <w:r>
        <w:rPr>
          <w:sz w:val="20"/>
        </w:rPr>
        <w:t>CUY-77-13.80 | SOQ EVALUATION MANUAL APPENDIX C | PAGE 26 OF 30</w:t>
      </w:r>
    </w:p>
    <w:p>
      <w:pPr>
        <w:spacing w:after="0"/>
        <w:jc w:val="center"/>
        <w:rPr>
          <w:sz w:val="20"/>
        </w:rPr>
        <w:sectPr>
          <w:headerReference w:type="default" r:id="rId14"/>
          <w:footerReference w:type="default" r:id="rId15"/>
          <w:pgSz w:w="12240" w:h="15840"/>
          <w:pgMar w:header="0" w:footer="0" w:top="1500" w:bottom="280" w:left="1420" w:right="1580"/>
        </w:sectPr>
      </w:pPr>
    </w:p>
    <w:p>
      <w:pPr>
        <w:pStyle w:val="BodyText"/>
        <w:rPr>
          <w:sz w:val="20"/>
        </w:rPr>
      </w:pPr>
    </w:p>
    <w:p>
      <w:pPr>
        <w:pStyle w:val="BodyText"/>
        <w:spacing w:before="7"/>
        <w:rPr>
          <w:sz w:val="2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899"/>
        <w:gridCol w:w="903"/>
        <w:gridCol w:w="901"/>
        <w:gridCol w:w="901"/>
        <w:gridCol w:w="904"/>
        <w:gridCol w:w="901"/>
        <w:gridCol w:w="908"/>
        <w:gridCol w:w="3069"/>
      </w:tblGrid>
      <w:tr>
        <w:trPr>
          <w:trHeight w:val="467" w:hRule="atLeast"/>
        </w:trPr>
        <w:tc>
          <w:tcPr>
            <w:tcW w:w="3800" w:type="dxa"/>
            <w:vMerge w:val="restart"/>
          </w:tcPr>
          <w:p>
            <w:pPr>
              <w:pStyle w:val="TableParagraph"/>
              <w:rPr>
                <w:sz w:val="20"/>
              </w:rPr>
            </w:pPr>
          </w:p>
          <w:p>
            <w:pPr>
              <w:pStyle w:val="TableParagraph"/>
              <w:spacing w:before="9"/>
              <w:rPr>
                <w:sz w:val="12"/>
              </w:rPr>
            </w:pPr>
          </w:p>
          <w:p>
            <w:pPr>
              <w:pStyle w:val="TableParagraph"/>
              <w:ind w:left="1223"/>
              <w:rPr>
                <w:sz w:val="20"/>
              </w:rPr>
            </w:pPr>
            <w:r>
              <w:rPr>
                <w:sz w:val="20"/>
              </w:rPr>
              <w:drawing>
                <wp:inline distT="0" distB="0" distL="0" distR="0">
                  <wp:extent cx="863346" cy="863346"/>
                  <wp:effectExtent l="0" t="0" r="0" b="0"/>
                  <wp:docPr id="27" name="image5.png" descr=""/>
                  <wp:cNvGraphicFramePr>
                    <a:graphicFrameLocks noChangeAspect="1"/>
                  </wp:cNvGraphicFramePr>
                  <a:graphic>
                    <a:graphicData uri="http://schemas.openxmlformats.org/drawingml/2006/picture">
                      <pic:pic>
                        <pic:nvPicPr>
                          <pic:cNvPr id="28" name="image5.png"/>
                          <pic:cNvPicPr/>
                        </pic:nvPicPr>
                        <pic:blipFill>
                          <a:blip r:embed="rId20" cstate="print"/>
                          <a:stretch>
                            <a:fillRect/>
                          </a:stretch>
                        </pic:blipFill>
                        <pic:spPr>
                          <a:xfrm>
                            <a:off x="0" y="0"/>
                            <a:ext cx="863346" cy="863346"/>
                          </a:xfrm>
                          <a:prstGeom prst="rect">
                            <a:avLst/>
                          </a:prstGeom>
                        </pic:spPr>
                      </pic:pic>
                    </a:graphicData>
                  </a:graphic>
                </wp:inline>
              </w:drawing>
            </w:r>
            <w:r>
              <w:rPr>
                <w:sz w:val="20"/>
              </w:rPr>
            </w:r>
          </w:p>
        </w:tc>
        <w:tc>
          <w:tcPr>
            <w:tcW w:w="6317" w:type="dxa"/>
            <w:gridSpan w:val="7"/>
            <w:shd w:val="clear" w:color="auto" w:fill="FFFF00"/>
          </w:tcPr>
          <w:p>
            <w:pPr>
              <w:pStyle w:val="TableParagraph"/>
              <w:spacing w:before="85"/>
              <w:ind w:left="1963"/>
              <w:rPr>
                <w:b/>
                <w:sz w:val="24"/>
              </w:rPr>
            </w:pPr>
            <w:r>
              <w:rPr>
                <w:b/>
                <w:sz w:val="24"/>
              </w:rPr>
              <w:t>Total Scoring by Offeror</w:t>
            </w:r>
          </w:p>
        </w:tc>
        <w:tc>
          <w:tcPr>
            <w:tcW w:w="3069" w:type="dxa"/>
            <w:shd w:val="clear" w:color="auto" w:fill="FFFF00"/>
          </w:tcPr>
          <w:p>
            <w:pPr>
              <w:pStyle w:val="TableParagraph"/>
              <w:spacing w:before="85"/>
              <w:ind w:left="569"/>
              <w:rPr>
                <w:b/>
                <w:sz w:val="24"/>
              </w:rPr>
            </w:pPr>
            <w:r>
              <w:rPr>
                <w:b/>
                <w:sz w:val="24"/>
              </w:rPr>
              <w:t>General Comments</w:t>
            </w:r>
          </w:p>
        </w:tc>
      </w:tr>
      <w:tr>
        <w:trPr>
          <w:trHeight w:val="1672" w:hRule="atLeast"/>
        </w:trPr>
        <w:tc>
          <w:tcPr>
            <w:tcW w:w="3800" w:type="dxa"/>
            <w:vMerge/>
            <w:tcBorders>
              <w:top w:val="nil"/>
            </w:tcBorders>
          </w:tcPr>
          <w:p>
            <w:pPr>
              <w:rPr>
                <w:sz w:val="2"/>
                <w:szCs w:val="2"/>
              </w:rPr>
            </w:pPr>
          </w:p>
        </w:tc>
        <w:tc>
          <w:tcPr>
            <w:tcW w:w="899" w:type="dxa"/>
            <w:shd w:val="clear" w:color="auto" w:fill="FFFF00"/>
            <w:textDirection w:val="btLr"/>
          </w:tcPr>
          <w:p>
            <w:pPr>
              <w:pStyle w:val="TableParagraph"/>
              <w:spacing w:before="10"/>
              <w:rPr>
                <w:sz w:val="28"/>
              </w:rPr>
            </w:pPr>
          </w:p>
          <w:p>
            <w:pPr>
              <w:pStyle w:val="TableParagraph"/>
              <w:ind w:left="381"/>
              <w:rPr>
                <w:b/>
                <w:sz w:val="24"/>
              </w:rPr>
            </w:pPr>
            <w:r>
              <w:rPr>
                <w:b/>
                <w:sz w:val="24"/>
              </w:rPr>
              <w:t>Offeror 1</w:t>
            </w:r>
          </w:p>
        </w:tc>
        <w:tc>
          <w:tcPr>
            <w:tcW w:w="903" w:type="dxa"/>
            <w:shd w:val="clear" w:color="auto" w:fill="FFFF00"/>
            <w:textDirection w:val="btLr"/>
          </w:tcPr>
          <w:p>
            <w:pPr>
              <w:pStyle w:val="TableParagraph"/>
              <w:spacing w:before="11"/>
              <w:rPr>
                <w:sz w:val="28"/>
              </w:rPr>
            </w:pPr>
          </w:p>
          <w:p>
            <w:pPr>
              <w:pStyle w:val="TableParagraph"/>
              <w:ind w:left="381"/>
              <w:rPr>
                <w:b/>
                <w:sz w:val="24"/>
              </w:rPr>
            </w:pPr>
            <w:r>
              <w:rPr>
                <w:b/>
                <w:sz w:val="24"/>
              </w:rPr>
              <w:t>Offeror 2</w:t>
            </w:r>
          </w:p>
        </w:tc>
        <w:tc>
          <w:tcPr>
            <w:tcW w:w="901" w:type="dxa"/>
            <w:shd w:val="clear" w:color="auto" w:fill="FFFF00"/>
            <w:textDirection w:val="btLr"/>
          </w:tcPr>
          <w:p>
            <w:pPr>
              <w:pStyle w:val="TableParagraph"/>
              <w:spacing w:before="8"/>
              <w:rPr>
                <w:sz w:val="28"/>
              </w:rPr>
            </w:pPr>
          </w:p>
          <w:p>
            <w:pPr>
              <w:pStyle w:val="TableParagraph"/>
              <w:ind w:left="381"/>
              <w:rPr>
                <w:b/>
                <w:sz w:val="24"/>
              </w:rPr>
            </w:pPr>
            <w:r>
              <w:rPr>
                <w:b/>
                <w:sz w:val="24"/>
              </w:rPr>
              <w:t>Offeror 3</w:t>
            </w:r>
          </w:p>
        </w:tc>
        <w:tc>
          <w:tcPr>
            <w:tcW w:w="901" w:type="dxa"/>
            <w:shd w:val="clear" w:color="auto" w:fill="FFFF00"/>
            <w:textDirection w:val="btLr"/>
          </w:tcPr>
          <w:p>
            <w:pPr>
              <w:pStyle w:val="TableParagraph"/>
              <w:spacing w:before="7"/>
              <w:rPr>
                <w:sz w:val="28"/>
              </w:rPr>
            </w:pPr>
          </w:p>
          <w:p>
            <w:pPr>
              <w:pStyle w:val="TableParagraph"/>
              <w:ind w:left="381"/>
              <w:rPr>
                <w:b/>
                <w:sz w:val="24"/>
              </w:rPr>
            </w:pPr>
            <w:r>
              <w:rPr>
                <w:b/>
                <w:sz w:val="24"/>
              </w:rPr>
              <w:t>Offeror 4</w:t>
            </w:r>
          </w:p>
        </w:tc>
        <w:tc>
          <w:tcPr>
            <w:tcW w:w="904" w:type="dxa"/>
            <w:shd w:val="clear" w:color="auto" w:fill="FFFF00"/>
            <w:textDirection w:val="btLr"/>
          </w:tcPr>
          <w:p>
            <w:pPr>
              <w:pStyle w:val="TableParagraph"/>
              <w:spacing w:before="9"/>
              <w:rPr>
                <w:sz w:val="28"/>
              </w:rPr>
            </w:pPr>
          </w:p>
          <w:p>
            <w:pPr>
              <w:pStyle w:val="TableParagraph"/>
              <w:ind w:left="381"/>
              <w:rPr>
                <w:b/>
                <w:sz w:val="24"/>
              </w:rPr>
            </w:pPr>
            <w:r>
              <w:rPr>
                <w:b/>
                <w:sz w:val="24"/>
              </w:rPr>
              <w:t>Offeror 5</w:t>
            </w:r>
          </w:p>
        </w:tc>
        <w:tc>
          <w:tcPr>
            <w:tcW w:w="901" w:type="dxa"/>
            <w:shd w:val="clear" w:color="auto" w:fill="FFFF00"/>
            <w:textDirection w:val="btLr"/>
          </w:tcPr>
          <w:p>
            <w:pPr>
              <w:pStyle w:val="TableParagraph"/>
              <w:spacing w:before="5"/>
              <w:rPr>
                <w:sz w:val="28"/>
              </w:rPr>
            </w:pPr>
          </w:p>
          <w:p>
            <w:pPr>
              <w:pStyle w:val="TableParagraph"/>
              <w:ind w:left="381"/>
              <w:rPr>
                <w:b/>
                <w:sz w:val="24"/>
              </w:rPr>
            </w:pPr>
            <w:r>
              <w:rPr>
                <w:b/>
                <w:sz w:val="24"/>
              </w:rPr>
              <w:t>Offeror 6</w:t>
            </w:r>
          </w:p>
        </w:tc>
        <w:tc>
          <w:tcPr>
            <w:tcW w:w="908" w:type="dxa"/>
            <w:shd w:val="clear" w:color="auto" w:fill="FFFF00"/>
            <w:textDirection w:val="btLr"/>
          </w:tcPr>
          <w:p>
            <w:pPr>
              <w:pStyle w:val="TableParagraph"/>
              <w:spacing w:before="9"/>
              <w:rPr>
                <w:sz w:val="28"/>
              </w:rPr>
            </w:pPr>
          </w:p>
          <w:p>
            <w:pPr>
              <w:pStyle w:val="TableParagraph"/>
              <w:ind w:left="381"/>
              <w:rPr>
                <w:b/>
                <w:sz w:val="24"/>
              </w:rPr>
            </w:pPr>
            <w:r>
              <w:rPr>
                <w:b/>
                <w:sz w:val="24"/>
              </w:rPr>
              <w:t>Offeror 7</w:t>
            </w:r>
          </w:p>
        </w:tc>
        <w:tc>
          <w:tcPr>
            <w:tcW w:w="3069" w:type="dxa"/>
            <w:shd w:val="clear" w:color="auto" w:fill="FFFF00"/>
          </w:tcPr>
          <w:p>
            <w:pPr>
              <w:pStyle w:val="TableParagraph"/>
              <w:rPr>
                <w:rFonts w:ascii="Times New Roman"/>
                <w:sz w:val="22"/>
              </w:rPr>
            </w:pPr>
          </w:p>
        </w:tc>
      </w:tr>
      <w:tr>
        <w:trPr>
          <w:trHeight w:val="576" w:hRule="atLeast"/>
        </w:trPr>
        <w:tc>
          <w:tcPr>
            <w:tcW w:w="3800" w:type="dxa"/>
          </w:tcPr>
          <w:p>
            <w:pPr>
              <w:pStyle w:val="TableParagraph"/>
              <w:spacing w:before="141"/>
              <w:ind w:left="1213" w:right="1201"/>
              <w:jc w:val="center"/>
              <w:rPr>
                <w:b/>
                <w:sz w:val="24"/>
              </w:rPr>
            </w:pPr>
            <w:r>
              <w:rPr>
                <w:b/>
                <w:sz w:val="24"/>
              </w:rPr>
              <w:t>SOQ Score</w:t>
            </w:r>
          </w:p>
        </w:tc>
        <w:tc>
          <w:tcPr>
            <w:tcW w:w="899" w:type="dxa"/>
          </w:tcPr>
          <w:p>
            <w:pPr>
              <w:pStyle w:val="TableParagraph"/>
              <w:rPr>
                <w:rFonts w:ascii="Times New Roman"/>
                <w:sz w:val="22"/>
              </w:rPr>
            </w:pPr>
          </w:p>
        </w:tc>
        <w:tc>
          <w:tcPr>
            <w:tcW w:w="903" w:type="dxa"/>
          </w:tcPr>
          <w:p>
            <w:pPr>
              <w:pStyle w:val="TableParagraph"/>
              <w:rPr>
                <w:rFonts w:ascii="Times New Roman"/>
                <w:sz w:val="22"/>
              </w:rPr>
            </w:pPr>
          </w:p>
        </w:tc>
        <w:tc>
          <w:tcPr>
            <w:tcW w:w="901" w:type="dxa"/>
          </w:tcPr>
          <w:p>
            <w:pPr>
              <w:pStyle w:val="TableParagraph"/>
              <w:rPr>
                <w:rFonts w:ascii="Times New Roman"/>
                <w:sz w:val="22"/>
              </w:rPr>
            </w:pPr>
          </w:p>
        </w:tc>
        <w:tc>
          <w:tcPr>
            <w:tcW w:w="901" w:type="dxa"/>
          </w:tcPr>
          <w:p>
            <w:pPr>
              <w:pStyle w:val="TableParagraph"/>
              <w:rPr>
                <w:rFonts w:ascii="Times New Roman"/>
                <w:sz w:val="22"/>
              </w:rPr>
            </w:pPr>
          </w:p>
        </w:tc>
        <w:tc>
          <w:tcPr>
            <w:tcW w:w="904" w:type="dxa"/>
          </w:tcPr>
          <w:p>
            <w:pPr>
              <w:pStyle w:val="TableParagraph"/>
              <w:rPr>
                <w:rFonts w:ascii="Times New Roman"/>
                <w:sz w:val="22"/>
              </w:rPr>
            </w:pPr>
          </w:p>
        </w:tc>
        <w:tc>
          <w:tcPr>
            <w:tcW w:w="901" w:type="dxa"/>
          </w:tcPr>
          <w:p>
            <w:pPr>
              <w:pStyle w:val="TableParagraph"/>
              <w:rPr>
                <w:rFonts w:ascii="Times New Roman"/>
                <w:sz w:val="22"/>
              </w:rPr>
            </w:pPr>
          </w:p>
        </w:tc>
        <w:tc>
          <w:tcPr>
            <w:tcW w:w="908" w:type="dxa"/>
          </w:tcPr>
          <w:p>
            <w:pPr>
              <w:pStyle w:val="TableParagraph"/>
              <w:rPr>
                <w:rFonts w:ascii="Times New Roman"/>
                <w:sz w:val="22"/>
              </w:rPr>
            </w:pPr>
          </w:p>
        </w:tc>
        <w:tc>
          <w:tcPr>
            <w:tcW w:w="3069" w:type="dxa"/>
          </w:tcPr>
          <w:p>
            <w:pPr>
              <w:pStyle w:val="TableParagraph"/>
              <w:rPr>
                <w:rFonts w:ascii="Times New Roman"/>
                <w:sz w:val="22"/>
              </w:rPr>
            </w:pPr>
          </w:p>
        </w:tc>
      </w:tr>
      <w:tr>
        <w:trPr>
          <w:trHeight w:val="501" w:hRule="atLeast"/>
        </w:trPr>
        <w:tc>
          <w:tcPr>
            <w:tcW w:w="3800" w:type="dxa"/>
            <w:shd w:val="clear" w:color="auto" w:fill="FFCC99"/>
          </w:tcPr>
          <w:p>
            <w:pPr>
              <w:pStyle w:val="TableParagraph"/>
              <w:spacing w:before="105"/>
              <w:ind w:left="1213" w:right="1207"/>
              <w:jc w:val="center"/>
              <w:rPr>
                <w:b/>
                <w:sz w:val="24"/>
              </w:rPr>
            </w:pPr>
            <w:r>
              <w:rPr>
                <w:b/>
                <w:sz w:val="24"/>
              </w:rPr>
              <w:t>Final Ranking</w:t>
            </w:r>
          </w:p>
        </w:tc>
        <w:tc>
          <w:tcPr>
            <w:tcW w:w="899" w:type="dxa"/>
            <w:shd w:val="clear" w:color="auto" w:fill="FFCC99"/>
          </w:tcPr>
          <w:p>
            <w:pPr>
              <w:pStyle w:val="TableParagraph"/>
              <w:rPr>
                <w:rFonts w:ascii="Times New Roman"/>
                <w:sz w:val="22"/>
              </w:rPr>
            </w:pPr>
          </w:p>
        </w:tc>
        <w:tc>
          <w:tcPr>
            <w:tcW w:w="903" w:type="dxa"/>
            <w:shd w:val="clear" w:color="auto" w:fill="FFCC99"/>
          </w:tcPr>
          <w:p>
            <w:pPr>
              <w:pStyle w:val="TableParagraph"/>
              <w:rPr>
                <w:rFonts w:ascii="Times New Roman"/>
                <w:sz w:val="22"/>
              </w:rPr>
            </w:pPr>
          </w:p>
        </w:tc>
        <w:tc>
          <w:tcPr>
            <w:tcW w:w="901" w:type="dxa"/>
            <w:shd w:val="clear" w:color="auto" w:fill="FFCC99"/>
          </w:tcPr>
          <w:p>
            <w:pPr>
              <w:pStyle w:val="TableParagraph"/>
              <w:rPr>
                <w:rFonts w:ascii="Times New Roman"/>
                <w:sz w:val="22"/>
              </w:rPr>
            </w:pPr>
          </w:p>
        </w:tc>
        <w:tc>
          <w:tcPr>
            <w:tcW w:w="901" w:type="dxa"/>
            <w:shd w:val="clear" w:color="auto" w:fill="FFCC99"/>
          </w:tcPr>
          <w:p>
            <w:pPr>
              <w:pStyle w:val="TableParagraph"/>
              <w:rPr>
                <w:rFonts w:ascii="Times New Roman"/>
                <w:sz w:val="22"/>
              </w:rPr>
            </w:pPr>
          </w:p>
        </w:tc>
        <w:tc>
          <w:tcPr>
            <w:tcW w:w="904" w:type="dxa"/>
            <w:shd w:val="clear" w:color="auto" w:fill="FFCC99"/>
          </w:tcPr>
          <w:p>
            <w:pPr>
              <w:pStyle w:val="TableParagraph"/>
              <w:rPr>
                <w:rFonts w:ascii="Times New Roman"/>
                <w:sz w:val="22"/>
              </w:rPr>
            </w:pPr>
          </w:p>
        </w:tc>
        <w:tc>
          <w:tcPr>
            <w:tcW w:w="901" w:type="dxa"/>
            <w:shd w:val="clear" w:color="auto" w:fill="FFCC99"/>
          </w:tcPr>
          <w:p>
            <w:pPr>
              <w:pStyle w:val="TableParagraph"/>
              <w:rPr>
                <w:rFonts w:ascii="Times New Roman"/>
                <w:sz w:val="22"/>
              </w:rPr>
            </w:pPr>
          </w:p>
        </w:tc>
        <w:tc>
          <w:tcPr>
            <w:tcW w:w="908" w:type="dxa"/>
            <w:shd w:val="clear" w:color="auto" w:fill="FFCC99"/>
          </w:tcPr>
          <w:p>
            <w:pPr>
              <w:pStyle w:val="TableParagraph"/>
              <w:rPr>
                <w:rFonts w:ascii="Times New Roman"/>
                <w:sz w:val="22"/>
              </w:rPr>
            </w:pPr>
          </w:p>
        </w:tc>
        <w:tc>
          <w:tcPr>
            <w:tcW w:w="3069" w:type="dxa"/>
            <w:shd w:val="clear" w:color="auto" w:fill="FFCC99"/>
          </w:tcPr>
          <w:p>
            <w:pPr>
              <w:pStyle w:val="TableParagraph"/>
              <w:rPr>
                <w:rFonts w:ascii="Times New Roman"/>
                <w:sz w:val="22"/>
              </w:rPr>
            </w:pPr>
          </w:p>
        </w:tc>
      </w:tr>
    </w:tbl>
    <w:p>
      <w:pPr>
        <w:pStyle w:val="BodyText"/>
        <w:spacing w:before="6"/>
        <w:rPr>
          <w:sz w:val="29"/>
        </w:rPr>
      </w:pPr>
    </w:p>
    <w:p>
      <w:pPr>
        <w:pStyle w:val="BodyText"/>
        <w:spacing w:before="52"/>
        <w:ind w:left="935"/>
      </w:pPr>
      <w:r>
        <w:rPr/>
        <w:t>I hereby certify that the scores reflected above reflect the information provided by the Evaluators:</w:t>
      </w:r>
    </w:p>
    <w:p>
      <w:pPr>
        <w:pStyle w:val="BodyText"/>
        <w:rPr>
          <w:sz w:val="20"/>
        </w:rPr>
      </w:pPr>
    </w:p>
    <w:p>
      <w:pPr>
        <w:pStyle w:val="BodyText"/>
        <w:spacing w:before="5"/>
        <w:rPr>
          <w:sz w:val="19"/>
        </w:rPr>
      </w:pPr>
    </w:p>
    <w:p>
      <w:pPr>
        <w:pStyle w:val="BodyText"/>
        <w:tabs>
          <w:tab w:pos="8524" w:val="left" w:leader="none"/>
          <w:tab w:pos="9576" w:val="left" w:leader="none"/>
          <w:tab w:pos="11786" w:val="left" w:leader="none"/>
        </w:tabs>
        <w:spacing w:before="52"/>
        <w:ind w:left="935"/>
      </w:pPr>
      <w:r>
        <w:rPr/>
        <w:t>SOQ Evaluation</w:t>
      </w:r>
      <w:r>
        <w:rPr>
          <w:spacing w:val="-7"/>
        </w:rPr>
        <w:t> </w:t>
      </w:r>
      <w:r>
        <w:rPr/>
        <w:t>Manager</w:t>
      </w:r>
      <w:r>
        <w:rPr>
          <w:spacing w:val="-2"/>
        </w:rPr>
        <w:t> </w:t>
      </w:r>
      <w:r>
        <w:rPr/>
        <w:t>Signature:</w:t>
      </w:r>
      <w:r>
        <w:rPr>
          <w:u w:val="single"/>
        </w:rPr>
        <w:t> </w:t>
        <w:tab/>
      </w:r>
      <w:r>
        <w:rPr/>
        <w:tab/>
        <w:t>Date:   </w:t>
      </w:r>
      <w:r>
        <w:rPr>
          <w:spacing w:val="-24"/>
        </w:rPr>
        <w:t> </w:t>
      </w:r>
      <w:r>
        <w:rPr>
          <w:u w:val="single"/>
        </w:rPr>
        <w:t> </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before="0"/>
        <w:ind w:left="4896" w:right="5169" w:firstLine="0"/>
        <w:jc w:val="center"/>
        <w:rPr>
          <w:sz w:val="20"/>
        </w:rPr>
      </w:pPr>
      <w:r>
        <w:rPr/>
        <w:drawing>
          <wp:anchor distT="0" distB="0" distL="0" distR="0" allowOverlap="1" layoutInCell="1" locked="0" behindDoc="0" simplePos="0" relativeHeight="1456">
            <wp:simplePos x="0" y="0"/>
            <wp:positionH relativeFrom="page">
              <wp:posOffset>1040764</wp:posOffset>
            </wp:positionH>
            <wp:positionV relativeFrom="paragraph">
              <wp:posOffset>-144875</wp:posOffset>
            </wp:positionV>
            <wp:extent cx="487679" cy="487679"/>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16" cstate="print"/>
                    <a:stretch>
                      <a:fillRect/>
                    </a:stretch>
                  </pic:blipFill>
                  <pic:spPr>
                    <a:xfrm>
                      <a:off x="0" y="0"/>
                      <a:ext cx="487679" cy="487679"/>
                    </a:xfrm>
                    <a:prstGeom prst="rect">
                      <a:avLst/>
                    </a:prstGeom>
                  </pic:spPr>
                </pic:pic>
              </a:graphicData>
            </a:graphic>
          </wp:anchor>
        </w:drawing>
      </w:r>
      <w:r>
        <w:rPr/>
        <w:drawing>
          <wp:anchor distT="0" distB="0" distL="0" distR="0" allowOverlap="1" layoutInCell="1" locked="0" behindDoc="0" simplePos="0" relativeHeight="1480">
            <wp:simplePos x="0" y="0"/>
            <wp:positionH relativeFrom="page">
              <wp:posOffset>8499475</wp:posOffset>
            </wp:positionH>
            <wp:positionV relativeFrom="paragraph">
              <wp:posOffset>-21037</wp:posOffset>
            </wp:positionV>
            <wp:extent cx="960120" cy="419734"/>
            <wp:effectExtent l="0" t="0" r="0" b="0"/>
            <wp:wrapNone/>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17" cstate="print"/>
                    <a:stretch>
                      <a:fillRect/>
                    </a:stretch>
                  </pic:blipFill>
                  <pic:spPr>
                    <a:xfrm>
                      <a:off x="0" y="0"/>
                      <a:ext cx="960120" cy="419734"/>
                    </a:xfrm>
                    <a:prstGeom prst="rect">
                      <a:avLst/>
                    </a:prstGeom>
                  </pic:spPr>
                </pic:pic>
              </a:graphicData>
            </a:graphic>
          </wp:anchor>
        </w:drawing>
      </w:r>
      <w:r>
        <w:rPr>
          <w:sz w:val="20"/>
        </w:rPr>
        <w:t>CUY-77-13.80 | SOQ EVALUATION MANUAL APPENDIX C | PAGE 27 OF 30</w:t>
      </w:r>
    </w:p>
    <w:p>
      <w:pPr>
        <w:spacing w:after="0"/>
        <w:jc w:val="center"/>
        <w:rPr>
          <w:sz w:val="20"/>
        </w:rPr>
        <w:sectPr>
          <w:headerReference w:type="default" r:id="rId18"/>
          <w:footerReference w:type="default" r:id="rId19"/>
          <w:pgSz w:w="15840" w:h="12240" w:orient="landscape"/>
          <w:pgMar w:header="0" w:footer="0" w:top="1140" w:bottom="280" w:left="134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spacing w:before="71"/>
        <w:ind w:left="175" w:right="0" w:firstLine="0"/>
        <w:jc w:val="center"/>
        <w:rPr>
          <w:b/>
          <w:sz w:val="48"/>
        </w:rPr>
      </w:pPr>
      <w:bookmarkStart w:name="_bookmark12" w:id="15"/>
      <w:bookmarkEnd w:id="15"/>
      <w:r>
        <w:rPr/>
      </w:r>
      <w:r>
        <w:rPr>
          <w:rFonts w:ascii="Times New Roman"/>
          <w:spacing w:val="-120"/>
          <w:sz w:val="48"/>
          <w:u w:val="thick"/>
        </w:rPr>
        <w:t> </w:t>
      </w:r>
      <w:r>
        <w:rPr>
          <w:b/>
          <w:sz w:val="48"/>
          <w:u w:val="thick"/>
        </w:rPr>
        <w:t>APPENDIX D</w:t>
      </w:r>
    </w:p>
    <w:p>
      <w:pPr>
        <w:pStyle w:val="BodyText"/>
        <w:rPr>
          <w:b/>
          <w:sz w:val="20"/>
        </w:rPr>
      </w:pPr>
    </w:p>
    <w:p>
      <w:pPr>
        <w:pStyle w:val="BodyText"/>
        <w:rPr>
          <w:b/>
          <w:sz w:val="20"/>
        </w:rPr>
      </w:pPr>
    </w:p>
    <w:p>
      <w:pPr>
        <w:spacing w:before="158"/>
        <w:ind w:left="2772" w:right="0" w:firstLine="0"/>
        <w:jc w:val="left"/>
        <w:rPr>
          <w:b/>
          <w:sz w:val="36"/>
        </w:rPr>
      </w:pPr>
      <w:r>
        <w:rPr>
          <w:b/>
          <w:sz w:val="36"/>
        </w:rPr>
        <w:t>WORK HISTORY VERIFICATION</w:t>
      </w:r>
    </w:p>
    <w:p>
      <w:pPr>
        <w:spacing w:after="0"/>
        <w:jc w:val="left"/>
        <w:rPr>
          <w:sz w:val="36"/>
        </w:rPr>
        <w:sectPr>
          <w:headerReference w:type="default" r:id="rId21"/>
          <w:footerReference w:type="default" r:id="rId22"/>
          <w:pgSz w:w="12240" w:h="15840"/>
          <w:pgMar w:header="0" w:footer="1366" w:top="1500" w:bottom="1560" w:left="1340" w:right="980"/>
          <w:pgNumType w:start="28"/>
        </w:sectPr>
      </w:pPr>
    </w:p>
    <w:p>
      <w:pPr>
        <w:spacing w:before="22"/>
        <w:ind w:left="2229" w:right="2057" w:firstLine="0"/>
        <w:jc w:val="center"/>
        <w:rPr>
          <w:b/>
          <w:sz w:val="32"/>
        </w:rPr>
      </w:pPr>
      <w:r>
        <w:rPr>
          <w:b/>
          <w:sz w:val="32"/>
        </w:rPr>
        <w:t>CUY-77-13.80 PID 82388 Project# 3001(17) STATEMENT OF QUALIFICATIONS OFFEROR WORK HISTORY VERIFICATION</w:t>
      </w:r>
    </w:p>
    <w:p>
      <w:pPr>
        <w:pStyle w:val="BodyText"/>
        <w:spacing w:before="12"/>
        <w:rPr>
          <w:b/>
          <w:sz w:val="27"/>
        </w:rPr>
      </w:pPr>
    </w:p>
    <w:p>
      <w:pPr>
        <w:pStyle w:val="Heading3"/>
        <w:spacing w:line="480" w:lineRule="auto" w:before="51"/>
        <w:ind w:right="7672"/>
      </w:pPr>
      <w:r>
        <w:rPr/>
        <w:t>Date of interview: Name of interviewer:</w:t>
      </w:r>
    </w:p>
    <w:p>
      <w:pPr>
        <w:pStyle w:val="Heading3"/>
        <w:spacing w:line="722" w:lineRule="auto"/>
        <w:ind w:right="791"/>
        <w:rPr>
          <w:b w:val="0"/>
        </w:rPr>
      </w:pPr>
      <w:r>
        <w:rPr/>
        <w:t>Name, Title and Phone Number of DOT/Agency representative being interviewed: Offeror’s Work History Project Name</w:t>
      </w:r>
      <w:r>
        <w:rPr>
          <w:b w:val="0"/>
        </w:rPr>
        <w:t>:</w:t>
      </w:r>
    </w:p>
    <w:p>
      <w:pPr>
        <w:pStyle w:val="Heading3"/>
        <w:spacing w:line="289" w:lineRule="exact"/>
      </w:pPr>
      <w:r>
        <w:rPr/>
        <w:t>Offeror’s Name:</w:t>
      </w:r>
    </w:p>
    <w:p>
      <w:pPr>
        <w:pStyle w:val="Heading3"/>
        <w:spacing w:line="880" w:lineRule="atLeast"/>
        <w:ind w:right="1770"/>
      </w:pPr>
      <w:r>
        <w:rPr/>
        <w:t>DB Firm(s) (e.g., contractor, designer, etc.) who worked on Work History Project</w:t>
      </w:r>
      <w:r>
        <w:rPr>
          <w:b w:val="0"/>
        </w:rPr>
        <w:t>: </w:t>
      </w:r>
      <w:r>
        <w:rPr/>
        <w:t>Questions:</w:t>
      </w:r>
    </w:p>
    <w:p>
      <w:pPr>
        <w:spacing w:before="0"/>
        <w:ind w:left="100" w:right="85" w:firstLine="0"/>
        <w:jc w:val="left"/>
        <w:rPr>
          <w:i/>
          <w:sz w:val="24"/>
        </w:rPr>
      </w:pPr>
      <w:r>
        <w:rPr>
          <w:i/>
          <w:sz w:val="24"/>
        </w:rPr>
        <w:t>Interviewer note: For questions 1 and 2, provide pertinent information from Form B. Do not send the </w:t>
      </w:r>
      <w:r>
        <w:rPr>
          <w:i/>
          <w:sz w:val="24"/>
        </w:rPr>
        <w:t>contact a copy of the entire form.</w:t>
      </w:r>
    </w:p>
    <w:p>
      <w:pPr>
        <w:pStyle w:val="BodyText"/>
        <w:spacing w:before="11"/>
        <w:rPr>
          <w:i/>
          <w:sz w:val="23"/>
        </w:rPr>
      </w:pPr>
    </w:p>
    <w:p>
      <w:pPr>
        <w:pStyle w:val="ListParagraph"/>
        <w:numPr>
          <w:ilvl w:val="0"/>
          <w:numId w:val="14"/>
        </w:numPr>
        <w:tabs>
          <w:tab w:pos="461" w:val="left" w:leader="none"/>
        </w:tabs>
        <w:spacing w:line="240" w:lineRule="auto" w:before="0" w:after="0"/>
        <w:ind w:left="460" w:right="0" w:hanging="360"/>
        <w:jc w:val="left"/>
        <w:rPr>
          <w:sz w:val="24"/>
        </w:rPr>
      </w:pPr>
      <w:r>
        <w:rPr>
          <w:sz w:val="24"/>
        </w:rPr>
        <w:t>Provide a brief description of the inquired</w:t>
      </w:r>
      <w:r>
        <w:rPr>
          <w:spacing w:val="-6"/>
          <w:sz w:val="24"/>
        </w:rPr>
        <w:t> </w:t>
      </w:r>
      <w:r>
        <w:rPr>
          <w:sz w:val="24"/>
        </w:rPr>
        <w:t>project.</w:t>
      </w:r>
    </w:p>
    <w:p>
      <w:pPr>
        <w:pStyle w:val="BodyText"/>
      </w:pPr>
    </w:p>
    <w:p>
      <w:pPr>
        <w:pStyle w:val="BodyText"/>
      </w:pPr>
    </w:p>
    <w:p>
      <w:pPr>
        <w:pStyle w:val="BodyText"/>
      </w:pPr>
    </w:p>
    <w:p>
      <w:pPr>
        <w:pStyle w:val="BodyText"/>
        <w:spacing w:before="11"/>
        <w:rPr>
          <w:sz w:val="23"/>
        </w:rPr>
      </w:pPr>
    </w:p>
    <w:p>
      <w:pPr>
        <w:pStyle w:val="ListParagraph"/>
        <w:numPr>
          <w:ilvl w:val="0"/>
          <w:numId w:val="14"/>
        </w:numPr>
        <w:tabs>
          <w:tab w:pos="461" w:val="left" w:leader="none"/>
        </w:tabs>
        <w:spacing w:line="240" w:lineRule="auto" w:before="0" w:after="0"/>
        <w:ind w:left="460" w:right="0" w:hanging="360"/>
        <w:jc w:val="left"/>
        <w:rPr>
          <w:sz w:val="24"/>
        </w:rPr>
      </w:pPr>
      <w:r>
        <w:rPr>
          <w:sz w:val="24"/>
        </w:rPr>
        <w:t>Confirm the following project</w:t>
      </w:r>
      <w:r>
        <w:rPr>
          <w:spacing w:val="-2"/>
          <w:sz w:val="24"/>
        </w:rPr>
        <w:t> </w:t>
      </w:r>
      <w:r>
        <w:rPr>
          <w:sz w:val="24"/>
        </w:rPr>
        <w:t>information:</w:t>
      </w:r>
    </w:p>
    <w:p>
      <w:pPr>
        <w:pStyle w:val="ListParagraph"/>
        <w:numPr>
          <w:ilvl w:val="1"/>
          <w:numId w:val="14"/>
        </w:numPr>
        <w:tabs>
          <w:tab w:pos="1181" w:val="left" w:leader="none"/>
        </w:tabs>
        <w:spacing w:line="240" w:lineRule="auto" w:before="0" w:after="0"/>
        <w:ind w:left="1180" w:right="0" w:hanging="360"/>
        <w:jc w:val="left"/>
        <w:rPr>
          <w:sz w:val="24"/>
        </w:rPr>
      </w:pPr>
      <w:r>
        <w:rPr>
          <w:sz w:val="24"/>
        </w:rPr>
        <w:t>Nature of the firm’s responsibility on the</w:t>
      </w:r>
      <w:r>
        <w:rPr>
          <w:spacing w:val="-3"/>
          <w:sz w:val="24"/>
        </w:rPr>
        <w:t> </w:t>
      </w:r>
      <w:r>
        <w:rPr>
          <w:sz w:val="24"/>
        </w:rPr>
        <w:t>project.</w:t>
      </w:r>
    </w:p>
    <w:p>
      <w:pPr>
        <w:pStyle w:val="BodyText"/>
      </w:pPr>
    </w:p>
    <w:p>
      <w:pPr>
        <w:pStyle w:val="BodyText"/>
      </w:pPr>
    </w:p>
    <w:p>
      <w:pPr>
        <w:pStyle w:val="BodyText"/>
        <w:spacing w:before="11"/>
        <w:rPr>
          <w:sz w:val="23"/>
        </w:rPr>
      </w:pPr>
    </w:p>
    <w:p>
      <w:pPr>
        <w:pStyle w:val="ListParagraph"/>
        <w:numPr>
          <w:ilvl w:val="1"/>
          <w:numId w:val="14"/>
        </w:numPr>
        <w:tabs>
          <w:tab w:pos="1181" w:val="left" w:leader="none"/>
        </w:tabs>
        <w:spacing w:line="240" w:lineRule="auto" w:before="1" w:after="0"/>
        <w:ind w:left="1180" w:right="0" w:hanging="360"/>
        <w:jc w:val="left"/>
        <w:rPr>
          <w:sz w:val="24"/>
        </w:rPr>
      </w:pPr>
      <w:r>
        <w:rPr>
          <w:sz w:val="24"/>
        </w:rPr>
        <w:t>Approximate overall construction cost of the</w:t>
      </w:r>
      <w:r>
        <w:rPr>
          <w:spacing w:val="-6"/>
          <w:sz w:val="24"/>
        </w:rPr>
        <w:t> </w:t>
      </w:r>
      <w:r>
        <w:rPr>
          <w:sz w:val="24"/>
        </w:rPr>
        <w:t>project.</w:t>
      </w:r>
    </w:p>
    <w:p>
      <w:pPr>
        <w:pStyle w:val="BodyText"/>
      </w:pPr>
    </w:p>
    <w:p>
      <w:pPr>
        <w:pStyle w:val="BodyText"/>
      </w:pPr>
    </w:p>
    <w:p>
      <w:pPr>
        <w:pStyle w:val="BodyText"/>
        <w:spacing w:before="2"/>
      </w:pPr>
    </w:p>
    <w:p>
      <w:pPr>
        <w:pStyle w:val="ListParagraph"/>
        <w:numPr>
          <w:ilvl w:val="1"/>
          <w:numId w:val="14"/>
        </w:numPr>
        <w:tabs>
          <w:tab w:pos="1181" w:val="left" w:leader="none"/>
        </w:tabs>
        <w:spacing w:line="240" w:lineRule="auto" w:before="0" w:after="0"/>
        <w:ind w:left="1180" w:right="0" w:hanging="360"/>
        <w:jc w:val="left"/>
        <w:rPr>
          <w:sz w:val="24"/>
        </w:rPr>
      </w:pPr>
      <w:r>
        <w:rPr>
          <w:sz w:val="24"/>
        </w:rPr>
        <w:t>Approximate percent of work responsible for the</w:t>
      </w:r>
      <w:r>
        <w:rPr>
          <w:spacing w:val="-12"/>
          <w:sz w:val="24"/>
        </w:rPr>
        <w:t> </w:t>
      </w:r>
      <w:r>
        <w:rPr>
          <w:sz w:val="24"/>
        </w:rPr>
        <w:t>project</w:t>
      </w:r>
    </w:p>
    <w:p>
      <w:pPr>
        <w:spacing w:after="0" w:line="240" w:lineRule="auto"/>
        <w:jc w:val="left"/>
        <w:rPr>
          <w:sz w:val="24"/>
        </w:rPr>
        <w:sectPr>
          <w:headerReference w:type="default" r:id="rId23"/>
          <w:footerReference w:type="default" r:id="rId24"/>
          <w:pgSz w:w="12240" w:h="15840"/>
          <w:pgMar w:header="0" w:footer="1366" w:top="1300" w:bottom="1560" w:left="1340" w:right="980"/>
          <w:pgNumType w:start="29"/>
        </w:sectPr>
      </w:pPr>
    </w:p>
    <w:p>
      <w:pPr>
        <w:pStyle w:val="ListParagraph"/>
        <w:numPr>
          <w:ilvl w:val="1"/>
          <w:numId w:val="14"/>
        </w:numPr>
        <w:tabs>
          <w:tab w:pos="1181" w:val="left" w:leader="none"/>
        </w:tabs>
        <w:spacing w:line="240" w:lineRule="auto" w:before="24" w:after="0"/>
        <w:ind w:left="1180" w:right="0" w:hanging="360"/>
        <w:jc w:val="left"/>
        <w:rPr>
          <w:sz w:val="24"/>
        </w:rPr>
      </w:pPr>
      <w:r>
        <w:rPr>
          <w:sz w:val="24"/>
        </w:rPr>
        <w:t>Approximate initial and final completion</w:t>
      </w:r>
      <w:r>
        <w:rPr>
          <w:spacing w:val="-4"/>
          <w:sz w:val="24"/>
        </w:rPr>
        <w:t> </w:t>
      </w:r>
      <w:r>
        <w:rPr>
          <w:sz w:val="24"/>
        </w:rPr>
        <w:t>date.</w:t>
      </w:r>
    </w:p>
    <w:p>
      <w:pPr>
        <w:pStyle w:val="BodyText"/>
      </w:pPr>
    </w:p>
    <w:p>
      <w:pPr>
        <w:pStyle w:val="BodyText"/>
      </w:pPr>
    </w:p>
    <w:p>
      <w:pPr>
        <w:pStyle w:val="ListParagraph"/>
        <w:numPr>
          <w:ilvl w:val="0"/>
          <w:numId w:val="14"/>
        </w:numPr>
        <w:tabs>
          <w:tab w:pos="461" w:val="left" w:leader="none"/>
        </w:tabs>
        <w:spacing w:line="240" w:lineRule="auto" w:before="0" w:after="0"/>
        <w:ind w:left="460" w:right="0" w:hanging="360"/>
        <w:jc w:val="left"/>
        <w:rPr>
          <w:sz w:val="24"/>
        </w:rPr>
      </w:pPr>
      <w:r>
        <w:rPr>
          <w:sz w:val="24"/>
        </w:rPr>
        <w:t>If possible, identify the major challenge(s) to the</w:t>
      </w:r>
      <w:r>
        <w:rPr>
          <w:spacing w:val="-5"/>
          <w:sz w:val="24"/>
        </w:rPr>
        <w:t> </w:t>
      </w:r>
      <w:r>
        <w:rPr>
          <w:sz w:val="24"/>
        </w:rPr>
        <w:t>project.</w:t>
      </w:r>
    </w:p>
    <w:p>
      <w:pPr>
        <w:pStyle w:val="BodyText"/>
      </w:pPr>
    </w:p>
    <w:p>
      <w:pPr>
        <w:pStyle w:val="BodyText"/>
      </w:pPr>
    </w:p>
    <w:p>
      <w:pPr>
        <w:pStyle w:val="BodyText"/>
      </w:pPr>
    </w:p>
    <w:p>
      <w:pPr>
        <w:pStyle w:val="BodyText"/>
      </w:pPr>
    </w:p>
    <w:p>
      <w:pPr>
        <w:pStyle w:val="BodyText"/>
        <w:spacing w:before="1"/>
      </w:pPr>
    </w:p>
    <w:p>
      <w:pPr>
        <w:pStyle w:val="ListParagraph"/>
        <w:numPr>
          <w:ilvl w:val="1"/>
          <w:numId w:val="14"/>
        </w:numPr>
        <w:tabs>
          <w:tab w:pos="1181" w:val="left" w:leader="none"/>
        </w:tabs>
        <w:spacing w:line="240" w:lineRule="auto" w:before="0" w:after="0"/>
        <w:ind w:left="1180" w:right="0" w:hanging="360"/>
        <w:jc w:val="left"/>
        <w:rPr>
          <w:sz w:val="24"/>
        </w:rPr>
      </w:pPr>
      <w:r>
        <w:rPr>
          <w:sz w:val="24"/>
        </w:rPr>
        <w:t>Describe how the firm’s approach(es) to the identified challenge(s) affected the</w:t>
      </w:r>
      <w:r>
        <w:rPr>
          <w:spacing w:val="-32"/>
          <w:sz w:val="24"/>
        </w:rPr>
        <w:t> </w:t>
      </w:r>
      <w:r>
        <w:rPr>
          <w:sz w:val="24"/>
        </w:rPr>
        <w:t>project.</w:t>
      </w:r>
    </w:p>
    <w:p>
      <w:pPr>
        <w:pStyle w:val="BodyText"/>
      </w:pPr>
    </w:p>
    <w:p>
      <w:pPr>
        <w:pStyle w:val="BodyText"/>
      </w:pPr>
    </w:p>
    <w:p>
      <w:pPr>
        <w:pStyle w:val="BodyText"/>
      </w:pPr>
    </w:p>
    <w:p>
      <w:pPr>
        <w:pStyle w:val="BodyText"/>
      </w:pPr>
    </w:p>
    <w:p>
      <w:pPr>
        <w:pStyle w:val="ListParagraph"/>
        <w:numPr>
          <w:ilvl w:val="0"/>
          <w:numId w:val="14"/>
        </w:numPr>
        <w:tabs>
          <w:tab w:pos="461" w:val="left" w:leader="none"/>
        </w:tabs>
        <w:spacing w:line="240" w:lineRule="auto" w:before="0" w:after="0"/>
        <w:ind w:left="460" w:right="336" w:hanging="360"/>
        <w:jc w:val="left"/>
        <w:rPr>
          <w:sz w:val="24"/>
        </w:rPr>
      </w:pPr>
      <w:r>
        <w:rPr>
          <w:sz w:val="24"/>
        </w:rPr>
        <w:t>Were there any significant concerns/issues with the firm’s project management or</w:t>
      </w:r>
      <w:r>
        <w:rPr>
          <w:spacing w:val="-37"/>
          <w:sz w:val="24"/>
        </w:rPr>
        <w:t> </w:t>
      </w:r>
      <w:r>
        <w:rPr>
          <w:sz w:val="24"/>
        </w:rPr>
        <w:t>completed work?</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14"/>
        </w:numPr>
        <w:tabs>
          <w:tab w:pos="461" w:val="left" w:leader="none"/>
        </w:tabs>
        <w:spacing w:line="240" w:lineRule="auto" w:before="1" w:after="0"/>
        <w:ind w:left="460" w:right="356" w:hanging="360"/>
        <w:jc w:val="left"/>
        <w:rPr>
          <w:sz w:val="24"/>
        </w:rPr>
      </w:pPr>
      <w:r>
        <w:rPr>
          <w:sz w:val="24"/>
        </w:rPr>
        <w:t>Was the project completed on schedule and within the contracted budget? If not, provide an explanation.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14"/>
        </w:numPr>
        <w:tabs>
          <w:tab w:pos="461" w:val="left" w:leader="none"/>
        </w:tabs>
        <w:spacing w:line="240" w:lineRule="auto" w:before="1" w:after="0"/>
        <w:ind w:left="460" w:right="189" w:hanging="360"/>
        <w:jc w:val="left"/>
        <w:rPr>
          <w:sz w:val="24"/>
        </w:rPr>
      </w:pPr>
      <w:r>
        <w:rPr>
          <w:sz w:val="24"/>
        </w:rPr>
        <w:t>Can</w:t>
      </w:r>
      <w:r>
        <w:rPr>
          <w:spacing w:val="-2"/>
          <w:sz w:val="24"/>
        </w:rPr>
        <w:t> </w:t>
      </w:r>
      <w:r>
        <w:rPr>
          <w:sz w:val="24"/>
        </w:rPr>
        <w:t>you</w:t>
      </w:r>
      <w:r>
        <w:rPr>
          <w:spacing w:val="-4"/>
          <w:sz w:val="24"/>
        </w:rPr>
        <w:t> </w:t>
      </w:r>
      <w:r>
        <w:rPr>
          <w:sz w:val="24"/>
        </w:rPr>
        <w:t>provide</w:t>
      </w:r>
      <w:r>
        <w:rPr>
          <w:spacing w:val="-2"/>
          <w:sz w:val="24"/>
        </w:rPr>
        <w:t> </w:t>
      </w:r>
      <w:r>
        <w:rPr>
          <w:sz w:val="24"/>
        </w:rPr>
        <w:t>any</w:t>
      </w:r>
      <w:r>
        <w:rPr>
          <w:spacing w:val="-2"/>
          <w:sz w:val="24"/>
        </w:rPr>
        <w:t> </w:t>
      </w:r>
      <w:r>
        <w:rPr>
          <w:sz w:val="24"/>
        </w:rPr>
        <w:t>additional</w:t>
      </w:r>
      <w:r>
        <w:rPr>
          <w:spacing w:val="-5"/>
          <w:sz w:val="24"/>
        </w:rPr>
        <w:t> </w:t>
      </w:r>
      <w:r>
        <w:rPr>
          <w:sz w:val="24"/>
        </w:rPr>
        <w:t>information</w:t>
      </w:r>
      <w:r>
        <w:rPr>
          <w:spacing w:val="-2"/>
          <w:sz w:val="24"/>
        </w:rPr>
        <w:t> </w:t>
      </w:r>
      <w:r>
        <w:rPr>
          <w:sz w:val="24"/>
        </w:rPr>
        <w:t>regarding</w:t>
      </w:r>
      <w:r>
        <w:rPr>
          <w:spacing w:val="-4"/>
          <w:sz w:val="24"/>
        </w:rPr>
        <w:t> </w:t>
      </w:r>
      <w:r>
        <w:rPr>
          <w:sz w:val="24"/>
        </w:rPr>
        <w:t>the</w:t>
      </w:r>
      <w:r>
        <w:rPr>
          <w:spacing w:val="-5"/>
          <w:sz w:val="24"/>
        </w:rPr>
        <w:t> </w:t>
      </w:r>
      <w:r>
        <w:rPr>
          <w:sz w:val="24"/>
        </w:rPr>
        <w:t>firm</w:t>
      </w:r>
      <w:r>
        <w:rPr>
          <w:spacing w:val="-3"/>
          <w:sz w:val="24"/>
        </w:rPr>
        <w:t> </w:t>
      </w:r>
      <w:r>
        <w:rPr>
          <w:sz w:val="24"/>
        </w:rPr>
        <w:t>that</w:t>
      </w:r>
      <w:r>
        <w:rPr>
          <w:spacing w:val="-2"/>
          <w:sz w:val="24"/>
        </w:rPr>
        <w:t> </w:t>
      </w:r>
      <w:r>
        <w:rPr>
          <w:sz w:val="24"/>
        </w:rPr>
        <w:t>would</w:t>
      </w:r>
      <w:r>
        <w:rPr>
          <w:spacing w:val="-4"/>
          <w:sz w:val="24"/>
        </w:rPr>
        <w:t> </w:t>
      </w:r>
      <w:r>
        <w:rPr>
          <w:sz w:val="24"/>
        </w:rPr>
        <w:t>help</w:t>
      </w:r>
      <w:r>
        <w:rPr>
          <w:spacing w:val="-2"/>
          <w:sz w:val="24"/>
        </w:rPr>
        <w:t> </w:t>
      </w:r>
      <w:r>
        <w:rPr>
          <w:sz w:val="24"/>
        </w:rPr>
        <w:t>the</w:t>
      </w:r>
      <w:r>
        <w:rPr>
          <w:spacing w:val="-2"/>
          <w:sz w:val="24"/>
        </w:rPr>
        <w:t> </w:t>
      </w:r>
      <w:r>
        <w:rPr>
          <w:sz w:val="24"/>
        </w:rPr>
        <w:t>Ohio</w:t>
      </w:r>
      <w:r>
        <w:rPr>
          <w:spacing w:val="-4"/>
          <w:sz w:val="24"/>
        </w:rPr>
        <w:t> </w:t>
      </w:r>
      <w:r>
        <w:rPr>
          <w:sz w:val="24"/>
        </w:rPr>
        <w:t>DOT</w:t>
      </w:r>
      <w:r>
        <w:rPr>
          <w:spacing w:val="-2"/>
          <w:sz w:val="24"/>
        </w:rPr>
        <w:t> </w:t>
      </w:r>
      <w:r>
        <w:rPr>
          <w:sz w:val="24"/>
        </w:rPr>
        <w:t>in short-listing for the</w:t>
      </w:r>
      <w:r>
        <w:rPr>
          <w:spacing w:val="-2"/>
          <w:sz w:val="24"/>
        </w:rPr>
        <w:t> </w:t>
      </w:r>
      <w:r>
        <w:rPr>
          <w:sz w:val="24"/>
        </w:rPr>
        <w:t>project?</w:t>
      </w:r>
    </w:p>
    <w:sectPr>
      <w:headerReference w:type="default" r:id="rId25"/>
      <w:footerReference w:type="default" r:id="rId26"/>
      <w:pgSz w:w="12240" w:h="15840"/>
      <w:pgMar w:header="0" w:footer="1366" w:top="1300" w:bottom="1560" w:left="1340" w:right="980"/>
      <w:pgNumType w:start="3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8919">
          <wp:simplePos x="0" y="0"/>
          <wp:positionH relativeFrom="page">
            <wp:posOffset>914400</wp:posOffset>
          </wp:positionH>
          <wp:positionV relativeFrom="page">
            <wp:posOffset>9262567</wp:posOffset>
          </wp:positionV>
          <wp:extent cx="487680" cy="487680"/>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487680" cy="487680"/>
                  </a:xfrm>
                  <a:prstGeom prst="rect">
                    <a:avLst/>
                  </a:prstGeom>
                </pic:spPr>
              </pic:pic>
            </a:graphicData>
          </a:graphic>
        </wp:anchor>
      </w:drawing>
    </w:r>
    <w:r>
      <w:rPr/>
      <w:drawing>
        <wp:anchor distT="0" distB="0" distL="0" distR="0" allowOverlap="1" layoutInCell="1" locked="0" behindDoc="1" simplePos="0" relativeHeight="268378943">
          <wp:simplePos x="0" y="0"/>
          <wp:positionH relativeFrom="page">
            <wp:posOffset>5684520</wp:posOffset>
          </wp:positionH>
          <wp:positionV relativeFrom="page">
            <wp:posOffset>9279255</wp:posOffset>
          </wp:positionV>
          <wp:extent cx="960120" cy="419734"/>
          <wp:effectExtent l="0" t="0" r="0" b="0"/>
          <wp:wrapNone/>
          <wp:docPr id="5" name="image4.jpeg" descr=""/>
          <wp:cNvGraphicFramePr>
            <a:graphicFrameLocks noChangeAspect="1"/>
          </wp:cNvGraphicFramePr>
          <a:graphic>
            <a:graphicData uri="http://schemas.openxmlformats.org/drawingml/2006/picture">
              <pic:pic>
                <pic:nvPicPr>
                  <pic:cNvPr id="6" name="image4.jpeg"/>
                  <pic:cNvPicPr/>
                </pic:nvPicPr>
                <pic:blipFill>
                  <a:blip r:embed="rId2" cstate="print"/>
                  <a:stretch>
                    <a:fillRect/>
                  </a:stretch>
                </pic:blipFill>
                <pic:spPr>
                  <a:xfrm>
                    <a:off x="0" y="0"/>
                    <a:ext cx="960120" cy="419734"/>
                  </a:xfrm>
                  <a:prstGeom prst="rect">
                    <a:avLst/>
                  </a:prstGeom>
                </pic:spPr>
              </pic:pic>
            </a:graphicData>
          </a:graphic>
        </wp:anchor>
      </w:drawing>
    </w:r>
    <w:r>
      <w:rPr/>
      <w:pict>
        <v:shape style="position:absolute;margin-left:193.779999pt;margin-top:744.745972pt;width:179.55pt;height:24.1pt;mso-position-horizontal-relative:page;mso-position-vertical-relative:page;z-index:-56488" type="#_x0000_t202" filled="false" stroked="false">
          <v:textbox inset="0,0,0,0">
            <w:txbxContent>
              <w:p>
                <w:pPr>
                  <w:spacing w:line="222" w:lineRule="exact" w:before="0"/>
                  <w:ind w:left="0" w:right="0" w:firstLine="0"/>
                  <w:jc w:val="center"/>
                  <w:rPr>
                    <w:sz w:val="20"/>
                  </w:rPr>
                </w:pPr>
                <w:r>
                  <w:rPr>
                    <w:sz w:val="20"/>
                  </w:rPr>
                  <w:t>CUY-77-13.80 | SOQ EVALUATION MANUAL</w:t>
                </w:r>
              </w:p>
              <w:p>
                <w:pPr>
                  <w:spacing w:line="243" w:lineRule="exact" w:before="0"/>
                  <w:ind w:left="177" w:right="0" w:firstLine="0"/>
                  <w:jc w:val="center"/>
                  <w:rPr>
                    <w:sz w:val="20"/>
                  </w:rPr>
                </w:pPr>
                <w:r>
                  <w:rPr>
                    <w:sz w:val="20"/>
                  </w:rPr>
                  <w:t>TABLE OF CONTENTS</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9471">
          <wp:simplePos x="0" y="0"/>
          <wp:positionH relativeFrom="page">
            <wp:posOffset>967739</wp:posOffset>
          </wp:positionH>
          <wp:positionV relativeFrom="page">
            <wp:posOffset>9063825</wp:posOffset>
          </wp:positionV>
          <wp:extent cx="487679" cy="487679"/>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1" cstate="print"/>
                  <a:stretch>
                    <a:fillRect/>
                  </a:stretch>
                </pic:blipFill>
                <pic:spPr>
                  <a:xfrm>
                    <a:off x="0" y="0"/>
                    <a:ext cx="487679" cy="487679"/>
                  </a:xfrm>
                  <a:prstGeom prst="rect">
                    <a:avLst/>
                  </a:prstGeom>
                </pic:spPr>
              </pic:pic>
            </a:graphicData>
          </a:graphic>
        </wp:anchor>
      </w:drawing>
    </w:r>
    <w:r>
      <w:rPr/>
      <w:drawing>
        <wp:anchor distT="0" distB="0" distL="0" distR="0" allowOverlap="1" layoutInCell="1" locked="0" behindDoc="1" simplePos="0" relativeHeight="268379495">
          <wp:simplePos x="0" y="0"/>
          <wp:positionH relativeFrom="page">
            <wp:posOffset>5737859</wp:posOffset>
          </wp:positionH>
          <wp:positionV relativeFrom="page">
            <wp:posOffset>9102725</wp:posOffset>
          </wp:positionV>
          <wp:extent cx="960119" cy="419734"/>
          <wp:effectExtent l="0" t="0" r="0" b="0"/>
          <wp:wrapNone/>
          <wp:docPr id="43" name="image4.jpeg" descr=""/>
          <wp:cNvGraphicFramePr>
            <a:graphicFrameLocks noChangeAspect="1"/>
          </wp:cNvGraphicFramePr>
          <a:graphic>
            <a:graphicData uri="http://schemas.openxmlformats.org/drawingml/2006/picture">
              <pic:pic>
                <pic:nvPicPr>
                  <pic:cNvPr id="44" name="image4.jpeg"/>
                  <pic:cNvPicPr/>
                </pic:nvPicPr>
                <pic:blipFill>
                  <a:blip r:embed="rId2" cstate="print"/>
                  <a:stretch>
                    <a:fillRect/>
                  </a:stretch>
                </pic:blipFill>
                <pic:spPr>
                  <a:xfrm>
                    <a:off x="0" y="0"/>
                    <a:ext cx="960119" cy="419734"/>
                  </a:xfrm>
                  <a:prstGeom prst="rect">
                    <a:avLst/>
                  </a:prstGeom>
                </pic:spPr>
              </pic:pic>
            </a:graphicData>
          </a:graphic>
        </wp:anchor>
      </w:drawing>
    </w:r>
    <w:r>
      <w:rPr/>
      <w:pict>
        <v:shape style="position:absolute;margin-left:198.25pt;margin-top:726.145996pt;width:179.5pt;height:24.1pt;mso-position-horizontal-relative:page;mso-position-vertical-relative:page;z-index:-55936" type="#_x0000_t202" filled="false" stroked="false">
          <v:textbox inset="0,0,0,0">
            <w:txbxContent>
              <w:p>
                <w:pPr>
                  <w:spacing w:line="222" w:lineRule="exact" w:before="0"/>
                  <w:ind w:left="0" w:right="0" w:firstLine="0"/>
                  <w:jc w:val="center"/>
                  <w:rPr>
                    <w:sz w:val="20"/>
                  </w:rPr>
                </w:pPr>
                <w:r>
                  <w:rPr>
                    <w:sz w:val="20"/>
                  </w:rPr>
                  <w:t>CUY-77-13.80 | SOQ EVALUATION MANUAL</w:t>
                </w:r>
              </w:p>
              <w:p>
                <w:pPr>
                  <w:spacing w:line="243" w:lineRule="exact" w:before="0"/>
                  <w:ind w:left="0" w:right="0" w:firstLine="0"/>
                  <w:jc w:val="center"/>
                  <w:rPr>
                    <w:sz w:val="20"/>
                  </w:rPr>
                </w:pPr>
                <w:r>
                  <w:rPr>
                    <w:sz w:val="20"/>
                  </w:rPr>
                  <w:t>APPENDIX D | PAGE </w:t>
                </w:r>
                <w:r>
                  <w:rPr/>
                  <w:fldChar w:fldCharType="begin"/>
                </w:r>
                <w:r>
                  <w:rPr>
                    <w:sz w:val="20"/>
                  </w:rPr>
                  <w:instrText> PAGE </w:instrText>
                </w:r>
                <w:r>
                  <w:rPr/>
                  <w:fldChar w:fldCharType="separate"/>
                </w:r>
                <w:r>
                  <w:rPr/>
                  <w:t>30</w:t>
                </w:r>
                <w:r>
                  <w:rPr/>
                  <w:fldChar w:fldCharType="end"/>
                </w:r>
                <w:r>
                  <w:rPr>
                    <w:sz w:val="20"/>
                  </w:rPr>
                  <w:t> OF 30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8991">
          <wp:simplePos x="0" y="0"/>
          <wp:positionH relativeFrom="page">
            <wp:posOffset>967739</wp:posOffset>
          </wp:positionH>
          <wp:positionV relativeFrom="page">
            <wp:posOffset>9300032</wp:posOffset>
          </wp:positionV>
          <wp:extent cx="487679" cy="487680"/>
          <wp:effectExtent l="0" t="0" r="0" b="0"/>
          <wp:wrapNone/>
          <wp:docPr id="7" name="image3.png" descr=""/>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487679" cy="487680"/>
                  </a:xfrm>
                  <a:prstGeom prst="rect">
                    <a:avLst/>
                  </a:prstGeom>
                </pic:spPr>
              </pic:pic>
            </a:graphicData>
          </a:graphic>
        </wp:anchor>
      </w:drawing>
    </w:r>
    <w:r>
      <w:rPr/>
      <w:drawing>
        <wp:anchor distT="0" distB="0" distL="0" distR="0" allowOverlap="1" layoutInCell="1" locked="0" behindDoc="1" simplePos="0" relativeHeight="268379015">
          <wp:simplePos x="0" y="0"/>
          <wp:positionH relativeFrom="page">
            <wp:posOffset>5737859</wp:posOffset>
          </wp:positionH>
          <wp:positionV relativeFrom="page">
            <wp:posOffset>9338944</wp:posOffset>
          </wp:positionV>
          <wp:extent cx="960119" cy="419734"/>
          <wp:effectExtent l="0" t="0" r="0" b="0"/>
          <wp:wrapNone/>
          <wp:docPr id="9" name="image4.jpeg" descr=""/>
          <wp:cNvGraphicFramePr>
            <a:graphicFrameLocks noChangeAspect="1"/>
          </wp:cNvGraphicFramePr>
          <a:graphic>
            <a:graphicData uri="http://schemas.openxmlformats.org/drawingml/2006/picture">
              <pic:pic>
                <pic:nvPicPr>
                  <pic:cNvPr id="10" name="image4.jpeg"/>
                  <pic:cNvPicPr/>
                </pic:nvPicPr>
                <pic:blipFill>
                  <a:blip r:embed="rId2" cstate="print"/>
                  <a:stretch>
                    <a:fillRect/>
                  </a:stretch>
                </pic:blipFill>
                <pic:spPr>
                  <a:xfrm>
                    <a:off x="0" y="0"/>
                    <a:ext cx="960119" cy="419734"/>
                  </a:xfrm>
                  <a:prstGeom prst="rect">
                    <a:avLst/>
                  </a:prstGeom>
                </pic:spPr>
              </pic:pic>
            </a:graphicData>
          </a:graphic>
        </wp:anchor>
      </w:drawing>
    </w:r>
    <w:r>
      <w:rPr/>
      <w:pict>
        <v:shape style="position:absolute;margin-left:198.25pt;margin-top:744.745972pt;width:179.5pt;height:24.1pt;mso-position-horizontal-relative:page;mso-position-vertical-relative:page;z-index:-56416" type="#_x0000_t202" filled="false" stroked="false">
          <v:textbox inset="0,0,0,0">
            <w:txbxContent>
              <w:p>
                <w:pPr>
                  <w:spacing w:line="222" w:lineRule="exact" w:before="0"/>
                  <w:ind w:left="0" w:right="0" w:firstLine="0"/>
                  <w:jc w:val="center"/>
                  <w:rPr>
                    <w:sz w:val="20"/>
                  </w:rPr>
                </w:pPr>
                <w:r>
                  <w:rPr>
                    <w:sz w:val="20"/>
                  </w:rPr>
                  <w:t>CUY-77-13.80 | SOQ EVALUATION MANUAL</w:t>
                </w:r>
              </w:p>
              <w:p>
                <w:pPr>
                  <w:spacing w:line="243" w:lineRule="exact" w:before="0"/>
                  <w:ind w:left="2" w:right="0" w:firstLine="0"/>
                  <w:jc w:val="center"/>
                  <w:rPr>
                    <w:sz w:val="20"/>
                  </w:rPr>
                </w:pPr>
                <w:r>
                  <w:rPr>
                    <w:sz w:val="20"/>
                  </w:rPr>
                  <w:t>PAGE </w:t>
                </w:r>
                <w:r>
                  <w:rPr/>
                  <w:fldChar w:fldCharType="begin"/>
                </w:r>
                <w:r>
                  <w:rPr>
                    <w:sz w:val="20"/>
                  </w:rPr>
                  <w:instrText> PAGE </w:instrText>
                </w:r>
                <w:r>
                  <w:rPr/>
                  <w:fldChar w:fldCharType="separate"/>
                </w:r>
                <w:r>
                  <w:rPr/>
                  <w:t>10</w:t>
                </w:r>
                <w:r>
                  <w:rPr/>
                  <w:fldChar w:fldCharType="end"/>
                </w:r>
                <w:r>
                  <w:rPr>
                    <w:sz w:val="20"/>
                  </w:rPr>
                  <w:t> OF 30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9063">
          <wp:simplePos x="0" y="0"/>
          <wp:positionH relativeFrom="page">
            <wp:posOffset>967739</wp:posOffset>
          </wp:positionH>
          <wp:positionV relativeFrom="page">
            <wp:posOffset>9171775</wp:posOffset>
          </wp:positionV>
          <wp:extent cx="487679" cy="48768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1" cstate="print"/>
                  <a:stretch>
                    <a:fillRect/>
                  </a:stretch>
                </pic:blipFill>
                <pic:spPr>
                  <a:xfrm>
                    <a:off x="0" y="0"/>
                    <a:ext cx="487679" cy="487680"/>
                  </a:xfrm>
                  <a:prstGeom prst="rect">
                    <a:avLst/>
                  </a:prstGeom>
                </pic:spPr>
              </pic:pic>
            </a:graphicData>
          </a:graphic>
        </wp:anchor>
      </w:drawing>
    </w:r>
    <w:r>
      <w:rPr/>
      <w:drawing>
        <wp:anchor distT="0" distB="0" distL="0" distR="0" allowOverlap="1" layoutInCell="1" locked="0" behindDoc="1" simplePos="0" relativeHeight="268379087">
          <wp:simplePos x="0" y="0"/>
          <wp:positionH relativeFrom="page">
            <wp:posOffset>5737859</wp:posOffset>
          </wp:positionH>
          <wp:positionV relativeFrom="page">
            <wp:posOffset>9210675</wp:posOffset>
          </wp:positionV>
          <wp:extent cx="960119" cy="419734"/>
          <wp:effectExtent l="0" t="0" r="0" b="0"/>
          <wp:wrapNone/>
          <wp:docPr id="13" name="image4.jpeg" descr=""/>
          <wp:cNvGraphicFramePr>
            <a:graphicFrameLocks noChangeAspect="1"/>
          </wp:cNvGraphicFramePr>
          <a:graphic>
            <a:graphicData uri="http://schemas.openxmlformats.org/drawingml/2006/picture">
              <pic:pic>
                <pic:nvPicPr>
                  <pic:cNvPr id="14" name="image4.jpeg"/>
                  <pic:cNvPicPr/>
                </pic:nvPicPr>
                <pic:blipFill>
                  <a:blip r:embed="rId2" cstate="print"/>
                  <a:stretch>
                    <a:fillRect/>
                  </a:stretch>
                </pic:blipFill>
                <pic:spPr>
                  <a:xfrm>
                    <a:off x="0" y="0"/>
                    <a:ext cx="960119" cy="419734"/>
                  </a:xfrm>
                  <a:prstGeom prst="rect">
                    <a:avLst/>
                  </a:prstGeom>
                </pic:spPr>
              </pic:pic>
            </a:graphicData>
          </a:graphic>
        </wp:anchor>
      </w:drawing>
    </w:r>
    <w:r>
      <w:rPr/>
      <w:pict>
        <v:shape style="position:absolute;margin-left:198.25pt;margin-top:732.505981pt;width:179.5pt;height:26.25pt;mso-position-horizontal-relative:page;mso-position-vertical-relative:page;z-index:-56344" type="#_x0000_t202" filled="false" stroked="false">
          <v:textbox inset="0,0,0,0">
            <w:txbxContent>
              <w:p>
                <w:pPr>
                  <w:spacing w:line="223" w:lineRule="exact" w:before="0"/>
                  <w:ind w:left="0" w:right="0" w:firstLine="0"/>
                  <w:jc w:val="center"/>
                  <w:rPr>
                    <w:sz w:val="20"/>
                  </w:rPr>
                </w:pPr>
                <w:r>
                  <w:rPr>
                    <w:sz w:val="20"/>
                  </w:rPr>
                  <w:t>CUY-77-13.80 | SOQ EVALUATION MANUAL</w:t>
                </w:r>
              </w:p>
              <w:p>
                <w:pPr>
                  <w:spacing w:before="0"/>
                  <w:ind w:left="2" w:right="0" w:firstLine="0"/>
                  <w:jc w:val="center"/>
                  <w:rPr>
                    <w:sz w:val="20"/>
                  </w:rPr>
                </w:pPr>
                <w:r>
                  <w:rPr>
                    <w:sz w:val="20"/>
                  </w:rPr>
                  <w:t>APPENDIX A | PAGE </w:t>
                </w:r>
                <w:r>
                  <w:rPr/>
                  <w:fldChar w:fldCharType="begin"/>
                </w:r>
                <w:r>
                  <w:rPr>
                    <w:sz w:val="20"/>
                  </w:rPr>
                  <w:instrText> PAGE </w:instrText>
                </w:r>
                <w:r>
                  <w:rPr/>
                  <w:fldChar w:fldCharType="separate"/>
                </w:r>
                <w:r>
                  <w:rPr/>
                  <w:t>13</w:t>
                </w:r>
                <w:r>
                  <w:rPr/>
                  <w:fldChar w:fldCharType="end"/>
                </w:r>
                <w:r>
                  <w:rPr>
                    <w:sz w:val="20"/>
                  </w:rPr>
                  <w:t> OF 30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9135">
          <wp:simplePos x="0" y="0"/>
          <wp:positionH relativeFrom="page">
            <wp:posOffset>967739</wp:posOffset>
          </wp:positionH>
          <wp:positionV relativeFrom="page">
            <wp:posOffset>9084043</wp:posOffset>
          </wp:positionV>
          <wp:extent cx="487679" cy="487680"/>
          <wp:effectExtent l="0" t="0" r="0" b="0"/>
          <wp:wrapNone/>
          <wp:docPr id="15" name="image3.png" descr=""/>
          <wp:cNvGraphicFramePr>
            <a:graphicFrameLocks noChangeAspect="1"/>
          </wp:cNvGraphicFramePr>
          <a:graphic>
            <a:graphicData uri="http://schemas.openxmlformats.org/drawingml/2006/picture">
              <pic:pic>
                <pic:nvPicPr>
                  <pic:cNvPr id="16" name="image3.png"/>
                  <pic:cNvPicPr/>
                </pic:nvPicPr>
                <pic:blipFill>
                  <a:blip r:embed="rId1" cstate="print"/>
                  <a:stretch>
                    <a:fillRect/>
                  </a:stretch>
                </pic:blipFill>
                <pic:spPr>
                  <a:xfrm>
                    <a:off x="0" y="0"/>
                    <a:ext cx="487679" cy="487680"/>
                  </a:xfrm>
                  <a:prstGeom prst="rect">
                    <a:avLst/>
                  </a:prstGeom>
                </pic:spPr>
              </pic:pic>
            </a:graphicData>
          </a:graphic>
        </wp:anchor>
      </w:drawing>
    </w:r>
    <w:r>
      <w:rPr/>
      <w:drawing>
        <wp:anchor distT="0" distB="0" distL="0" distR="0" allowOverlap="1" layoutInCell="1" locked="0" behindDoc="1" simplePos="0" relativeHeight="268379159">
          <wp:simplePos x="0" y="0"/>
          <wp:positionH relativeFrom="page">
            <wp:posOffset>5737859</wp:posOffset>
          </wp:positionH>
          <wp:positionV relativeFrom="page">
            <wp:posOffset>9123044</wp:posOffset>
          </wp:positionV>
          <wp:extent cx="960119" cy="419735"/>
          <wp:effectExtent l="0" t="0" r="0" b="0"/>
          <wp:wrapNone/>
          <wp:docPr id="17" name="image4.jpeg" descr=""/>
          <wp:cNvGraphicFramePr>
            <a:graphicFrameLocks noChangeAspect="1"/>
          </wp:cNvGraphicFramePr>
          <a:graphic>
            <a:graphicData uri="http://schemas.openxmlformats.org/drawingml/2006/picture">
              <pic:pic>
                <pic:nvPicPr>
                  <pic:cNvPr id="18" name="image4.jpeg"/>
                  <pic:cNvPicPr/>
                </pic:nvPicPr>
                <pic:blipFill>
                  <a:blip r:embed="rId2" cstate="print"/>
                  <a:stretch>
                    <a:fillRect/>
                  </a:stretch>
                </pic:blipFill>
                <pic:spPr>
                  <a:xfrm>
                    <a:off x="0" y="0"/>
                    <a:ext cx="960119" cy="419735"/>
                  </a:xfrm>
                  <a:prstGeom prst="rect">
                    <a:avLst/>
                  </a:prstGeom>
                </pic:spPr>
              </pic:pic>
            </a:graphicData>
          </a:graphic>
        </wp:anchor>
      </w:drawing>
    </w:r>
    <w:r>
      <w:rPr/>
      <w:pict>
        <v:shape style="position:absolute;margin-left:198.25pt;margin-top:727.705994pt;width:179.55pt;height:24.2pt;mso-position-horizontal-relative:page;mso-position-vertical-relative:page;z-index:-56272" type="#_x0000_t202" filled="false" stroked="false">
          <v:textbox inset="0,0,0,0">
            <w:txbxContent>
              <w:p>
                <w:pPr>
                  <w:spacing w:line="223" w:lineRule="exact" w:before="0"/>
                  <w:ind w:left="0" w:right="0" w:firstLine="0"/>
                  <w:jc w:val="center"/>
                  <w:rPr>
                    <w:sz w:val="20"/>
                  </w:rPr>
                </w:pPr>
                <w:r>
                  <w:rPr>
                    <w:sz w:val="20"/>
                  </w:rPr>
                  <w:t>CUY-77-13.80 | SOQ EVALUATION MANUAL</w:t>
                </w:r>
              </w:p>
              <w:p>
                <w:pPr>
                  <w:spacing w:before="0"/>
                  <w:ind w:left="0" w:right="0" w:firstLine="0"/>
                  <w:jc w:val="center"/>
                  <w:rPr>
                    <w:sz w:val="20"/>
                  </w:rPr>
                </w:pPr>
                <w:r>
                  <w:rPr>
                    <w:sz w:val="20"/>
                  </w:rPr>
                  <w:t>APPENDIX B | PAGE </w:t>
                </w:r>
                <w:r>
                  <w:rPr/>
                  <w:fldChar w:fldCharType="begin"/>
                </w:r>
                <w:r>
                  <w:rPr>
                    <w:sz w:val="20"/>
                  </w:rPr>
                  <w:instrText> PAGE </w:instrText>
                </w:r>
                <w:r>
                  <w:rPr/>
                  <w:fldChar w:fldCharType="separate"/>
                </w:r>
                <w:r>
                  <w:rPr/>
                  <w:t>14</w:t>
                </w:r>
                <w:r>
                  <w:rPr/>
                  <w:fldChar w:fldCharType="end"/>
                </w:r>
                <w:r>
                  <w:rPr>
                    <w:sz w:val="20"/>
                  </w:rPr>
                  <w:t> OF 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9255">
          <wp:simplePos x="0" y="0"/>
          <wp:positionH relativeFrom="page">
            <wp:posOffset>13571219</wp:posOffset>
          </wp:positionH>
          <wp:positionV relativeFrom="page">
            <wp:posOffset>9490709</wp:posOffset>
          </wp:positionV>
          <wp:extent cx="960119" cy="419734"/>
          <wp:effectExtent l="0" t="0" r="0" b="0"/>
          <wp:wrapNone/>
          <wp:docPr id="19" name="image4.jpeg" descr=""/>
          <wp:cNvGraphicFramePr>
            <a:graphicFrameLocks noChangeAspect="1"/>
          </wp:cNvGraphicFramePr>
          <a:graphic>
            <a:graphicData uri="http://schemas.openxmlformats.org/drawingml/2006/picture">
              <pic:pic>
                <pic:nvPicPr>
                  <pic:cNvPr id="20" name="image4.jpeg"/>
                  <pic:cNvPicPr/>
                </pic:nvPicPr>
                <pic:blipFill>
                  <a:blip r:embed="rId1" cstate="print"/>
                  <a:stretch>
                    <a:fillRect/>
                  </a:stretch>
                </pic:blipFill>
                <pic:spPr>
                  <a:xfrm>
                    <a:off x="0" y="0"/>
                    <a:ext cx="960119" cy="419734"/>
                  </a:xfrm>
                  <a:prstGeom prst="rect">
                    <a:avLst/>
                  </a:prstGeom>
                </pic:spPr>
              </pic:pic>
            </a:graphicData>
          </a:graphic>
        </wp:anchor>
      </w:drawing>
    </w:r>
    <w:r>
      <w:rPr/>
      <w:drawing>
        <wp:anchor distT="0" distB="0" distL="0" distR="0" allowOverlap="1" layoutInCell="1" locked="0" behindDoc="1" simplePos="0" relativeHeight="268379279">
          <wp:simplePos x="0" y="0"/>
          <wp:positionH relativeFrom="page">
            <wp:posOffset>967739</wp:posOffset>
          </wp:positionH>
          <wp:positionV relativeFrom="page">
            <wp:posOffset>9239072</wp:posOffset>
          </wp:positionV>
          <wp:extent cx="487679" cy="487679"/>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2" cstate="print"/>
                  <a:stretch>
                    <a:fillRect/>
                  </a:stretch>
                </pic:blipFill>
                <pic:spPr>
                  <a:xfrm>
                    <a:off x="0" y="0"/>
                    <a:ext cx="487679" cy="487679"/>
                  </a:xfrm>
                  <a:prstGeom prst="rect">
                    <a:avLst/>
                  </a:prstGeom>
                </pic:spPr>
              </pic:pic>
            </a:graphicData>
          </a:graphic>
        </wp:anchor>
      </w:drawing>
    </w:r>
    <w:r>
      <w:rPr/>
      <w:pict>
        <v:shape style="position:absolute;margin-left:522.130005pt;margin-top:739.945984pt;width:179.5pt;height:24.1pt;mso-position-horizontal-relative:page;mso-position-vertical-relative:page;z-index:-56152" type="#_x0000_t202" filled="false" stroked="false">
          <v:textbox inset="0,0,0,0">
            <w:txbxContent>
              <w:p>
                <w:pPr>
                  <w:spacing w:line="222" w:lineRule="exact" w:before="0"/>
                  <w:ind w:left="0" w:right="0" w:firstLine="0"/>
                  <w:jc w:val="center"/>
                  <w:rPr>
                    <w:sz w:val="20"/>
                  </w:rPr>
                </w:pPr>
                <w:r>
                  <w:rPr>
                    <w:sz w:val="20"/>
                  </w:rPr>
                  <w:t>CUY-77-13.80 | SOQ EVALUATION MANUAL</w:t>
                </w:r>
              </w:p>
              <w:p>
                <w:pPr>
                  <w:spacing w:line="243" w:lineRule="exact" w:before="0"/>
                  <w:ind w:left="4" w:right="0" w:firstLine="0"/>
                  <w:jc w:val="center"/>
                  <w:rPr>
                    <w:sz w:val="20"/>
                  </w:rPr>
                </w:pPr>
                <w:r>
                  <w:rPr>
                    <w:sz w:val="20"/>
                  </w:rPr>
                  <w:t>APPENDIX B | PAGE </w:t>
                </w:r>
                <w:r>
                  <w:rPr/>
                  <w:fldChar w:fldCharType="begin"/>
                </w:r>
                <w:r>
                  <w:rPr>
                    <w:sz w:val="20"/>
                  </w:rPr>
                  <w:instrText> PAGE </w:instrText>
                </w:r>
                <w:r>
                  <w:rPr/>
                  <w:fldChar w:fldCharType="separate"/>
                </w:r>
                <w:r>
                  <w:rPr/>
                  <w:t>15</w:t>
                </w:r>
                <w:r>
                  <w:rPr/>
                  <w:fldChar w:fldCharType="end"/>
                </w:r>
                <w:r>
                  <w:rPr>
                    <w:sz w:val="20"/>
                  </w:rPr>
                  <w:t> OF 30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9327">
          <wp:simplePos x="0" y="0"/>
          <wp:positionH relativeFrom="page">
            <wp:posOffset>967739</wp:posOffset>
          </wp:positionH>
          <wp:positionV relativeFrom="page">
            <wp:posOffset>9063825</wp:posOffset>
          </wp:positionV>
          <wp:extent cx="487679" cy="487679"/>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1" cstate="print"/>
                  <a:stretch>
                    <a:fillRect/>
                  </a:stretch>
                </pic:blipFill>
                <pic:spPr>
                  <a:xfrm>
                    <a:off x="0" y="0"/>
                    <a:ext cx="487679" cy="487679"/>
                  </a:xfrm>
                  <a:prstGeom prst="rect">
                    <a:avLst/>
                  </a:prstGeom>
                </pic:spPr>
              </pic:pic>
            </a:graphicData>
          </a:graphic>
        </wp:anchor>
      </w:drawing>
    </w:r>
    <w:r>
      <w:rPr/>
      <w:drawing>
        <wp:anchor distT="0" distB="0" distL="0" distR="0" allowOverlap="1" layoutInCell="1" locked="0" behindDoc="1" simplePos="0" relativeHeight="268379351">
          <wp:simplePos x="0" y="0"/>
          <wp:positionH relativeFrom="page">
            <wp:posOffset>5737859</wp:posOffset>
          </wp:positionH>
          <wp:positionV relativeFrom="page">
            <wp:posOffset>9102725</wp:posOffset>
          </wp:positionV>
          <wp:extent cx="960119" cy="419734"/>
          <wp:effectExtent l="0" t="0" r="0" b="0"/>
          <wp:wrapNone/>
          <wp:docPr id="35" name="image4.jpeg" descr=""/>
          <wp:cNvGraphicFramePr>
            <a:graphicFrameLocks noChangeAspect="1"/>
          </wp:cNvGraphicFramePr>
          <a:graphic>
            <a:graphicData uri="http://schemas.openxmlformats.org/drawingml/2006/picture">
              <pic:pic>
                <pic:nvPicPr>
                  <pic:cNvPr id="36" name="image4.jpeg"/>
                  <pic:cNvPicPr/>
                </pic:nvPicPr>
                <pic:blipFill>
                  <a:blip r:embed="rId2" cstate="print"/>
                  <a:stretch>
                    <a:fillRect/>
                  </a:stretch>
                </pic:blipFill>
                <pic:spPr>
                  <a:xfrm>
                    <a:off x="0" y="0"/>
                    <a:ext cx="960119" cy="419734"/>
                  </a:xfrm>
                  <a:prstGeom prst="rect">
                    <a:avLst/>
                  </a:prstGeom>
                </pic:spPr>
              </pic:pic>
            </a:graphicData>
          </a:graphic>
        </wp:anchor>
      </w:drawing>
    </w:r>
    <w:r>
      <w:rPr/>
      <w:pict>
        <v:shape style="position:absolute;margin-left:198.25pt;margin-top:726.145996pt;width:179.5pt;height:24.1pt;mso-position-horizontal-relative:page;mso-position-vertical-relative:page;z-index:-56080" type="#_x0000_t202" filled="false" stroked="false">
          <v:textbox inset="0,0,0,0">
            <w:txbxContent>
              <w:p>
                <w:pPr>
                  <w:spacing w:line="222" w:lineRule="exact" w:before="0"/>
                  <w:ind w:left="0" w:right="0" w:firstLine="0"/>
                  <w:jc w:val="center"/>
                  <w:rPr>
                    <w:sz w:val="20"/>
                  </w:rPr>
                </w:pPr>
                <w:r>
                  <w:rPr>
                    <w:sz w:val="20"/>
                  </w:rPr>
                  <w:t>CUY-77-13.80 | SOQ EVALUATION MANUAL</w:t>
                </w:r>
              </w:p>
              <w:p>
                <w:pPr>
                  <w:spacing w:line="243" w:lineRule="exact" w:before="0"/>
                  <w:ind w:left="0" w:right="0" w:firstLine="0"/>
                  <w:jc w:val="center"/>
                  <w:rPr>
                    <w:sz w:val="20"/>
                  </w:rPr>
                </w:pPr>
                <w:r>
                  <w:rPr>
                    <w:sz w:val="20"/>
                  </w:rPr>
                  <w:t>APPENDIX D | PAGE </w:t>
                </w:r>
                <w:r>
                  <w:rPr/>
                  <w:fldChar w:fldCharType="begin"/>
                </w:r>
                <w:r>
                  <w:rPr>
                    <w:sz w:val="20"/>
                  </w:rPr>
                  <w:instrText> PAGE </w:instrText>
                </w:r>
                <w:r>
                  <w:rPr/>
                  <w:fldChar w:fldCharType="separate"/>
                </w:r>
                <w:r>
                  <w:rPr/>
                  <w:t>28</w:t>
                </w:r>
                <w:r>
                  <w:rPr/>
                  <w:fldChar w:fldCharType="end"/>
                </w:r>
                <w:r>
                  <w:rPr>
                    <w:sz w:val="20"/>
                  </w:rPr>
                  <w:t> OF 30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79399">
          <wp:simplePos x="0" y="0"/>
          <wp:positionH relativeFrom="page">
            <wp:posOffset>967739</wp:posOffset>
          </wp:positionH>
          <wp:positionV relativeFrom="page">
            <wp:posOffset>9063825</wp:posOffset>
          </wp:positionV>
          <wp:extent cx="487679" cy="487679"/>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1" cstate="print"/>
                  <a:stretch>
                    <a:fillRect/>
                  </a:stretch>
                </pic:blipFill>
                <pic:spPr>
                  <a:xfrm>
                    <a:off x="0" y="0"/>
                    <a:ext cx="487679" cy="487679"/>
                  </a:xfrm>
                  <a:prstGeom prst="rect">
                    <a:avLst/>
                  </a:prstGeom>
                </pic:spPr>
              </pic:pic>
            </a:graphicData>
          </a:graphic>
        </wp:anchor>
      </w:drawing>
    </w:r>
    <w:r>
      <w:rPr/>
      <w:drawing>
        <wp:anchor distT="0" distB="0" distL="0" distR="0" allowOverlap="1" layoutInCell="1" locked="0" behindDoc="1" simplePos="0" relativeHeight="268379423">
          <wp:simplePos x="0" y="0"/>
          <wp:positionH relativeFrom="page">
            <wp:posOffset>5737859</wp:posOffset>
          </wp:positionH>
          <wp:positionV relativeFrom="page">
            <wp:posOffset>9102725</wp:posOffset>
          </wp:positionV>
          <wp:extent cx="960119" cy="419734"/>
          <wp:effectExtent l="0" t="0" r="0" b="0"/>
          <wp:wrapNone/>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2" cstate="print"/>
                  <a:stretch>
                    <a:fillRect/>
                  </a:stretch>
                </pic:blipFill>
                <pic:spPr>
                  <a:xfrm>
                    <a:off x="0" y="0"/>
                    <a:ext cx="960119" cy="419734"/>
                  </a:xfrm>
                  <a:prstGeom prst="rect">
                    <a:avLst/>
                  </a:prstGeom>
                </pic:spPr>
              </pic:pic>
            </a:graphicData>
          </a:graphic>
        </wp:anchor>
      </w:drawing>
    </w:r>
    <w:r>
      <w:rPr/>
      <w:pict>
        <v:shape style="position:absolute;margin-left:198.25pt;margin-top:726.145996pt;width:179.5pt;height:24.1pt;mso-position-horizontal-relative:page;mso-position-vertical-relative:page;z-index:-56008" type="#_x0000_t202" filled="false" stroked="false">
          <v:textbox inset="0,0,0,0">
            <w:txbxContent>
              <w:p>
                <w:pPr>
                  <w:spacing w:line="222" w:lineRule="exact" w:before="0"/>
                  <w:ind w:left="0" w:right="0" w:firstLine="0"/>
                  <w:jc w:val="center"/>
                  <w:rPr>
                    <w:sz w:val="20"/>
                  </w:rPr>
                </w:pPr>
                <w:r>
                  <w:rPr>
                    <w:sz w:val="20"/>
                  </w:rPr>
                  <w:t>CUY-77-13.80 | SOQ EVALUATION MANUAL</w:t>
                </w:r>
              </w:p>
              <w:p>
                <w:pPr>
                  <w:spacing w:line="243" w:lineRule="exact" w:before="0"/>
                  <w:ind w:left="0" w:right="0" w:firstLine="0"/>
                  <w:jc w:val="center"/>
                  <w:rPr>
                    <w:sz w:val="20"/>
                  </w:rPr>
                </w:pPr>
                <w:r>
                  <w:rPr>
                    <w:sz w:val="20"/>
                  </w:rPr>
                  <w:t>APPENDIX D | PAGE </w:t>
                </w:r>
                <w:r>
                  <w:rPr/>
                  <w:fldChar w:fldCharType="begin"/>
                </w:r>
                <w:r>
                  <w:rPr>
                    <w:sz w:val="20"/>
                  </w:rPr>
                  <w:instrText> PAGE </w:instrText>
                </w:r>
                <w:r>
                  <w:rPr/>
                  <w:fldChar w:fldCharType="separate"/>
                </w:r>
                <w:r>
                  <w:rPr/>
                  <w:t>29</w:t>
                </w:r>
                <w:r>
                  <w:rPr/>
                  <w:fldChar w:fldCharType="end"/>
                </w:r>
                <w:r>
                  <w:rPr>
                    <w:sz w:val="20"/>
                  </w:rPr>
                  <w:t> OF 30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5.659973pt;margin-top:35.311836pt;width:171.75pt;height:19.850pt;mso-position-horizontal-relative:page;mso-position-vertical-relative:page;z-index:-56248" type="#_x0000_t202" filled="false" stroked="false">
          <v:textbox inset="0,0,0,0">
            <w:txbxContent>
              <w:p>
                <w:pPr>
                  <w:spacing w:before="9"/>
                  <w:ind w:left="20" w:right="0" w:firstLine="0"/>
                  <w:jc w:val="left"/>
                  <w:rPr>
                    <w:rFonts w:ascii="Arial"/>
                    <w:b/>
                    <w:sz w:val="32"/>
                  </w:rPr>
                </w:pPr>
                <w:r>
                  <w:rPr>
                    <w:rFonts w:ascii="Arial"/>
                    <w:b/>
                    <w:sz w:val="32"/>
                  </w:rPr>
                  <w:t>SOQ Evaluation Notes</w:t>
                </w:r>
              </w:p>
            </w:txbxContent>
          </v:textbox>
          <w10:wrap type="none"/>
        </v:shape>
      </w:pict>
    </w:r>
    <w:r>
      <w:rPr/>
      <w:pict>
        <v:shape style="position:absolute;margin-left:71pt;margin-top:37.049961pt;width:275.05pt;height:17.7pt;mso-position-horizontal-relative:page;mso-position-vertical-relative:page;z-index:-56224" type="#_x0000_t202" filled="false" stroked="false">
          <v:textbox inset="0,0,0,0">
            <w:txbxContent>
              <w:p>
                <w:pPr>
                  <w:spacing w:before="11"/>
                  <w:ind w:left="20" w:right="0" w:firstLine="0"/>
                  <w:jc w:val="left"/>
                  <w:rPr>
                    <w:rFonts w:ascii="Arial"/>
                    <w:b/>
                    <w:i/>
                    <w:sz w:val="28"/>
                  </w:rPr>
                </w:pPr>
                <w:r>
                  <w:rPr>
                    <w:rFonts w:ascii="Arial"/>
                    <w:b/>
                    <w:i/>
                    <w:spacing w:val="-4"/>
                    <w:sz w:val="28"/>
                    <w:u w:val="thick"/>
                  </w:rPr>
                  <w:t>CUY-77-13.80 </w:t>
                </w:r>
                <w:r>
                  <w:rPr>
                    <w:rFonts w:ascii="Arial"/>
                    <w:b/>
                    <w:i/>
                    <w:spacing w:val="-3"/>
                    <w:sz w:val="28"/>
                    <w:u w:val="thick"/>
                  </w:rPr>
                  <w:t>PID 82388 </w:t>
                </w:r>
                <w:r>
                  <w:rPr>
                    <w:rFonts w:ascii="Arial"/>
                    <w:b/>
                    <w:i/>
                    <w:spacing w:val="-4"/>
                    <w:sz w:val="28"/>
                    <w:u w:val="thick"/>
                  </w:rPr>
                  <w:t>Project# 3001(17)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460" w:hanging="360"/>
        <w:jc w:val="left"/>
      </w:pPr>
      <w:rPr>
        <w:rFonts w:hint="default"/>
        <w:spacing w:val="-4"/>
        <w:w w:val="100"/>
        <w:lang w:val="en-us" w:eastAsia="en-us" w:bidi="en-us"/>
      </w:rPr>
    </w:lvl>
    <w:lvl w:ilvl="1">
      <w:start w:val="1"/>
      <w:numFmt w:val="lowerLetter"/>
      <w:lvlText w:val="%2."/>
      <w:lvlJc w:val="left"/>
      <w:pPr>
        <w:ind w:left="1180" w:hanging="360"/>
        <w:jc w:val="left"/>
      </w:pPr>
      <w:rPr>
        <w:rFonts w:hint="default" w:ascii="Calibri" w:hAnsi="Calibri" w:eastAsia="Calibri" w:cs="Calibri"/>
        <w:spacing w:val="-3"/>
        <w:w w:val="100"/>
        <w:sz w:val="24"/>
        <w:szCs w:val="24"/>
        <w:lang w:val="en-us" w:eastAsia="en-us" w:bidi="en-us"/>
      </w:rPr>
    </w:lvl>
    <w:lvl w:ilvl="2">
      <w:start w:val="0"/>
      <w:numFmt w:val="bullet"/>
      <w:lvlText w:val="•"/>
      <w:lvlJc w:val="left"/>
      <w:pPr>
        <w:ind w:left="2151" w:hanging="360"/>
      </w:pPr>
      <w:rPr>
        <w:rFonts w:hint="default"/>
        <w:lang w:val="en-us" w:eastAsia="en-us" w:bidi="en-us"/>
      </w:rPr>
    </w:lvl>
    <w:lvl w:ilvl="3">
      <w:start w:val="0"/>
      <w:numFmt w:val="bullet"/>
      <w:lvlText w:val="•"/>
      <w:lvlJc w:val="left"/>
      <w:pPr>
        <w:ind w:left="3122" w:hanging="360"/>
      </w:pPr>
      <w:rPr>
        <w:rFonts w:hint="default"/>
        <w:lang w:val="en-us" w:eastAsia="en-us" w:bidi="en-us"/>
      </w:rPr>
    </w:lvl>
    <w:lvl w:ilvl="4">
      <w:start w:val="0"/>
      <w:numFmt w:val="bullet"/>
      <w:lvlText w:val="•"/>
      <w:lvlJc w:val="left"/>
      <w:pPr>
        <w:ind w:left="4093" w:hanging="360"/>
      </w:pPr>
      <w:rPr>
        <w:rFonts w:hint="default"/>
        <w:lang w:val="en-us" w:eastAsia="en-us" w:bidi="en-us"/>
      </w:rPr>
    </w:lvl>
    <w:lvl w:ilvl="5">
      <w:start w:val="0"/>
      <w:numFmt w:val="bullet"/>
      <w:lvlText w:val="•"/>
      <w:lvlJc w:val="left"/>
      <w:pPr>
        <w:ind w:left="5064" w:hanging="360"/>
      </w:pPr>
      <w:rPr>
        <w:rFonts w:hint="default"/>
        <w:lang w:val="en-us" w:eastAsia="en-us" w:bidi="en-us"/>
      </w:rPr>
    </w:lvl>
    <w:lvl w:ilvl="6">
      <w:start w:val="0"/>
      <w:numFmt w:val="bullet"/>
      <w:lvlText w:val="•"/>
      <w:lvlJc w:val="left"/>
      <w:pPr>
        <w:ind w:left="6035"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977" w:hanging="360"/>
      </w:pPr>
      <w:rPr>
        <w:rFonts w:hint="default"/>
        <w:lang w:val="en-us" w:eastAsia="en-us" w:bidi="en-us"/>
      </w:rPr>
    </w:lvl>
  </w:abstractNum>
  <w:abstractNum w:abstractNumId="12">
    <w:multiLevelType w:val="hybridMultilevel"/>
    <w:lvl w:ilvl="0">
      <w:start w:val="0"/>
      <w:numFmt w:val="bullet"/>
      <w:lvlText w:val=""/>
      <w:lvlJc w:val="left"/>
      <w:pPr>
        <w:ind w:left="467" w:hanging="360"/>
      </w:pPr>
      <w:rPr>
        <w:rFonts w:hint="default" w:ascii="Wingdings" w:hAnsi="Wingdings" w:eastAsia="Wingdings" w:cs="Wingdings"/>
        <w:w w:val="100"/>
        <w:sz w:val="22"/>
        <w:szCs w:val="22"/>
        <w:lang w:val="en-us" w:eastAsia="en-us" w:bidi="en-us"/>
      </w:rPr>
    </w:lvl>
    <w:lvl w:ilvl="1">
      <w:start w:val="0"/>
      <w:numFmt w:val="bullet"/>
      <w:lvlText w:val="•"/>
      <w:lvlJc w:val="left"/>
      <w:pPr>
        <w:ind w:left="807" w:hanging="360"/>
      </w:pPr>
      <w:rPr>
        <w:rFonts w:hint="default"/>
        <w:lang w:val="en-us" w:eastAsia="en-us" w:bidi="en-us"/>
      </w:rPr>
    </w:lvl>
    <w:lvl w:ilvl="2">
      <w:start w:val="0"/>
      <w:numFmt w:val="bullet"/>
      <w:lvlText w:val="•"/>
      <w:lvlJc w:val="left"/>
      <w:pPr>
        <w:ind w:left="1155" w:hanging="360"/>
      </w:pPr>
      <w:rPr>
        <w:rFonts w:hint="default"/>
        <w:lang w:val="en-us" w:eastAsia="en-us" w:bidi="en-us"/>
      </w:rPr>
    </w:lvl>
    <w:lvl w:ilvl="3">
      <w:start w:val="0"/>
      <w:numFmt w:val="bullet"/>
      <w:lvlText w:val="•"/>
      <w:lvlJc w:val="left"/>
      <w:pPr>
        <w:ind w:left="1503" w:hanging="360"/>
      </w:pPr>
      <w:rPr>
        <w:rFonts w:hint="default"/>
        <w:lang w:val="en-us" w:eastAsia="en-us" w:bidi="en-us"/>
      </w:rPr>
    </w:lvl>
    <w:lvl w:ilvl="4">
      <w:start w:val="0"/>
      <w:numFmt w:val="bullet"/>
      <w:lvlText w:val="•"/>
      <w:lvlJc w:val="left"/>
      <w:pPr>
        <w:ind w:left="1851" w:hanging="360"/>
      </w:pPr>
      <w:rPr>
        <w:rFonts w:hint="default"/>
        <w:lang w:val="en-us" w:eastAsia="en-us" w:bidi="en-us"/>
      </w:rPr>
    </w:lvl>
    <w:lvl w:ilvl="5">
      <w:start w:val="0"/>
      <w:numFmt w:val="bullet"/>
      <w:lvlText w:val="•"/>
      <w:lvlJc w:val="left"/>
      <w:pPr>
        <w:ind w:left="2199" w:hanging="360"/>
      </w:pPr>
      <w:rPr>
        <w:rFonts w:hint="default"/>
        <w:lang w:val="en-us" w:eastAsia="en-us" w:bidi="en-us"/>
      </w:rPr>
    </w:lvl>
    <w:lvl w:ilvl="6">
      <w:start w:val="0"/>
      <w:numFmt w:val="bullet"/>
      <w:lvlText w:val="•"/>
      <w:lvlJc w:val="left"/>
      <w:pPr>
        <w:ind w:left="2546" w:hanging="360"/>
      </w:pPr>
      <w:rPr>
        <w:rFonts w:hint="default"/>
        <w:lang w:val="en-us" w:eastAsia="en-us" w:bidi="en-us"/>
      </w:rPr>
    </w:lvl>
    <w:lvl w:ilvl="7">
      <w:start w:val="0"/>
      <w:numFmt w:val="bullet"/>
      <w:lvlText w:val="•"/>
      <w:lvlJc w:val="left"/>
      <w:pPr>
        <w:ind w:left="2894" w:hanging="360"/>
      </w:pPr>
      <w:rPr>
        <w:rFonts w:hint="default"/>
        <w:lang w:val="en-us" w:eastAsia="en-us" w:bidi="en-us"/>
      </w:rPr>
    </w:lvl>
    <w:lvl w:ilvl="8">
      <w:start w:val="0"/>
      <w:numFmt w:val="bullet"/>
      <w:lvlText w:val="•"/>
      <w:lvlJc w:val="left"/>
      <w:pPr>
        <w:ind w:left="3242" w:hanging="360"/>
      </w:pPr>
      <w:rPr>
        <w:rFonts w:hint="default"/>
        <w:lang w:val="en-us" w:eastAsia="en-us" w:bidi="en-us"/>
      </w:rPr>
    </w:lvl>
  </w:abstractNum>
  <w:abstractNum w:abstractNumId="11">
    <w:multiLevelType w:val="hybridMultilevel"/>
    <w:lvl w:ilvl="0">
      <w:start w:val="0"/>
      <w:numFmt w:val="bullet"/>
      <w:lvlText w:val=""/>
      <w:lvlJc w:val="left"/>
      <w:pPr>
        <w:ind w:left="467" w:hanging="360"/>
      </w:pPr>
      <w:rPr>
        <w:rFonts w:hint="default" w:ascii="Wingdings" w:hAnsi="Wingdings" w:eastAsia="Wingdings" w:cs="Wingdings"/>
        <w:w w:val="100"/>
        <w:sz w:val="22"/>
        <w:szCs w:val="22"/>
        <w:lang w:val="en-us" w:eastAsia="en-us" w:bidi="en-us"/>
      </w:rPr>
    </w:lvl>
    <w:lvl w:ilvl="1">
      <w:start w:val="0"/>
      <w:numFmt w:val="bullet"/>
      <w:lvlText w:val="•"/>
      <w:lvlJc w:val="left"/>
      <w:pPr>
        <w:ind w:left="807" w:hanging="360"/>
      </w:pPr>
      <w:rPr>
        <w:rFonts w:hint="default"/>
        <w:lang w:val="en-us" w:eastAsia="en-us" w:bidi="en-us"/>
      </w:rPr>
    </w:lvl>
    <w:lvl w:ilvl="2">
      <w:start w:val="0"/>
      <w:numFmt w:val="bullet"/>
      <w:lvlText w:val="•"/>
      <w:lvlJc w:val="left"/>
      <w:pPr>
        <w:ind w:left="1155" w:hanging="360"/>
      </w:pPr>
      <w:rPr>
        <w:rFonts w:hint="default"/>
        <w:lang w:val="en-us" w:eastAsia="en-us" w:bidi="en-us"/>
      </w:rPr>
    </w:lvl>
    <w:lvl w:ilvl="3">
      <w:start w:val="0"/>
      <w:numFmt w:val="bullet"/>
      <w:lvlText w:val="•"/>
      <w:lvlJc w:val="left"/>
      <w:pPr>
        <w:ind w:left="1503" w:hanging="360"/>
      </w:pPr>
      <w:rPr>
        <w:rFonts w:hint="default"/>
        <w:lang w:val="en-us" w:eastAsia="en-us" w:bidi="en-us"/>
      </w:rPr>
    </w:lvl>
    <w:lvl w:ilvl="4">
      <w:start w:val="0"/>
      <w:numFmt w:val="bullet"/>
      <w:lvlText w:val="•"/>
      <w:lvlJc w:val="left"/>
      <w:pPr>
        <w:ind w:left="1851" w:hanging="360"/>
      </w:pPr>
      <w:rPr>
        <w:rFonts w:hint="default"/>
        <w:lang w:val="en-us" w:eastAsia="en-us" w:bidi="en-us"/>
      </w:rPr>
    </w:lvl>
    <w:lvl w:ilvl="5">
      <w:start w:val="0"/>
      <w:numFmt w:val="bullet"/>
      <w:lvlText w:val="•"/>
      <w:lvlJc w:val="left"/>
      <w:pPr>
        <w:ind w:left="2199" w:hanging="360"/>
      </w:pPr>
      <w:rPr>
        <w:rFonts w:hint="default"/>
        <w:lang w:val="en-us" w:eastAsia="en-us" w:bidi="en-us"/>
      </w:rPr>
    </w:lvl>
    <w:lvl w:ilvl="6">
      <w:start w:val="0"/>
      <w:numFmt w:val="bullet"/>
      <w:lvlText w:val="•"/>
      <w:lvlJc w:val="left"/>
      <w:pPr>
        <w:ind w:left="2546" w:hanging="360"/>
      </w:pPr>
      <w:rPr>
        <w:rFonts w:hint="default"/>
        <w:lang w:val="en-us" w:eastAsia="en-us" w:bidi="en-us"/>
      </w:rPr>
    </w:lvl>
    <w:lvl w:ilvl="7">
      <w:start w:val="0"/>
      <w:numFmt w:val="bullet"/>
      <w:lvlText w:val="•"/>
      <w:lvlJc w:val="left"/>
      <w:pPr>
        <w:ind w:left="2894" w:hanging="360"/>
      </w:pPr>
      <w:rPr>
        <w:rFonts w:hint="default"/>
        <w:lang w:val="en-us" w:eastAsia="en-us" w:bidi="en-us"/>
      </w:rPr>
    </w:lvl>
    <w:lvl w:ilvl="8">
      <w:start w:val="0"/>
      <w:numFmt w:val="bullet"/>
      <w:lvlText w:val="•"/>
      <w:lvlJc w:val="left"/>
      <w:pPr>
        <w:ind w:left="3242" w:hanging="360"/>
      </w:pPr>
      <w:rPr>
        <w:rFonts w:hint="default"/>
        <w:lang w:val="en-us" w:eastAsia="en-us" w:bidi="en-us"/>
      </w:rPr>
    </w:lvl>
  </w:abstractNum>
  <w:abstractNum w:abstractNumId="10">
    <w:multiLevelType w:val="hybridMultilevel"/>
    <w:lvl w:ilvl="0">
      <w:start w:val="0"/>
      <w:numFmt w:val="bullet"/>
      <w:lvlText w:val=""/>
      <w:lvlJc w:val="left"/>
      <w:pPr>
        <w:ind w:left="467" w:hanging="360"/>
      </w:pPr>
      <w:rPr>
        <w:rFonts w:hint="default" w:ascii="Wingdings" w:hAnsi="Wingdings" w:eastAsia="Wingdings" w:cs="Wingdings"/>
        <w:w w:val="100"/>
        <w:sz w:val="22"/>
        <w:szCs w:val="22"/>
        <w:lang w:val="en-us" w:eastAsia="en-us" w:bidi="en-us"/>
      </w:rPr>
    </w:lvl>
    <w:lvl w:ilvl="1">
      <w:start w:val="0"/>
      <w:numFmt w:val="bullet"/>
      <w:lvlText w:val="•"/>
      <w:lvlJc w:val="left"/>
      <w:pPr>
        <w:ind w:left="807" w:hanging="360"/>
      </w:pPr>
      <w:rPr>
        <w:rFonts w:hint="default"/>
        <w:lang w:val="en-us" w:eastAsia="en-us" w:bidi="en-us"/>
      </w:rPr>
    </w:lvl>
    <w:lvl w:ilvl="2">
      <w:start w:val="0"/>
      <w:numFmt w:val="bullet"/>
      <w:lvlText w:val="•"/>
      <w:lvlJc w:val="left"/>
      <w:pPr>
        <w:ind w:left="1155" w:hanging="360"/>
      </w:pPr>
      <w:rPr>
        <w:rFonts w:hint="default"/>
        <w:lang w:val="en-us" w:eastAsia="en-us" w:bidi="en-us"/>
      </w:rPr>
    </w:lvl>
    <w:lvl w:ilvl="3">
      <w:start w:val="0"/>
      <w:numFmt w:val="bullet"/>
      <w:lvlText w:val="•"/>
      <w:lvlJc w:val="left"/>
      <w:pPr>
        <w:ind w:left="1503" w:hanging="360"/>
      </w:pPr>
      <w:rPr>
        <w:rFonts w:hint="default"/>
        <w:lang w:val="en-us" w:eastAsia="en-us" w:bidi="en-us"/>
      </w:rPr>
    </w:lvl>
    <w:lvl w:ilvl="4">
      <w:start w:val="0"/>
      <w:numFmt w:val="bullet"/>
      <w:lvlText w:val="•"/>
      <w:lvlJc w:val="left"/>
      <w:pPr>
        <w:ind w:left="1851" w:hanging="360"/>
      </w:pPr>
      <w:rPr>
        <w:rFonts w:hint="default"/>
        <w:lang w:val="en-us" w:eastAsia="en-us" w:bidi="en-us"/>
      </w:rPr>
    </w:lvl>
    <w:lvl w:ilvl="5">
      <w:start w:val="0"/>
      <w:numFmt w:val="bullet"/>
      <w:lvlText w:val="•"/>
      <w:lvlJc w:val="left"/>
      <w:pPr>
        <w:ind w:left="2199" w:hanging="360"/>
      </w:pPr>
      <w:rPr>
        <w:rFonts w:hint="default"/>
        <w:lang w:val="en-us" w:eastAsia="en-us" w:bidi="en-us"/>
      </w:rPr>
    </w:lvl>
    <w:lvl w:ilvl="6">
      <w:start w:val="0"/>
      <w:numFmt w:val="bullet"/>
      <w:lvlText w:val="•"/>
      <w:lvlJc w:val="left"/>
      <w:pPr>
        <w:ind w:left="2546" w:hanging="360"/>
      </w:pPr>
      <w:rPr>
        <w:rFonts w:hint="default"/>
        <w:lang w:val="en-us" w:eastAsia="en-us" w:bidi="en-us"/>
      </w:rPr>
    </w:lvl>
    <w:lvl w:ilvl="7">
      <w:start w:val="0"/>
      <w:numFmt w:val="bullet"/>
      <w:lvlText w:val="•"/>
      <w:lvlJc w:val="left"/>
      <w:pPr>
        <w:ind w:left="2894" w:hanging="360"/>
      </w:pPr>
      <w:rPr>
        <w:rFonts w:hint="default"/>
        <w:lang w:val="en-us" w:eastAsia="en-us" w:bidi="en-us"/>
      </w:rPr>
    </w:lvl>
    <w:lvl w:ilvl="8">
      <w:start w:val="0"/>
      <w:numFmt w:val="bullet"/>
      <w:lvlText w:val="•"/>
      <w:lvlJc w:val="left"/>
      <w:pPr>
        <w:ind w:left="3242" w:hanging="360"/>
      </w:pPr>
      <w:rPr>
        <w:rFonts w:hint="default"/>
        <w:lang w:val="en-us" w:eastAsia="en-us" w:bidi="en-us"/>
      </w:rPr>
    </w:lvl>
  </w:abstractNum>
  <w:abstractNum w:abstractNumId="9">
    <w:multiLevelType w:val="hybridMultilevel"/>
    <w:lvl w:ilvl="0">
      <w:start w:val="1"/>
      <w:numFmt w:val="lowerRoman"/>
      <w:lvlText w:val="%1."/>
      <w:lvlJc w:val="left"/>
      <w:pPr>
        <w:ind w:left="827" w:hanging="466"/>
        <w:jc w:val="right"/>
      </w:pPr>
      <w:rPr>
        <w:rFonts w:hint="default" w:ascii="Calibri" w:hAnsi="Calibri" w:eastAsia="Calibri" w:cs="Calibri"/>
        <w:spacing w:val="-1"/>
        <w:w w:val="100"/>
        <w:sz w:val="22"/>
        <w:szCs w:val="22"/>
        <w:lang w:val="en-us" w:eastAsia="en-us" w:bidi="en-us"/>
      </w:rPr>
    </w:lvl>
    <w:lvl w:ilvl="1">
      <w:start w:val="1"/>
      <w:numFmt w:val="lowerLetter"/>
      <w:lvlText w:val="%2)"/>
      <w:lvlJc w:val="left"/>
      <w:pPr>
        <w:ind w:left="827" w:hanging="360"/>
        <w:jc w:val="left"/>
      </w:pPr>
      <w:rPr>
        <w:rFonts w:hint="default" w:ascii="Calibri" w:hAnsi="Calibri" w:eastAsia="Calibri" w:cs="Calibri"/>
        <w:spacing w:val="-1"/>
        <w:w w:val="100"/>
        <w:sz w:val="22"/>
        <w:szCs w:val="22"/>
        <w:lang w:val="en-us" w:eastAsia="en-us" w:bidi="en-us"/>
      </w:rPr>
    </w:lvl>
    <w:lvl w:ilvl="2">
      <w:start w:val="0"/>
      <w:numFmt w:val="bullet"/>
      <w:lvlText w:val="•"/>
      <w:lvlJc w:val="left"/>
      <w:pPr>
        <w:ind w:left="4991" w:hanging="360"/>
      </w:pPr>
      <w:rPr>
        <w:rFonts w:hint="default"/>
        <w:lang w:val="en-us" w:eastAsia="en-us" w:bidi="en-us"/>
      </w:rPr>
    </w:lvl>
    <w:lvl w:ilvl="3">
      <w:start w:val="0"/>
      <w:numFmt w:val="bullet"/>
      <w:lvlText w:val="•"/>
      <w:lvlJc w:val="left"/>
      <w:pPr>
        <w:ind w:left="7077" w:hanging="360"/>
      </w:pPr>
      <w:rPr>
        <w:rFonts w:hint="default"/>
        <w:lang w:val="en-us" w:eastAsia="en-us" w:bidi="en-us"/>
      </w:rPr>
    </w:lvl>
    <w:lvl w:ilvl="4">
      <w:start w:val="0"/>
      <w:numFmt w:val="bullet"/>
      <w:lvlText w:val="•"/>
      <w:lvlJc w:val="left"/>
      <w:pPr>
        <w:ind w:left="9162" w:hanging="360"/>
      </w:pPr>
      <w:rPr>
        <w:rFonts w:hint="default"/>
        <w:lang w:val="en-us" w:eastAsia="en-us" w:bidi="en-us"/>
      </w:rPr>
    </w:lvl>
    <w:lvl w:ilvl="5">
      <w:start w:val="0"/>
      <w:numFmt w:val="bullet"/>
      <w:lvlText w:val="•"/>
      <w:lvlJc w:val="left"/>
      <w:pPr>
        <w:ind w:left="11248" w:hanging="360"/>
      </w:pPr>
      <w:rPr>
        <w:rFonts w:hint="default"/>
        <w:lang w:val="en-us" w:eastAsia="en-us" w:bidi="en-us"/>
      </w:rPr>
    </w:lvl>
    <w:lvl w:ilvl="6">
      <w:start w:val="0"/>
      <w:numFmt w:val="bullet"/>
      <w:lvlText w:val="•"/>
      <w:lvlJc w:val="left"/>
      <w:pPr>
        <w:ind w:left="13334" w:hanging="360"/>
      </w:pPr>
      <w:rPr>
        <w:rFonts w:hint="default"/>
        <w:lang w:val="en-us" w:eastAsia="en-us" w:bidi="en-us"/>
      </w:rPr>
    </w:lvl>
    <w:lvl w:ilvl="7">
      <w:start w:val="0"/>
      <w:numFmt w:val="bullet"/>
      <w:lvlText w:val="•"/>
      <w:lvlJc w:val="left"/>
      <w:pPr>
        <w:ind w:left="15419" w:hanging="360"/>
      </w:pPr>
      <w:rPr>
        <w:rFonts w:hint="default"/>
        <w:lang w:val="en-us" w:eastAsia="en-us" w:bidi="en-us"/>
      </w:rPr>
    </w:lvl>
    <w:lvl w:ilvl="8">
      <w:start w:val="0"/>
      <w:numFmt w:val="bullet"/>
      <w:lvlText w:val="•"/>
      <w:lvlJc w:val="left"/>
      <w:pPr>
        <w:ind w:left="17505" w:hanging="360"/>
      </w:pPr>
      <w:rPr>
        <w:rFonts w:hint="default"/>
        <w:lang w:val="en-us" w:eastAsia="en-us" w:bidi="en-us"/>
      </w:rPr>
    </w:lvl>
  </w:abstractNum>
  <w:abstractNum w:abstractNumId="8">
    <w:multiLevelType w:val="hybridMultilevel"/>
    <w:lvl w:ilvl="0">
      <w:start w:val="3"/>
      <w:numFmt w:val="decimal"/>
      <w:lvlText w:val="%1."/>
      <w:lvlJc w:val="left"/>
      <w:pPr>
        <w:ind w:left="379" w:hanging="238"/>
        <w:jc w:val="left"/>
      </w:pPr>
      <w:rPr>
        <w:rFonts w:hint="default" w:ascii="Calibri" w:hAnsi="Calibri" w:eastAsia="Calibri" w:cs="Calibri"/>
        <w:w w:val="100"/>
        <w:sz w:val="24"/>
        <w:szCs w:val="24"/>
        <w:lang w:val="en-us" w:eastAsia="en-us" w:bidi="en-us"/>
      </w:rPr>
    </w:lvl>
    <w:lvl w:ilvl="1">
      <w:start w:val="1"/>
      <w:numFmt w:val="lowerRoman"/>
      <w:lvlText w:val="%2."/>
      <w:lvlJc w:val="left"/>
      <w:pPr>
        <w:ind w:left="827" w:hanging="476"/>
        <w:jc w:val="right"/>
      </w:pPr>
      <w:rPr>
        <w:rFonts w:hint="default" w:ascii="Calibri" w:hAnsi="Calibri" w:eastAsia="Calibri" w:cs="Calibri"/>
        <w:spacing w:val="-4"/>
        <w:w w:val="100"/>
        <w:sz w:val="24"/>
        <w:szCs w:val="24"/>
        <w:lang w:val="en-us" w:eastAsia="en-us" w:bidi="en-us"/>
      </w:rPr>
    </w:lvl>
    <w:lvl w:ilvl="2">
      <w:start w:val="0"/>
      <w:numFmt w:val="bullet"/>
      <w:lvlText w:val="•"/>
      <w:lvlJc w:val="left"/>
      <w:pPr>
        <w:ind w:left="3151" w:hanging="476"/>
      </w:pPr>
      <w:rPr>
        <w:rFonts w:hint="default"/>
        <w:lang w:val="en-us" w:eastAsia="en-us" w:bidi="en-us"/>
      </w:rPr>
    </w:lvl>
    <w:lvl w:ilvl="3">
      <w:start w:val="0"/>
      <w:numFmt w:val="bullet"/>
      <w:lvlText w:val="•"/>
      <w:lvlJc w:val="left"/>
      <w:pPr>
        <w:ind w:left="5483" w:hanging="476"/>
      </w:pPr>
      <w:rPr>
        <w:rFonts w:hint="default"/>
        <w:lang w:val="en-us" w:eastAsia="en-us" w:bidi="en-us"/>
      </w:rPr>
    </w:lvl>
    <w:lvl w:ilvl="4">
      <w:start w:val="0"/>
      <w:numFmt w:val="bullet"/>
      <w:lvlText w:val="•"/>
      <w:lvlJc w:val="left"/>
      <w:pPr>
        <w:ind w:left="7814" w:hanging="476"/>
      </w:pPr>
      <w:rPr>
        <w:rFonts w:hint="default"/>
        <w:lang w:val="en-us" w:eastAsia="en-us" w:bidi="en-us"/>
      </w:rPr>
    </w:lvl>
    <w:lvl w:ilvl="5">
      <w:start w:val="0"/>
      <w:numFmt w:val="bullet"/>
      <w:lvlText w:val="•"/>
      <w:lvlJc w:val="left"/>
      <w:pPr>
        <w:ind w:left="10146" w:hanging="476"/>
      </w:pPr>
      <w:rPr>
        <w:rFonts w:hint="default"/>
        <w:lang w:val="en-us" w:eastAsia="en-us" w:bidi="en-us"/>
      </w:rPr>
    </w:lvl>
    <w:lvl w:ilvl="6">
      <w:start w:val="0"/>
      <w:numFmt w:val="bullet"/>
      <w:lvlText w:val="•"/>
      <w:lvlJc w:val="left"/>
      <w:pPr>
        <w:ind w:left="12477" w:hanging="476"/>
      </w:pPr>
      <w:rPr>
        <w:rFonts w:hint="default"/>
        <w:lang w:val="en-us" w:eastAsia="en-us" w:bidi="en-us"/>
      </w:rPr>
    </w:lvl>
    <w:lvl w:ilvl="7">
      <w:start w:val="0"/>
      <w:numFmt w:val="bullet"/>
      <w:lvlText w:val="•"/>
      <w:lvlJc w:val="left"/>
      <w:pPr>
        <w:ind w:left="14809" w:hanging="476"/>
      </w:pPr>
      <w:rPr>
        <w:rFonts w:hint="default"/>
        <w:lang w:val="en-us" w:eastAsia="en-us" w:bidi="en-us"/>
      </w:rPr>
    </w:lvl>
    <w:lvl w:ilvl="8">
      <w:start w:val="0"/>
      <w:numFmt w:val="bullet"/>
      <w:lvlText w:val="•"/>
      <w:lvlJc w:val="left"/>
      <w:pPr>
        <w:ind w:left="17140" w:hanging="476"/>
      </w:pPr>
      <w:rPr>
        <w:rFonts w:hint="default"/>
        <w:lang w:val="en-us" w:eastAsia="en-us" w:bidi="en-us"/>
      </w:rPr>
    </w:lvl>
  </w:abstractNum>
  <w:abstractNum w:abstractNumId="7">
    <w:multiLevelType w:val="hybridMultilevel"/>
    <w:lvl w:ilvl="0">
      <w:start w:val="1"/>
      <w:numFmt w:val="decimal"/>
      <w:lvlText w:val="%1."/>
      <w:lvlJc w:val="left"/>
      <w:pPr>
        <w:ind w:left="107" w:hanging="177"/>
        <w:jc w:val="left"/>
      </w:pPr>
      <w:rPr>
        <w:rFonts w:hint="default" w:ascii="Calibri" w:hAnsi="Calibri" w:eastAsia="Calibri" w:cs="Calibri"/>
        <w:spacing w:val="-3"/>
        <w:w w:val="100"/>
        <w:sz w:val="21"/>
        <w:szCs w:val="21"/>
        <w:lang w:val="en-us" w:eastAsia="en-us" w:bidi="en-us"/>
      </w:rPr>
    </w:lvl>
    <w:lvl w:ilvl="1">
      <w:start w:val="1"/>
      <w:numFmt w:val="lowerLetter"/>
      <w:lvlText w:val="%2."/>
      <w:lvlJc w:val="left"/>
      <w:pPr>
        <w:ind w:left="107" w:hanging="170"/>
        <w:jc w:val="left"/>
      </w:pPr>
      <w:rPr>
        <w:rFonts w:hint="default" w:ascii="Calibri" w:hAnsi="Calibri" w:eastAsia="Calibri" w:cs="Calibri"/>
        <w:spacing w:val="-2"/>
        <w:w w:val="100"/>
        <w:sz w:val="21"/>
        <w:szCs w:val="21"/>
        <w:lang w:val="en-us" w:eastAsia="en-us" w:bidi="en-us"/>
      </w:rPr>
    </w:lvl>
    <w:lvl w:ilvl="2">
      <w:start w:val="0"/>
      <w:numFmt w:val="bullet"/>
      <w:lvlText w:val="•"/>
      <w:lvlJc w:val="left"/>
      <w:pPr>
        <w:ind w:left="665" w:hanging="170"/>
      </w:pPr>
      <w:rPr>
        <w:rFonts w:hint="default"/>
        <w:lang w:val="en-us" w:eastAsia="en-us" w:bidi="en-us"/>
      </w:rPr>
    </w:lvl>
    <w:lvl w:ilvl="3">
      <w:start w:val="0"/>
      <w:numFmt w:val="bullet"/>
      <w:lvlText w:val="•"/>
      <w:lvlJc w:val="left"/>
      <w:pPr>
        <w:ind w:left="947" w:hanging="170"/>
      </w:pPr>
      <w:rPr>
        <w:rFonts w:hint="default"/>
        <w:lang w:val="en-us" w:eastAsia="en-us" w:bidi="en-us"/>
      </w:rPr>
    </w:lvl>
    <w:lvl w:ilvl="4">
      <w:start w:val="0"/>
      <w:numFmt w:val="bullet"/>
      <w:lvlText w:val="•"/>
      <w:lvlJc w:val="left"/>
      <w:pPr>
        <w:ind w:left="1230" w:hanging="170"/>
      </w:pPr>
      <w:rPr>
        <w:rFonts w:hint="default"/>
        <w:lang w:val="en-us" w:eastAsia="en-us" w:bidi="en-us"/>
      </w:rPr>
    </w:lvl>
    <w:lvl w:ilvl="5">
      <w:start w:val="0"/>
      <w:numFmt w:val="bullet"/>
      <w:lvlText w:val="•"/>
      <w:lvlJc w:val="left"/>
      <w:pPr>
        <w:ind w:left="1513" w:hanging="170"/>
      </w:pPr>
      <w:rPr>
        <w:rFonts w:hint="default"/>
        <w:lang w:val="en-us" w:eastAsia="en-us" w:bidi="en-us"/>
      </w:rPr>
    </w:lvl>
    <w:lvl w:ilvl="6">
      <w:start w:val="0"/>
      <w:numFmt w:val="bullet"/>
      <w:lvlText w:val="•"/>
      <w:lvlJc w:val="left"/>
      <w:pPr>
        <w:ind w:left="1795" w:hanging="170"/>
      </w:pPr>
      <w:rPr>
        <w:rFonts w:hint="default"/>
        <w:lang w:val="en-us" w:eastAsia="en-us" w:bidi="en-us"/>
      </w:rPr>
    </w:lvl>
    <w:lvl w:ilvl="7">
      <w:start w:val="0"/>
      <w:numFmt w:val="bullet"/>
      <w:lvlText w:val="•"/>
      <w:lvlJc w:val="left"/>
      <w:pPr>
        <w:ind w:left="2078" w:hanging="170"/>
      </w:pPr>
      <w:rPr>
        <w:rFonts w:hint="default"/>
        <w:lang w:val="en-us" w:eastAsia="en-us" w:bidi="en-us"/>
      </w:rPr>
    </w:lvl>
    <w:lvl w:ilvl="8">
      <w:start w:val="0"/>
      <w:numFmt w:val="bullet"/>
      <w:lvlText w:val="•"/>
      <w:lvlJc w:val="left"/>
      <w:pPr>
        <w:ind w:left="2360" w:hanging="170"/>
      </w:pPr>
      <w:rPr>
        <w:rFonts w:hint="default"/>
        <w:lang w:val="en-us" w:eastAsia="en-us" w:bidi="en-us"/>
      </w:rPr>
    </w:lvl>
  </w:abstractNum>
  <w:abstractNum w:abstractNumId="6">
    <w:multiLevelType w:val="hybridMultilevel"/>
    <w:lvl w:ilvl="0">
      <w:start w:val="1"/>
      <w:numFmt w:val="lowerRoman"/>
      <w:lvlText w:val="%1."/>
      <w:lvlJc w:val="left"/>
      <w:pPr>
        <w:ind w:left="3151" w:hanging="387"/>
        <w:jc w:val="right"/>
      </w:pPr>
      <w:rPr>
        <w:rFonts w:hint="default"/>
        <w:spacing w:val="-4"/>
        <w:w w:val="100"/>
        <w:lang w:val="en-us" w:eastAsia="en-us" w:bidi="en-us"/>
      </w:rPr>
    </w:lvl>
    <w:lvl w:ilvl="1">
      <w:start w:val="1"/>
      <w:numFmt w:val="lowerLetter"/>
      <w:lvlText w:val="%2."/>
      <w:lvlJc w:val="left"/>
      <w:pPr>
        <w:ind w:left="3600" w:hanging="360"/>
        <w:jc w:val="left"/>
      </w:pPr>
      <w:rPr>
        <w:rFonts w:hint="default" w:ascii="Calibri" w:hAnsi="Calibri" w:eastAsia="Calibri" w:cs="Calibri"/>
        <w:spacing w:val="-22"/>
        <w:w w:val="100"/>
        <w:sz w:val="24"/>
        <w:szCs w:val="24"/>
        <w:lang w:val="en-us" w:eastAsia="en-us" w:bidi="en-us"/>
      </w:rPr>
    </w:lvl>
    <w:lvl w:ilvl="2">
      <w:start w:val="0"/>
      <w:numFmt w:val="bullet"/>
      <w:lvlText w:val="•"/>
      <w:lvlJc w:val="left"/>
      <w:pPr>
        <w:ind w:left="4560" w:hanging="360"/>
      </w:pPr>
      <w:rPr>
        <w:rFonts w:hint="default"/>
        <w:lang w:val="en-us" w:eastAsia="en-us" w:bidi="en-us"/>
      </w:rPr>
    </w:lvl>
    <w:lvl w:ilvl="3">
      <w:start w:val="0"/>
      <w:numFmt w:val="bullet"/>
      <w:lvlText w:val="•"/>
      <w:lvlJc w:val="left"/>
      <w:pPr>
        <w:ind w:left="5520" w:hanging="360"/>
      </w:pPr>
      <w:rPr>
        <w:rFonts w:hint="default"/>
        <w:lang w:val="en-us" w:eastAsia="en-us" w:bidi="en-us"/>
      </w:rPr>
    </w:lvl>
    <w:lvl w:ilvl="4">
      <w:start w:val="0"/>
      <w:numFmt w:val="bullet"/>
      <w:lvlText w:val="•"/>
      <w:lvlJc w:val="left"/>
      <w:pPr>
        <w:ind w:left="6480" w:hanging="360"/>
      </w:pPr>
      <w:rPr>
        <w:rFonts w:hint="default"/>
        <w:lang w:val="en-us" w:eastAsia="en-us" w:bidi="en-us"/>
      </w:rPr>
    </w:lvl>
    <w:lvl w:ilvl="5">
      <w:start w:val="0"/>
      <w:numFmt w:val="bullet"/>
      <w:lvlText w:val="•"/>
      <w:lvlJc w:val="left"/>
      <w:pPr>
        <w:ind w:left="7440" w:hanging="360"/>
      </w:pPr>
      <w:rPr>
        <w:rFonts w:hint="default"/>
        <w:lang w:val="en-us" w:eastAsia="en-us" w:bidi="en-us"/>
      </w:rPr>
    </w:lvl>
    <w:lvl w:ilvl="6">
      <w:start w:val="0"/>
      <w:numFmt w:val="bullet"/>
      <w:lvlText w:val="•"/>
      <w:lvlJc w:val="left"/>
      <w:pPr>
        <w:ind w:left="8400" w:hanging="360"/>
      </w:pPr>
      <w:rPr>
        <w:rFonts w:hint="default"/>
        <w:lang w:val="en-us" w:eastAsia="en-us" w:bidi="en-us"/>
      </w:rPr>
    </w:lvl>
    <w:lvl w:ilvl="7">
      <w:start w:val="0"/>
      <w:numFmt w:val="bullet"/>
      <w:lvlText w:val="•"/>
      <w:lvlJc w:val="left"/>
      <w:pPr>
        <w:ind w:left="9360" w:hanging="360"/>
      </w:pPr>
      <w:rPr>
        <w:rFonts w:hint="default"/>
        <w:lang w:val="en-us" w:eastAsia="en-us" w:bidi="en-us"/>
      </w:rPr>
    </w:lvl>
    <w:lvl w:ilvl="8">
      <w:start w:val="0"/>
      <w:numFmt w:val="bullet"/>
      <w:lvlText w:val="•"/>
      <w:lvlJc w:val="left"/>
      <w:pPr>
        <w:ind w:left="10320" w:hanging="360"/>
      </w:pPr>
      <w:rPr>
        <w:rFonts w:hint="default"/>
        <w:lang w:val="en-us" w:eastAsia="en-us" w:bidi="en-us"/>
      </w:rPr>
    </w:lvl>
  </w:abstractNum>
  <w:abstractNum w:abstractNumId="5">
    <w:multiLevelType w:val="hybridMultilevel"/>
    <w:lvl w:ilvl="0">
      <w:start w:val="1"/>
      <w:numFmt w:val="lowerRoman"/>
      <w:lvlText w:val="%1."/>
      <w:lvlJc w:val="left"/>
      <w:pPr>
        <w:ind w:left="3151" w:hanging="377"/>
        <w:jc w:val="right"/>
      </w:pPr>
      <w:rPr>
        <w:rFonts w:hint="default" w:ascii="Calibri" w:hAnsi="Calibri" w:eastAsia="Calibri" w:cs="Calibri"/>
        <w:spacing w:val="-1"/>
        <w:w w:val="100"/>
        <w:sz w:val="22"/>
        <w:szCs w:val="22"/>
        <w:lang w:val="en-us" w:eastAsia="en-us" w:bidi="en-us"/>
      </w:rPr>
    </w:lvl>
    <w:lvl w:ilvl="1">
      <w:start w:val="0"/>
      <w:numFmt w:val="bullet"/>
      <w:lvlText w:val="•"/>
      <w:lvlJc w:val="left"/>
      <w:pPr>
        <w:ind w:left="4068" w:hanging="377"/>
      </w:pPr>
      <w:rPr>
        <w:rFonts w:hint="default"/>
        <w:lang w:val="en-us" w:eastAsia="en-us" w:bidi="en-us"/>
      </w:rPr>
    </w:lvl>
    <w:lvl w:ilvl="2">
      <w:start w:val="0"/>
      <w:numFmt w:val="bullet"/>
      <w:lvlText w:val="•"/>
      <w:lvlJc w:val="left"/>
      <w:pPr>
        <w:ind w:left="4976" w:hanging="377"/>
      </w:pPr>
      <w:rPr>
        <w:rFonts w:hint="default"/>
        <w:lang w:val="en-us" w:eastAsia="en-us" w:bidi="en-us"/>
      </w:rPr>
    </w:lvl>
    <w:lvl w:ilvl="3">
      <w:start w:val="0"/>
      <w:numFmt w:val="bullet"/>
      <w:lvlText w:val="•"/>
      <w:lvlJc w:val="left"/>
      <w:pPr>
        <w:ind w:left="5884" w:hanging="377"/>
      </w:pPr>
      <w:rPr>
        <w:rFonts w:hint="default"/>
        <w:lang w:val="en-us" w:eastAsia="en-us" w:bidi="en-us"/>
      </w:rPr>
    </w:lvl>
    <w:lvl w:ilvl="4">
      <w:start w:val="0"/>
      <w:numFmt w:val="bullet"/>
      <w:lvlText w:val="•"/>
      <w:lvlJc w:val="left"/>
      <w:pPr>
        <w:ind w:left="6792" w:hanging="377"/>
      </w:pPr>
      <w:rPr>
        <w:rFonts w:hint="default"/>
        <w:lang w:val="en-us" w:eastAsia="en-us" w:bidi="en-us"/>
      </w:rPr>
    </w:lvl>
    <w:lvl w:ilvl="5">
      <w:start w:val="0"/>
      <w:numFmt w:val="bullet"/>
      <w:lvlText w:val="•"/>
      <w:lvlJc w:val="left"/>
      <w:pPr>
        <w:ind w:left="7700" w:hanging="377"/>
      </w:pPr>
      <w:rPr>
        <w:rFonts w:hint="default"/>
        <w:lang w:val="en-us" w:eastAsia="en-us" w:bidi="en-us"/>
      </w:rPr>
    </w:lvl>
    <w:lvl w:ilvl="6">
      <w:start w:val="0"/>
      <w:numFmt w:val="bullet"/>
      <w:lvlText w:val="•"/>
      <w:lvlJc w:val="left"/>
      <w:pPr>
        <w:ind w:left="8608" w:hanging="377"/>
      </w:pPr>
      <w:rPr>
        <w:rFonts w:hint="default"/>
        <w:lang w:val="en-us" w:eastAsia="en-us" w:bidi="en-us"/>
      </w:rPr>
    </w:lvl>
    <w:lvl w:ilvl="7">
      <w:start w:val="0"/>
      <w:numFmt w:val="bullet"/>
      <w:lvlText w:val="•"/>
      <w:lvlJc w:val="left"/>
      <w:pPr>
        <w:ind w:left="9516" w:hanging="377"/>
      </w:pPr>
      <w:rPr>
        <w:rFonts w:hint="default"/>
        <w:lang w:val="en-us" w:eastAsia="en-us" w:bidi="en-us"/>
      </w:rPr>
    </w:lvl>
    <w:lvl w:ilvl="8">
      <w:start w:val="0"/>
      <w:numFmt w:val="bullet"/>
      <w:lvlText w:val="•"/>
      <w:lvlJc w:val="left"/>
      <w:pPr>
        <w:ind w:left="10424" w:hanging="377"/>
      </w:pPr>
      <w:rPr>
        <w:rFonts w:hint="default"/>
        <w:lang w:val="en-us" w:eastAsia="en-us" w:bidi="en-us"/>
      </w:rPr>
    </w:lvl>
  </w:abstractNum>
  <w:abstractNum w:abstractNumId="4">
    <w:multiLevelType w:val="hybridMultilevel"/>
    <w:lvl w:ilvl="0">
      <w:start w:val="1"/>
      <w:numFmt w:val="decimal"/>
      <w:lvlText w:val="%1."/>
      <w:lvlJc w:val="left"/>
      <w:pPr>
        <w:ind w:left="2971" w:hanging="238"/>
        <w:jc w:val="left"/>
      </w:pPr>
      <w:rPr>
        <w:rFonts w:hint="default" w:ascii="Calibri" w:hAnsi="Calibri" w:eastAsia="Calibri" w:cs="Calibri"/>
        <w:spacing w:val="-3"/>
        <w:w w:val="100"/>
        <w:sz w:val="24"/>
        <w:szCs w:val="24"/>
        <w:lang w:val="en-us" w:eastAsia="en-us" w:bidi="en-us"/>
      </w:rPr>
    </w:lvl>
    <w:lvl w:ilvl="1">
      <w:start w:val="1"/>
      <w:numFmt w:val="lowerRoman"/>
      <w:lvlText w:val="%2."/>
      <w:lvlJc w:val="left"/>
      <w:pPr>
        <w:ind w:left="3600" w:hanging="296"/>
        <w:jc w:val="right"/>
      </w:pPr>
      <w:rPr>
        <w:rFonts w:hint="default" w:ascii="Calibri" w:hAnsi="Calibri" w:eastAsia="Calibri" w:cs="Calibri"/>
        <w:spacing w:val="-4"/>
        <w:w w:val="100"/>
        <w:sz w:val="24"/>
        <w:szCs w:val="24"/>
        <w:lang w:val="en-us" w:eastAsia="en-us" w:bidi="en-us"/>
      </w:rPr>
    </w:lvl>
    <w:lvl w:ilvl="2">
      <w:start w:val="0"/>
      <w:numFmt w:val="bullet"/>
      <w:lvlText w:val="•"/>
      <w:lvlJc w:val="left"/>
      <w:pPr>
        <w:ind w:left="4560" w:hanging="296"/>
      </w:pPr>
      <w:rPr>
        <w:rFonts w:hint="default"/>
        <w:lang w:val="en-us" w:eastAsia="en-us" w:bidi="en-us"/>
      </w:rPr>
    </w:lvl>
    <w:lvl w:ilvl="3">
      <w:start w:val="0"/>
      <w:numFmt w:val="bullet"/>
      <w:lvlText w:val="•"/>
      <w:lvlJc w:val="left"/>
      <w:pPr>
        <w:ind w:left="5520" w:hanging="296"/>
      </w:pPr>
      <w:rPr>
        <w:rFonts w:hint="default"/>
        <w:lang w:val="en-us" w:eastAsia="en-us" w:bidi="en-us"/>
      </w:rPr>
    </w:lvl>
    <w:lvl w:ilvl="4">
      <w:start w:val="0"/>
      <w:numFmt w:val="bullet"/>
      <w:lvlText w:val="•"/>
      <w:lvlJc w:val="left"/>
      <w:pPr>
        <w:ind w:left="6480" w:hanging="296"/>
      </w:pPr>
      <w:rPr>
        <w:rFonts w:hint="default"/>
        <w:lang w:val="en-us" w:eastAsia="en-us" w:bidi="en-us"/>
      </w:rPr>
    </w:lvl>
    <w:lvl w:ilvl="5">
      <w:start w:val="0"/>
      <w:numFmt w:val="bullet"/>
      <w:lvlText w:val="•"/>
      <w:lvlJc w:val="left"/>
      <w:pPr>
        <w:ind w:left="7440" w:hanging="296"/>
      </w:pPr>
      <w:rPr>
        <w:rFonts w:hint="default"/>
        <w:lang w:val="en-us" w:eastAsia="en-us" w:bidi="en-us"/>
      </w:rPr>
    </w:lvl>
    <w:lvl w:ilvl="6">
      <w:start w:val="0"/>
      <w:numFmt w:val="bullet"/>
      <w:lvlText w:val="•"/>
      <w:lvlJc w:val="left"/>
      <w:pPr>
        <w:ind w:left="8400" w:hanging="296"/>
      </w:pPr>
      <w:rPr>
        <w:rFonts w:hint="default"/>
        <w:lang w:val="en-us" w:eastAsia="en-us" w:bidi="en-us"/>
      </w:rPr>
    </w:lvl>
    <w:lvl w:ilvl="7">
      <w:start w:val="0"/>
      <w:numFmt w:val="bullet"/>
      <w:lvlText w:val="•"/>
      <w:lvlJc w:val="left"/>
      <w:pPr>
        <w:ind w:left="9360" w:hanging="296"/>
      </w:pPr>
      <w:rPr>
        <w:rFonts w:hint="default"/>
        <w:lang w:val="en-us" w:eastAsia="en-us" w:bidi="en-us"/>
      </w:rPr>
    </w:lvl>
    <w:lvl w:ilvl="8">
      <w:start w:val="0"/>
      <w:numFmt w:val="bullet"/>
      <w:lvlText w:val="•"/>
      <w:lvlJc w:val="left"/>
      <w:pPr>
        <w:ind w:left="10320" w:hanging="296"/>
      </w:pPr>
      <w:rPr>
        <w:rFonts w:hint="default"/>
        <w:lang w:val="en-us" w:eastAsia="en-us" w:bidi="en-us"/>
      </w:rPr>
    </w:lvl>
  </w:abstractNum>
  <w:abstractNum w:abstractNumId="3">
    <w:multiLevelType w:val="hybridMultilevel"/>
    <w:lvl w:ilvl="0">
      <w:start w:val="1"/>
      <w:numFmt w:val="decimal"/>
      <w:lvlText w:val="%1."/>
      <w:lvlJc w:val="left"/>
      <w:pPr>
        <w:ind w:left="3691" w:hanging="360"/>
        <w:jc w:val="left"/>
      </w:pPr>
      <w:rPr>
        <w:rFonts w:hint="default" w:ascii="Calibri" w:hAnsi="Calibri" w:eastAsia="Calibri" w:cs="Calibri"/>
        <w:spacing w:val="-3"/>
        <w:w w:val="100"/>
        <w:sz w:val="24"/>
        <w:szCs w:val="24"/>
        <w:lang w:val="en-us" w:eastAsia="en-us" w:bidi="en-us"/>
      </w:rPr>
    </w:lvl>
    <w:lvl w:ilvl="1">
      <w:start w:val="1"/>
      <w:numFmt w:val="lowerLetter"/>
      <w:lvlText w:val="%2."/>
      <w:lvlJc w:val="left"/>
      <w:pPr>
        <w:ind w:left="4052" w:hanging="361"/>
        <w:jc w:val="left"/>
      </w:pPr>
      <w:rPr>
        <w:rFonts w:hint="default" w:ascii="Calibri" w:hAnsi="Calibri" w:eastAsia="Calibri" w:cs="Calibri"/>
        <w:spacing w:val="-4"/>
        <w:w w:val="100"/>
        <w:sz w:val="24"/>
        <w:szCs w:val="24"/>
        <w:lang w:val="en-us" w:eastAsia="en-us" w:bidi="en-us"/>
      </w:rPr>
    </w:lvl>
    <w:lvl w:ilvl="2">
      <w:start w:val="0"/>
      <w:numFmt w:val="bullet"/>
      <w:lvlText w:val="•"/>
      <w:lvlJc w:val="left"/>
      <w:pPr>
        <w:ind w:left="4968" w:hanging="361"/>
      </w:pPr>
      <w:rPr>
        <w:rFonts w:hint="default"/>
        <w:lang w:val="en-us" w:eastAsia="en-us" w:bidi="en-us"/>
      </w:rPr>
    </w:lvl>
    <w:lvl w:ilvl="3">
      <w:start w:val="0"/>
      <w:numFmt w:val="bullet"/>
      <w:lvlText w:val="•"/>
      <w:lvlJc w:val="left"/>
      <w:pPr>
        <w:ind w:left="5877" w:hanging="361"/>
      </w:pPr>
      <w:rPr>
        <w:rFonts w:hint="default"/>
        <w:lang w:val="en-us" w:eastAsia="en-us" w:bidi="en-us"/>
      </w:rPr>
    </w:lvl>
    <w:lvl w:ilvl="4">
      <w:start w:val="0"/>
      <w:numFmt w:val="bullet"/>
      <w:lvlText w:val="•"/>
      <w:lvlJc w:val="left"/>
      <w:pPr>
        <w:ind w:left="6786" w:hanging="361"/>
      </w:pPr>
      <w:rPr>
        <w:rFonts w:hint="default"/>
        <w:lang w:val="en-us" w:eastAsia="en-us" w:bidi="en-us"/>
      </w:rPr>
    </w:lvl>
    <w:lvl w:ilvl="5">
      <w:start w:val="0"/>
      <w:numFmt w:val="bullet"/>
      <w:lvlText w:val="•"/>
      <w:lvlJc w:val="left"/>
      <w:pPr>
        <w:ind w:left="7695" w:hanging="361"/>
      </w:pPr>
      <w:rPr>
        <w:rFonts w:hint="default"/>
        <w:lang w:val="en-us" w:eastAsia="en-us" w:bidi="en-us"/>
      </w:rPr>
    </w:lvl>
    <w:lvl w:ilvl="6">
      <w:start w:val="0"/>
      <w:numFmt w:val="bullet"/>
      <w:lvlText w:val="•"/>
      <w:lvlJc w:val="left"/>
      <w:pPr>
        <w:ind w:left="8604" w:hanging="361"/>
      </w:pPr>
      <w:rPr>
        <w:rFonts w:hint="default"/>
        <w:lang w:val="en-us" w:eastAsia="en-us" w:bidi="en-us"/>
      </w:rPr>
    </w:lvl>
    <w:lvl w:ilvl="7">
      <w:start w:val="0"/>
      <w:numFmt w:val="bullet"/>
      <w:lvlText w:val="•"/>
      <w:lvlJc w:val="left"/>
      <w:pPr>
        <w:ind w:left="9513" w:hanging="361"/>
      </w:pPr>
      <w:rPr>
        <w:rFonts w:hint="default"/>
        <w:lang w:val="en-us" w:eastAsia="en-us" w:bidi="en-us"/>
      </w:rPr>
    </w:lvl>
    <w:lvl w:ilvl="8">
      <w:start w:val="0"/>
      <w:numFmt w:val="bullet"/>
      <w:lvlText w:val="•"/>
      <w:lvlJc w:val="left"/>
      <w:pPr>
        <w:ind w:left="10422" w:hanging="361"/>
      </w:pPr>
      <w:rPr>
        <w:rFonts w:hint="default"/>
        <w:lang w:val="en-us" w:eastAsia="en-us" w:bidi="en-us"/>
      </w:rPr>
    </w:lvl>
  </w:abstractNum>
  <w:abstractNum w:abstractNumId="2">
    <w:multiLevelType w:val="hybridMultilevel"/>
    <w:lvl w:ilvl="0">
      <w:start w:val="0"/>
      <w:numFmt w:val="bullet"/>
      <w:lvlText w:val=""/>
      <w:lvlJc w:val="left"/>
      <w:pPr>
        <w:ind w:left="3240" w:hanging="360"/>
      </w:pPr>
      <w:rPr>
        <w:rFonts w:hint="default" w:ascii="Symbol" w:hAnsi="Symbol" w:eastAsia="Symbol" w:cs="Symbol"/>
        <w:w w:val="100"/>
        <w:sz w:val="24"/>
        <w:szCs w:val="24"/>
        <w:lang w:val="en-us" w:eastAsia="en-us" w:bidi="en-us"/>
      </w:rPr>
    </w:lvl>
    <w:lvl w:ilvl="1">
      <w:start w:val="0"/>
      <w:numFmt w:val="bullet"/>
      <w:lvlText w:val="•"/>
      <w:lvlJc w:val="left"/>
      <w:pPr>
        <w:ind w:left="4140" w:hanging="360"/>
      </w:pPr>
      <w:rPr>
        <w:rFonts w:hint="default"/>
        <w:lang w:val="en-us" w:eastAsia="en-us" w:bidi="en-us"/>
      </w:rPr>
    </w:lvl>
    <w:lvl w:ilvl="2">
      <w:start w:val="0"/>
      <w:numFmt w:val="bullet"/>
      <w:lvlText w:val="•"/>
      <w:lvlJc w:val="left"/>
      <w:pPr>
        <w:ind w:left="5040" w:hanging="360"/>
      </w:pPr>
      <w:rPr>
        <w:rFonts w:hint="default"/>
        <w:lang w:val="en-us" w:eastAsia="en-us" w:bidi="en-us"/>
      </w:rPr>
    </w:lvl>
    <w:lvl w:ilvl="3">
      <w:start w:val="0"/>
      <w:numFmt w:val="bullet"/>
      <w:lvlText w:val="•"/>
      <w:lvlJc w:val="left"/>
      <w:pPr>
        <w:ind w:left="5940" w:hanging="360"/>
      </w:pPr>
      <w:rPr>
        <w:rFonts w:hint="default"/>
        <w:lang w:val="en-us" w:eastAsia="en-us" w:bidi="en-us"/>
      </w:rPr>
    </w:lvl>
    <w:lvl w:ilvl="4">
      <w:start w:val="0"/>
      <w:numFmt w:val="bullet"/>
      <w:lvlText w:val="•"/>
      <w:lvlJc w:val="left"/>
      <w:pPr>
        <w:ind w:left="6840" w:hanging="360"/>
      </w:pPr>
      <w:rPr>
        <w:rFonts w:hint="default"/>
        <w:lang w:val="en-us" w:eastAsia="en-us" w:bidi="en-us"/>
      </w:rPr>
    </w:lvl>
    <w:lvl w:ilvl="5">
      <w:start w:val="0"/>
      <w:numFmt w:val="bullet"/>
      <w:lvlText w:val="•"/>
      <w:lvlJc w:val="left"/>
      <w:pPr>
        <w:ind w:left="7740" w:hanging="360"/>
      </w:pPr>
      <w:rPr>
        <w:rFonts w:hint="default"/>
        <w:lang w:val="en-us" w:eastAsia="en-us" w:bidi="en-us"/>
      </w:rPr>
    </w:lvl>
    <w:lvl w:ilvl="6">
      <w:start w:val="0"/>
      <w:numFmt w:val="bullet"/>
      <w:lvlText w:val="•"/>
      <w:lvlJc w:val="left"/>
      <w:pPr>
        <w:ind w:left="8640" w:hanging="360"/>
      </w:pPr>
      <w:rPr>
        <w:rFonts w:hint="default"/>
        <w:lang w:val="en-us" w:eastAsia="en-us" w:bidi="en-us"/>
      </w:rPr>
    </w:lvl>
    <w:lvl w:ilvl="7">
      <w:start w:val="0"/>
      <w:numFmt w:val="bullet"/>
      <w:lvlText w:val="•"/>
      <w:lvlJc w:val="left"/>
      <w:pPr>
        <w:ind w:left="9540" w:hanging="360"/>
      </w:pPr>
      <w:rPr>
        <w:rFonts w:hint="default"/>
        <w:lang w:val="en-us" w:eastAsia="en-us" w:bidi="en-us"/>
      </w:rPr>
    </w:lvl>
    <w:lvl w:ilvl="8">
      <w:start w:val="0"/>
      <w:numFmt w:val="bullet"/>
      <w:lvlText w:val="•"/>
      <w:lvlJc w:val="left"/>
      <w:pPr>
        <w:ind w:left="10440" w:hanging="360"/>
      </w:pPr>
      <w:rPr>
        <w:rFonts w:hint="default"/>
        <w:lang w:val="en-us" w:eastAsia="en-us" w:bidi="en-us"/>
      </w:rPr>
    </w:lvl>
  </w:abstractNum>
  <w:abstractNum w:abstractNumId="1">
    <w:multiLevelType w:val="hybridMultilevel"/>
    <w:lvl w:ilvl="0">
      <w:start w:val="8"/>
      <w:numFmt w:val="decimal"/>
      <w:lvlText w:val="%1"/>
      <w:lvlJc w:val="left"/>
      <w:pPr>
        <w:ind w:left="2160" w:hanging="720"/>
        <w:jc w:val="left"/>
      </w:pPr>
      <w:rPr>
        <w:rFonts w:hint="default"/>
        <w:lang w:val="en-us" w:eastAsia="en-us" w:bidi="en-us"/>
      </w:rPr>
    </w:lvl>
    <w:lvl w:ilvl="1">
      <w:start w:val="0"/>
      <w:numFmt w:val="decimal"/>
      <w:lvlText w:val="%1.%2"/>
      <w:lvlJc w:val="left"/>
      <w:pPr>
        <w:ind w:left="2160" w:hanging="720"/>
        <w:jc w:val="left"/>
      </w:pPr>
      <w:rPr>
        <w:rFonts w:hint="default" w:ascii="Calibri" w:hAnsi="Calibri" w:eastAsia="Calibri" w:cs="Calibri"/>
        <w:b/>
        <w:bCs/>
        <w:spacing w:val="-1"/>
        <w:w w:val="99"/>
        <w:sz w:val="32"/>
        <w:szCs w:val="32"/>
        <w:lang w:val="en-us" w:eastAsia="en-us" w:bidi="en-us"/>
      </w:rPr>
    </w:lvl>
    <w:lvl w:ilvl="2">
      <w:start w:val="0"/>
      <w:numFmt w:val="bullet"/>
      <w:lvlText w:val=""/>
      <w:lvlJc w:val="left"/>
      <w:pPr>
        <w:ind w:left="3240" w:hanging="360"/>
      </w:pPr>
      <w:rPr>
        <w:rFonts w:hint="default" w:ascii="Wingdings" w:hAnsi="Wingdings" w:eastAsia="Wingdings" w:cs="Wingdings"/>
        <w:w w:val="100"/>
        <w:sz w:val="24"/>
        <w:szCs w:val="24"/>
        <w:lang w:val="en-us" w:eastAsia="en-us" w:bidi="en-us"/>
      </w:rPr>
    </w:lvl>
    <w:lvl w:ilvl="3">
      <w:start w:val="0"/>
      <w:numFmt w:val="bullet"/>
      <w:lvlText w:val="•"/>
      <w:lvlJc w:val="left"/>
      <w:pPr>
        <w:ind w:left="5240" w:hanging="360"/>
      </w:pPr>
      <w:rPr>
        <w:rFonts w:hint="default"/>
        <w:lang w:val="en-us" w:eastAsia="en-us" w:bidi="en-us"/>
      </w:rPr>
    </w:lvl>
    <w:lvl w:ilvl="4">
      <w:start w:val="0"/>
      <w:numFmt w:val="bullet"/>
      <w:lvlText w:val="•"/>
      <w:lvlJc w:val="left"/>
      <w:pPr>
        <w:ind w:left="6240" w:hanging="360"/>
      </w:pPr>
      <w:rPr>
        <w:rFonts w:hint="default"/>
        <w:lang w:val="en-us" w:eastAsia="en-us" w:bidi="en-us"/>
      </w:rPr>
    </w:lvl>
    <w:lvl w:ilvl="5">
      <w:start w:val="0"/>
      <w:numFmt w:val="bullet"/>
      <w:lvlText w:val="•"/>
      <w:lvlJc w:val="left"/>
      <w:pPr>
        <w:ind w:left="7240" w:hanging="360"/>
      </w:pPr>
      <w:rPr>
        <w:rFonts w:hint="default"/>
        <w:lang w:val="en-us" w:eastAsia="en-us" w:bidi="en-us"/>
      </w:rPr>
    </w:lvl>
    <w:lvl w:ilvl="6">
      <w:start w:val="0"/>
      <w:numFmt w:val="bullet"/>
      <w:lvlText w:val="•"/>
      <w:lvlJc w:val="left"/>
      <w:pPr>
        <w:ind w:left="8240" w:hanging="360"/>
      </w:pPr>
      <w:rPr>
        <w:rFonts w:hint="default"/>
        <w:lang w:val="en-us" w:eastAsia="en-us" w:bidi="en-us"/>
      </w:rPr>
    </w:lvl>
    <w:lvl w:ilvl="7">
      <w:start w:val="0"/>
      <w:numFmt w:val="bullet"/>
      <w:lvlText w:val="•"/>
      <w:lvlJc w:val="left"/>
      <w:pPr>
        <w:ind w:left="9240" w:hanging="360"/>
      </w:pPr>
      <w:rPr>
        <w:rFonts w:hint="default"/>
        <w:lang w:val="en-us" w:eastAsia="en-us" w:bidi="en-us"/>
      </w:rPr>
    </w:lvl>
    <w:lvl w:ilvl="8">
      <w:start w:val="0"/>
      <w:numFmt w:val="bullet"/>
      <w:lvlText w:val="•"/>
      <w:lvlJc w:val="left"/>
      <w:pPr>
        <w:ind w:left="10240" w:hanging="360"/>
      </w:pPr>
      <w:rPr>
        <w:rFonts w:hint="default"/>
        <w:lang w:val="en-us" w:eastAsia="en-us" w:bidi="en-us"/>
      </w:rPr>
    </w:lvl>
  </w:abstractNum>
  <w:abstractNum w:abstractNumId="0">
    <w:multiLevelType w:val="hybridMultilevel"/>
    <w:lvl w:ilvl="0">
      <w:start w:val="5"/>
      <w:numFmt w:val="decimal"/>
      <w:lvlText w:val="%1"/>
      <w:lvlJc w:val="left"/>
      <w:pPr>
        <w:ind w:left="2160" w:hanging="720"/>
        <w:jc w:val="left"/>
      </w:pPr>
      <w:rPr>
        <w:rFonts w:hint="default"/>
        <w:lang w:val="en-us" w:eastAsia="en-us" w:bidi="en-us"/>
      </w:rPr>
    </w:lvl>
    <w:lvl w:ilvl="1">
      <w:start w:val="0"/>
      <w:numFmt w:val="decimal"/>
      <w:lvlText w:val="%1.%2"/>
      <w:lvlJc w:val="left"/>
      <w:pPr>
        <w:ind w:left="2160" w:hanging="720"/>
        <w:jc w:val="left"/>
      </w:pPr>
      <w:rPr>
        <w:rFonts w:hint="default" w:ascii="Calibri" w:hAnsi="Calibri" w:eastAsia="Calibri" w:cs="Calibri"/>
        <w:b/>
        <w:bCs/>
        <w:spacing w:val="-1"/>
        <w:w w:val="99"/>
        <w:sz w:val="32"/>
        <w:szCs w:val="32"/>
        <w:lang w:val="en-us" w:eastAsia="en-us" w:bidi="en-us"/>
      </w:rPr>
    </w:lvl>
    <w:lvl w:ilvl="2">
      <w:start w:val="0"/>
      <w:numFmt w:val="bullet"/>
      <w:lvlText w:val=""/>
      <w:lvlJc w:val="left"/>
      <w:pPr>
        <w:ind w:left="2520" w:hanging="360"/>
      </w:pPr>
      <w:rPr>
        <w:rFonts w:hint="default" w:ascii="Symbol" w:hAnsi="Symbol" w:eastAsia="Symbol" w:cs="Symbol"/>
        <w:w w:val="100"/>
        <w:sz w:val="24"/>
        <w:szCs w:val="24"/>
        <w:lang w:val="en-us" w:eastAsia="en-us" w:bidi="en-us"/>
      </w:rPr>
    </w:lvl>
    <w:lvl w:ilvl="3">
      <w:start w:val="0"/>
      <w:numFmt w:val="bullet"/>
      <w:lvlText w:val="•"/>
      <w:lvlJc w:val="left"/>
      <w:pPr>
        <w:ind w:left="4050" w:hanging="360"/>
      </w:pPr>
      <w:rPr>
        <w:rFonts w:hint="default"/>
        <w:lang w:val="en-us" w:eastAsia="en-us" w:bidi="en-us"/>
      </w:rPr>
    </w:lvl>
    <w:lvl w:ilvl="4">
      <w:start w:val="0"/>
      <w:numFmt w:val="bullet"/>
      <w:lvlText w:val="•"/>
      <w:lvlJc w:val="left"/>
      <w:pPr>
        <w:ind w:left="5220" w:hanging="360"/>
      </w:pPr>
      <w:rPr>
        <w:rFonts w:hint="default"/>
        <w:lang w:val="en-us" w:eastAsia="en-us" w:bidi="en-us"/>
      </w:rPr>
    </w:lvl>
    <w:lvl w:ilvl="5">
      <w:start w:val="0"/>
      <w:numFmt w:val="bullet"/>
      <w:lvlText w:val="•"/>
      <w:lvlJc w:val="left"/>
      <w:pPr>
        <w:ind w:left="6390" w:hanging="360"/>
      </w:pPr>
      <w:rPr>
        <w:rFonts w:hint="default"/>
        <w:lang w:val="en-us" w:eastAsia="en-us" w:bidi="en-us"/>
      </w:rPr>
    </w:lvl>
    <w:lvl w:ilvl="6">
      <w:start w:val="0"/>
      <w:numFmt w:val="bullet"/>
      <w:lvlText w:val="•"/>
      <w:lvlJc w:val="left"/>
      <w:pPr>
        <w:ind w:left="7560" w:hanging="360"/>
      </w:pPr>
      <w:rPr>
        <w:rFonts w:hint="default"/>
        <w:lang w:val="en-us" w:eastAsia="en-us" w:bidi="en-us"/>
      </w:rPr>
    </w:lvl>
    <w:lvl w:ilvl="7">
      <w:start w:val="0"/>
      <w:numFmt w:val="bullet"/>
      <w:lvlText w:val="•"/>
      <w:lvlJc w:val="left"/>
      <w:pPr>
        <w:ind w:left="8730" w:hanging="360"/>
      </w:pPr>
      <w:rPr>
        <w:rFonts w:hint="default"/>
        <w:lang w:val="en-us" w:eastAsia="en-us" w:bidi="en-us"/>
      </w:rPr>
    </w:lvl>
    <w:lvl w:ilvl="8">
      <w:start w:val="0"/>
      <w:numFmt w:val="bullet"/>
      <w:lvlText w:val="•"/>
      <w:lvlJc w:val="left"/>
      <w:pPr>
        <w:ind w:left="9900" w:hanging="360"/>
      </w:pPr>
      <w:rPr>
        <w:rFonts w:hint="default"/>
        <w:lang w:val="en-us" w:eastAsia="en-us" w:bidi="en-u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TOC1" w:type="paragraph">
    <w:name w:val="TOC 1"/>
    <w:basedOn w:val="Normal"/>
    <w:uiPriority w:val="1"/>
    <w:qFormat/>
    <w:pPr>
      <w:spacing w:before="240"/>
      <w:ind w:left="1440"/>
    </w:pPr>
    <w:rPr>
      <w:rFonts w:ascii="Calibri" w:hAnsi="Calibri" w:eastAsia="Calibri" w:cs="Calibri"/>
      <w:sz w:val="24"/>
      <w:szCs w:val="24"/>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1440"/>
      <w:outlineLvl w:val="1"/>
    </w:pPr>
    <w:rPr>
      <w:rFonts w:ascii="Calibri" w:hAnsi="Calibri" w:eastAsia="Calibri" w:cs="Calibri"/>
      <w:b/>
      <w:bCs/>
      <w:sz w:val="32"/>
      <w:szCs w:val="32"/>
      <w:lang w:val="en-us" w:eastAsia="en-us" w:bidi="en-us"/>
    </w:rPr>
  </w:style>
  <w:style w:styleId="Heading2" w:type="paragraph">
    <w:name w:val="Heading 2"/>
    <w:basedOn w:val="Normal"/>
    <w:uiPriority w:val="1"/>
    <w:qFormat/>
    <w:pPr>
      <w:spacing w:before="74"/>
      <w:ind w:left="1440"/>
      <w:outlineLvl w:val="2"/>
    </w:pPr>
    <w:rPr>
      <w:rFonts w:ascii="Arial Narrow" w:hAnsi="Arial Narrow" w:eastAsia="Arial Narrow" w:cs="Arial Narrow"/>
      <w:b/>
      <w:bCs/>
      <w:sz w:val="28"/>
      <w:szCs w:val="28"/>
      <w:lang w:val="en-us" w:eastAsia="en-us" w:bidi="en-us"/>
    </w:rPr>
  </w:style>
  <w:style w:styleId="Heading3" w:type="paragraph">
    <w:name w:val="Heading 3"/>
    <w:basedOn w:val="Normal"/>
    <w:uiPriority w:val="1"/>
    <w:qFormat/>
    <w:pPr>
      <w:ind w:left="100"/>
      <w:outlineLvl w:val="3"/>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2520"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ftp://ftp.dot.state.oh.us/pub/Districts/D12/Production/PID82388/RFQ/"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1.xml"/><Relationship Id="rId13" Type="http://schemas.openxmlformats.org/officeDocument/2006/relationships/footer" Target="footer5.xml"/><Relationship Id="rId14" Type="http://schemas.openxmlformats.org/officeDocument/2006/relationships/header" Target="header2.xml"/><Relationship Id="rId15" Type="http://schemas.openxmlformats.org/officeDocument/2006/relationships/footer" Target="footer6.xml"/><Relationship Id="rId16" Type="http://schemas.openxmlformats.org/officeDocument/2006/relationships/image" Target="media/image3.png"/><Relationship Id="rId17" Type="http://schemas.openxmlformats.org/officeDocument/2006/relationships/image" Target="media/image4.jpeg"/><Relationship Id="rId18" Type="http://schemas.openxmlformats.org/officeDocument/2006/relationships/header" Target="header3.xml"/><Relationship Id="rId19" Type="http://schemas.openxmlformats.org/officeDocument/2006/relationships/footer" Target="footer7.xml"/><Relationship Id="rId20" Type="http://schemas.openxmlformats.org/officeDocument/2006/relationships/image" Target="media/image5.png"/><Relationship Id="rId21" Type="http://schemas.openxmlformats.org/officeDocument/2006/relationships/header" Target="header4.xml"/><Relationship Id="rId22" Type="http://schemas.openxmlformats.org/officeDocument/2006/relationships/footer" Target="footer8.xml"/><Relationship Id="rId23" Type="http://schemas.openxmlformats.org/officeDocument/2006/relationships/header" Target="header5.xml"/><Relationship Id="rId24" Type="http://schemas.openxmlformats.org/officeDocument/2006/relationships/footer" Target="footer9.xml"/><Relationship Id="rId25" Type="http://schemas.openxmlformats.org/officeDocument/2006/relationships/header" Target="header6.xml"/><Relationship Id="rId26" Type="http://schemas.openxmlformats.org/officeDocument/2006/relationships/footer" Target="footer10.xml"/><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Brian.Link@mbakerintl.com</dc:creator>
  <dc:title>20121220-CCG2 - SOQ Evaluation Manual - Final</dc:title>
  <dcterms:created xsi:type="dcterms:W3CDTF">2024-10-25T14:17:57Z</dcterms:created>
  <dcterms:modified xsi:type="dcterms:W3CDTF">2024-10-25T14:17:57Z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Creator">
    <vt:lpwstr>Microsoft® Word 2013</vt:lpwstr>
  </property>
  <property fmtid="{D5CDD505-2E9C-101B-9397-08002B2CF9AE}" pid="4" name="LastSaved">
    <vt:filetime>2024-10-25T00:00:00Z</vt:filetime>
  </property>
</Properties>
</file>