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72" w:type="dxa"/>
        <w:tblCellMar>
          <w:left w:w="72" w:type="dxa"/>
          <w:right w:w="72" w:type="dxa"/>
        </w:tblCellMar>
        <w:tblLook w:val="01E0" w:firstRow="1" w:lastRow="1" w:firstColumn="1" w:lastColumn="1" w:noHBand="0" w:noVBand="0"/>
      </w:tblPr>
      <w:tblGrid>
        <w:gridCol w:w="984"/>
        <w:gridCol w:w="1386"/>
        <w:gridCol w:w="1577"/>
        <w:gridCol w:w="798"/>
        <w:gridCol w:w="752"/>
        <w:gridCol w:w="3053"/>
        <w:gridCol w:w="810"/>
      </w:tblGrid>
      <w:tr w:rsidR="00EC4EAD" w:rsidRPr="00F934BD" w14:paraId="681E3A34" w14:textId="77777777" w:rsidTr="00F934FD">
        <w:trPr>
          <w:trHeight w:hRule="exact" w:val="216"/>
        </w:trPr>
        <w:tc>
          <w:tcPr>
            <w:tcW w:w="986" w:type="dxa"/>
          </w:tcPr>
          <w:p w14:paraId="112DA758" w14:textId="77777777" w:rsidR="00EC4EAD" w:rsidRPr="00F934BD" w:rsidRDefault="00EC4EAD" w:rsidP="00623DDE">
            <w:pPr>
              <w:rPr>
                <w:sz w:val="20"/>
                <w:szCs w:val="20"/>
              </w:rPr>
            </w:pPr>
            <w:r>
              <w:rPr>
                <w:sz w:val="20"/>
                <w:szCs w:val="20"/>
              </w:rPr>
              <w:t>Ver. Date</w:t>
            </w:r>
          </w:p>
        </w:tc>
        <w:bookmarkStart w:id="0" w:name="PID"/>
        <w:tc>
          <w:tcPr>
            <w:tcW w:w="1388" w:type="dxa"/>
          </w:tcPr>
          <w:p w14:paraId="1F7982C2" w14:textId="3FEB3F7B" w:rsidR="00EC4EAD" w:rsidRPr="00F934BD" w:rsidRDefault="00EC4EAD" w:rsidP="00623DDE">
            <w:pPr>
              <w:rPr>
                <w:sz w:val="20"/>
                <w:szCs w:val="20"/>
              </w:rPr>
            </w:pPr>
            <w:r>
              <w:rPr>
                <w:rStyle w:val="Style1"/>
                <w:sz w:val="20"/>
                <w:szCs w:val="20"/>
              </w:rPr>
              <w:fldChar w:fldCharType="begin">
                <w:ffData>
                  <w:name w:val="PID"/>
                  <w:enabled/>
                  <w:calcOnExit/>
                  <w:textInput>
                    <w:default w:val="MM/DD/YY"/>
                  </w:textInput>
                </w:ffData>
              </w:fldChar>
            </w:r>
            <w:r>
              <w:rPr>
                <w:rStyle w:val="Style1"/>
                <w:sz w:val="20"/>
                <w:szCs w:val="20"/>
              </w:rPr>
              <w:instrText xml:space="preserve"> FORMTEXT </w:instrText>
            </w:r>
            <w:r>
              <w:rPr>
                <w:rStyle w:val="Style1"/>
                <w:sz w:val="20"/>
                <w:szCs w:val="20"/>
              </w:rPr>
            </w:r>
            <w:r>
              <w:rPr>
                <w:rStyle w:val="Style1"/>
                <w:sz w:val="20"/>
                <w:szCs w:val="20"/>
              </w:rPr>
              <w:fldChar w:fldCharType="separate"/>
            </w:r>
            <w:r w:rsidR="006E0288">
              <w:rPr>
                <w:rStyle w:val="Style1"/>
                <w:noProof/>
                <w:sz w:val="20"/>
                <w:szCs w:val="20"/>
              </w:rPr>
              <w:t>8</w:t>
            </w:r>
            <w:r w:rsidR="006E0288">
              <w:rPr>
                <w:rStyle w:val="Style1"/>
                <w:noProof/>
              </w:rPr>
              <w:t>-11-2023</w:t>
            </w:r>
            <w:r>
              <w:rPr>
                <w:rStyle w:val="Style1"/>
                <w:sz w:val="20"/>
                <w:szCs w:val="20"/>
              </w:rPr>
              <w:fldChar w:fldCharType="end"/>
            </w:r>
            <w:bookmarkEnd w:id="0"/>
          </w:p>
        </w:tc>
        <w:tc>
          <w:tcPr>
            <w:tcW w:w="1580" w:type="dxa"/>
          </w:tcPr>
          <w:p w14:paraId="139A1144" w14:textId="77777777" w:rsidR="00EC4EAD" w:rsidRPr="00F934BD" w:rsidRDefault="00EC4EAD" w:rsidP="00623DDE">
            <w:pPr>
              <w:rPr>
                <w:sz w:val="20"/>
                <w:szCs w:val="20"/>
              </w:rPr>
            </w:pPr>
          </w:p>
        </w:tc>
        <w:tc>
          <w:tcPr>
            <w:tcW w:w="4596" w:type="dxa"/>
            <w:gridSpan w:val="3"/>
          </w:tcPr>
          <w:p w14:paraId="18950771" w14:textId="77777777" w:rsidR="00EC4EAD" w:rsidRPr="00F934BD" w:rsidRDefault="00EC4EAD" w:rsidP="00623DDE">
            <w:pPr>
              <w:spacing w:after="21"/>
              <w:jc w:val="right"/>
              <w:rPr>
                <w:sz w:val="20"/>
                <w:szCs w:val="20"/>
              </w:rPr>
            </w:pPr>
            <w:r>
              <w:rPr>
                <w:sz w:val="20"/>
                <w:szCs w:val="20"/>
              </w:rPr>
              <w:t>PID</w:t>
            </w:r>
          </w:p>
        </w:tc>
        <w:bookmarkStart w:id="1" w:name="Version"/>
        <w:tc>
          <w:tcPr>
            <w:tcW w:w="810" w:type="dxa"/>
            <w:noWrap/>
          </w:tcPr>
          <w:p w14:paraId="284B3432" w14:textId="7D827BAC" w:rsidR="00EC4EAD" w:rsidRPr="00F934BD" w:rsidRDefault="00EC4EAD" w:rsidP="00623DDE">
            <w:pPr>
              <w:jc w:val="right"/>
              <w:rPr>
                <w:rStyle w:val="Style5"/>
                <w:sz w:val="20"/>
                <w:szCs w:val="20"/>
              </w:rPr>
            </w:pPr>
            <w:r>
              <w:rPr>
                <w:rStyle w:val="Style5"/>
                <w:sz w:val="20"/>
                <w:szCs w:val="20"/>
              </w:rPr>
              <w:fldChar w:fldCharType="begin">
                <w:ffData>
                  <w:name w:val="Version"/>
                  <w:enabled/>
                  <w:calcOnExit/>
                  <w:textInput>
                    <w:default w:val="######"/>
                  </w:textInput>
                </w:ffData>
              </w:fldChar>
            </w:r>
            <w:r>
              <w:rPr>
                <w:rStyle w:val="Style5"/>
                <w:sz w:val="20"/>
                <w:szCs w:val="20"/>
              </w:rPr>
              <w:instrText xml:space="preserve"> FORMTEXT </w:instrText>
            </w:r>
            <w:r>
              <w:rPr>
                <w:rStyle w:val="Style5"/>
                <w:sz w:val="20"/>
                <w:szCs w:val="20"/>
              </w:rPr>
            </w:r>
            <w:r>
              <w:rPr>
                <w:rStyle w:val="Style5"/>
                <w:sz w:val="20"/>
                <w:szCs w:val="20"/>
              </w:rPr>
              <w:fldChar w:fldCharType="separate"/>
            </w:r>
            <w:r w:rsidR="00DC2878">
              <w:rPr>
                <w:rStyle w:val="Style5"/>
                <w:noProof/>
                <w:sz w:val="20"/>
                <w:szCs w:val="20"/>
              </w:rPr>
              <w:t>1</w:t>
            </w:r>
            <w:r w:rsidR="00DC2878">
              <w:rPr>
                <w:rStyle w:val="Style5"/>
                <w:noProof/>
              </w:rPr>
              <w:t>13662</w:t>
            </w:r>
            <w:r>
              <w:rPr>
                <w:rStyle w:val="Style5"/>
                <w:sz w:val="20"/>
                <w:szCs w:val="20"/>
              </w:rPr>
              <w:fldChar w:fldCharType="end"/>
            </w:r>
            <w:bookmarkEnd w:id="1"/>
          </w:p>
        </w:tc>
      </w:tr>
      <w:tr w:rsidR="00EC4EAD" w:rsidRPr="00300EF7" w14:paraId="5B037948" w14:textId="77777777" w:rsidTr="00623DDE">
        <w:trPr>
          <w:trHeight w:hRule="exact" w:val="202"/>
        </w:trPr>
        <w:tc>
          <w:tcPr>
            <w:tcW w:w="9360" w:type="dxa"/>
            <w:gridSpan w:val="7"/>
          </w:tcPr>
          <w:p w14:paraId="6AABC723" w14:textId="77777777" w:rsidR="00EC4EAD" w:rsidRPr="00300EF7" w:rsidRDefault="00EC4EAD" w:rsidP="00623DDE">
            <w:pPr>
              <w:jc w:val="center"/>
              <w:rPr>
                <w:b/>
                <w:sz w:val="22"/>
                <w:szCs w:val="22"/>
              </w:rPr>
            </w:pPr>
          </w:p>
        </w:tc>
      </w:tr>
      <w:tr w:rsidR="00EC4EAD" w:rsidRPr="008657B8" w14:paraId="561AB0A3" w14:textId="77777777" w:rsidTr="00F934FD">
        <w:trPr>
          <w:trHeight w:hRule="exact" w:val="230"/>
        </w:trPr>
        <w:tc>
          <w:tcPr>
            <w:tcW w:w="4754" w:type="dxa"/>
            <w:gridSpan w:val="4"/>
          </w:tcPr>
          <w:p w14:paraId="2F50AAC1" w14:textId="77777777" w:rsidR="00EC4EAD" w:rsidRPr="00F934BD" w:rsidRDefault="00EC4EAD" w:rsidP="00623DDE">
            <w:pPr>
              <w:ind w:right="18"/>
              <w:jc w:val="right"/>
              <w:rPr>
                <w:b/>
              </w:rPr>
            </w:pPr>
            <w:r w:rsidRPr="00F934BD">
              <w:rPr>
                <w:b/>
              </w:rPr>
              <w:t xml:space="preserve"> PARCEL</w:t>
            </w:r>
          </w:p>
        </w:tc>
        <w:tc>
          <w:tcPr>
            <w:tcW w:w="736" w:type="dxa"/>
            <w:noWrap/>
            <w:tcMar>
              <w:left w:w="0" w:type="dxa"/>
              <w:right w:w="0" w:type="dxa"/>
            </w:tcMar>
            <w:vAlign w:val="center"/>
          </w:tcPr>
          <w:p w14:paraId="44B381A9" w14:textId="6961C7B1" w:rsidR="00EC4EAD" w:rsidRPr="008657B8" w:rsidRDefault="00F934FD" w:rsidP="00EC4EAD">
            <w:pPr>
              <w:jc w:val="right"/>
              <w:rPr>
                <w:b/>
              </w:rPr>
            </w:pPr>
            <w:r>
              <w:rPr>
                <w:b/>
              </w:rPr>
              <w:fldChar w:fldCharType="begin">
                <w:ffData>
                  <w:name w:val="Text4"/>
                  <w:enabled/>
                  <w:calcOnExit w:val="0"/>
                  <w:textInput>
                    <w:default w:val="####"/>
                  </w:textInput>
                </w:ffData>
              </w:fldChar>
            </w:r>
            <w:bookmarkStart w:id="2" w:name="Text4"/>
            <w:r>
              <w:rPr>
                <w:b/>
              </w:rPr>
              <w:instrText xml:space="preserve"> FORMTEXT </w:instrText>
            </w:r>
            <w:r>
              <w:rPr>
                <w:b/>
              </w:rPr>
            </w:r>
            <w:r>
              <w:rPr>
                <w:b/>
              </w:rPr>
              <w:fldChar w:fldCharType="separate"/>
            </w:r>
            <w:r w:rsidR="00DC2878">
              <w:rPr>
                <w:b/>
                <w:noProof/>
              </w:rPr>
              <w:t>5</w:t>
            </w:r>
            <w:r>
              <w:rPr>
                <w:b/>
              </w:rPr>
              <w:fldChar w:fldCharType="end"/>
            </w:r>
            <w:bookmarkEnd w:id="2"/>
            <w:r w:rsidR="00EC4EAD">
              <w:rPr>
                <w:b/>
              </w:rPr>
              <w:t>-T</w:t>
            </w:r>
          </w:p>
        </w:tc>
        <w:bookmarkStart w:id="3" w:name="Text5"/>
        <w:tc>
          <w:tcPr>
            <w:tcW w:w="3870" w:type="dxa"/>
            <w:gridSpan w:val="2"/>
            <w:tcMar>
              <w:left w:w="0" w:type="dxa"/>
              <w:right w:w="0" w:type="dxa"/>
            </w:tcMar>
            <w:vAlign w:val="center"/>
          </w:tcPr>
          <w:p w14:paraId="3581F82D" w14:textId="77777777" w:rsidR="00EC4EAD" w:rsidRPr="008657B8" w:rsidRDefault="00EC4EAD" w:rsidP="00623DDE">
            <w:pPr>
              <w:rPr>
                <w:b/>
              </w:rPr>
            </w:pPr>
            <w:r>
              <w:rPr>
                <w:b/>
              </w:rPr>
              <w:fldChar w:fldCharType="begin">
                <w:ffData>
                  <w:name w:val="Text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
          </w:p>
        </w:tc>
      </w:tr>
      <w:bookmarkStart w:id="4" w:name="Text2"/>
      <w:tr w:rsidR="00EC4EAD" w:rsidRPr="00C30186" w14:paraId="1E52CDE8" w14:textId="77777777" w:rsidTr="00623DDE">
        <w:trPr>
          <w:trHeight w:hRule="exact" w:val="230"/>
        </w:trPr>
        <w:tc>
          <w:tcPr>
            <w:tcW w:w="9360" w:type="dxa"/>
            <w:gridSpan w:val="7"/>
          </w:tcPr>
          <w:p w14:paraId="58F73255" w14:textId="1FE25C72" w:rsidR="00EC4EAD" w:rsidRPr="00C30186" w:rsidRDefault="00EC4EAD" w:rsidP="00623DDE">
            <w:pPr>
              <w:ind w:hanging="252"/>
              <w:jc w:val="center"/>
              <w:rPr>
                <w:b/>
              </w:rPr>
            </w:pPr>
            <w:r>
              <w:rPr>
                <w:b/>
              </w:rPr>
              <w:fldChar w:fldCharType="begin">
                <w:ffData>
                  <w:name w:val="Text2"/>
                  <w:enabled/>
                  <w:calcOnExit w:val="0"/>
                  <w:textInput>
                    <w:default w:val="CTY-RTE-SEC"/>
                    <w:format w:val="UPPERCASE"/>
                  </w:textInput>
                </w:ffData>
              </w:fldChar>
            </w:r>
            <w:r>
              <w:rPr>
                <w:b/>
              </w:rPr>
              <w:instrText xml:space="preserve"> FORMTEXT </w:instrText>
            </w:r>
            <w:r>
              <w:rPr>
                <w:b/>
              </w:rPr>
            </w:r>
            <w:r>
              <w:rPr>
                <w:b/>
              </w:rPr>
              <w:fldChar w:fldCharType="separate"/>
            </w:r>
            <w:r w:rsidR="005375E9">
              <w:rPr>
                <w:b/>
                <w:noProof/>
              </w:rPr>
              <w:t>DEL-315-5.52</w:t>
            </w:r>
            <w:r>
              <w:rPr>
                <w:b/>
              </w:rPr>
              <w:fldChar w:fldCharType="end"/>
            </w:r>
            <w:bookmarkEnd w:id="4"/>
          </w:p>
        </w:tc>
      </w:tr>
    </w:tbl>
    <w:p w14:paraId="69B20DC1" w14:textId="77777777" w:rsidR="00C62351" w:rsidRDefault="00C62351" w:rsidP="00703358">
      <w:pPr>
        <w:jc w:val="center"/>
        <w:rPr>
          <w:b/>
        </w:rPr>
        <w:sectPr w:rsidR="00C62351" w:rsidSect="00A4127D">
          <w:headerReference w:type="default" r:id="rId12"/>
          <w:type w:val="continuous"/>
          <w:pgSz w:w="12240" w:h="15840" w:code="1"/>
          <w:pgMar w:top="2160" w:right="1440" w:bottom="1440" w:left="1440" w:header="2160" w:footer="1440" w:gutter="0"/>
          <w:cols w:space="720"/>
          <w:docGrid w:linePitch="360"/>
        </w:sectPr>
      </w:pPr>
    </w:p>
    <w:tbl>
      <w:tblPr>
        <w:tblW w:w="9360" w:type="dxa"/>
        <w:tblInd w:w="72" w:type="dxa"/>
        <w:tblCellMar>
          <w:left w:w="72" w:type="dxa"/>
          <w:right w:w="72" w:type="dxa"/>
        </w:tblCellMar>
        <w:tblLook w:val="01E0" w:firstRow="1" w:lastRow="1" w:firstColumn="1" w:lastColumn="1" w:noHBand="0" w:noVBand="0"/>
      </w:tblPr>
      <w:tblGrid>
        <w:gridCol w:w="9360"/>
      </w:tblGrid>
      <w:tr w:rsidR="00A25585" w:rsidRPr="00F934BD" w14:paraId="3C59758D" w14:textId="77777777" w:rsidTr="00703358">
        <w:trPr>
          <w:trHeight w:val="54"/>
        </w:trPr>
        <w:tc>
          <w:tcPr>
            <w:tcW w:w="9360" w:type="dxa"/>
          </w:tcPr>
          <w:p w14:paraId="6EC68219" w14:textId="77777777" w:rsidR="00AC20B5" w:rsidRPr="00AC20B5" w:rsidRDefault="00AC20B5" w:rsidP="00AC20B5">
            <w:pPr>
              <w:jc w:val="center"/>
              <w:rPr>
                <w:b/>
              </w:rPr>
            </w:pPr>
            <w:r w:rsidRPr="00AC20B5">
              <w:rPr>
                <w:b/>
              </w:rPr>
              <w:t xml:space="preserve">TEMPORARY EASEMENT FOR THE PURPOSE OF </w:t>
            </w:r>
          </w:p>
          <w:p w14:paraId="5079E2E1" w14:textId="77777777" w:rsidR="00AC20B5" w:rsidRPr="00AC20B5" w:rsidRDefault="00AC20B5" w:rsidP="00AC20B5">
            <w:pPr>
              <w:jc w:val="center"/>
              <w:rPr>
                <w:b/>
              </w:rPr>
            </w:pPr>
            <w:r w:rsidRPr="00AC20B5">
              <w:rPr>
                <w:b/>
              </w:rPr>
              <w:t xml:space="preserve">PERFORMING THE WORK NECESSARY TO </w:t>
            </w:r>
          </w:p>
          <w:p w14:paraId="6F01BDDB" w14:textId="66285B5C" w:rsidR="00AC20B5" w:rsidRPr="00AC20B5" w:rsidRDefault="00AC20B5" w:rsidP="00AC20B5">
            <w:pPr>
              <w:jc w:val="center"/>
              <w:rPr>
                <w:b/>
              </w:rPr>
            </w:pPr>
            <w:r w:rsidRPr="00AC20B5">
              <w:rPr>
                <w:b/>
              </w:rPr>
              <w:fldChar w:fldCharType="begin">
                <w:ffData>
                  <w:name w:val="PURPOSEOFTEMP"/>
                  <w:enabled/>
                  <w:calcOnExit/>
                  <w:textInput>
                    <w:default w:val="PURPOSE OF TEMPORARY"/>
                    <w:format w:val="UPPERCASE"/>
                  </w:textInput>
                </w:ffData>
              </w:fldChar>
            </w:r>
            <w:bookmarkStart w:id="5" w:name="PURPOSEOFTEMP"/>
            <w:r w:rsidRPr="00AC20B5">
              <w:rPr>
                <w:b/>
              </w:rPr>
              <w:instrText xml:space="preserve"> FORMTEXT </w:instrText>
            </w:r>
            <w:r w:rsidRPr="00AC20B5">
              <w:rPr>
                <w:b/>
              </w:rPr>
            </w:r>
            <w:r w:rsidRPr="00AC20B5">
              <w:rPr>
                <w:b/>
              </w:rPr>
              <w:fldChar w:fldCharType="separate"/>
            </w:r>
            <w:r w:rsidR="00DC2878">
              <w:rPr>
                <w:b/>
                <w:noProof/>
              </w:rPr>
              <w:t>CONSTRUCT A DRIVE AND PERFORM GRADING AND SEEDING</w:t>
            </w:r>
            <w:r w:rsidRPr="00AC20B5">
              <w:rPr>
                <w:b/>
              </w:rPr>
              <w:fldChar w:fldCharType="end"/>
            </w:r>
            <w:bookmarkEnd w:id="5"/>
            <w:r w:rsidRPr="00AC20B5">
              <w:rPr>
                <w:b/>
              </w:rPr>
              <w:t xml:space="preserve"> </w:t>
            </w:r>
            <w:r w:rsidRPr="00AC20B5">
              <w:rPr>
                <w:b/>
              </w:rPr>
              <w:br/>
              <w:t xml:space="preserve">FOR </w:t>
            </w:r>
            <w:r w:rsidR="00EB031E">
              <w:rPr>
                <w:b/>
              </w:rPr>
              <w:fldChar w:fldCharType="begin">
                <w:ffData>
                  <w:name w:val="MONTHS"/>
                  <w:enabled/>
                  <w:calcOnExit/>
                  <w:ddList>
                    <w:result w:val="2"/>
                    <w:listEntry w:val="NUMBER OF"/>
                    <w:listEntry w:val="6"/>
                    <w:listEntry w:val="12"/>
                    <w:listEntry w:val="18"/>
                    <w:listEntry w:val="24"/>
                    <w:listEntry w:val="30"/>
                    <w:listEntry w:val="36"/>
                    <w:listEntry w:val="42"/>
                    <w:listEntry w:val="48"/>
                    <w:listEntry w:val="54"/>
                    <w:listEntry w:val="60"/>
                    <w:listEntry w:val="66"/>
                  </w:ddList>
                </w:ffData>
              </w:fldChar>
            </w:r>
            <w:bookmarkStart w:id="6" w:name="MONTHS"/>
            <w:r w:rsidR="00EB031E">
              <w:rPr>
                <w:b/>
              </w:rPr>
              <w:instrText xml:space="preserve"> FORMDROPDOWN </w:instrText>
            </w:r>
            <w:r w:rsidR="00515EF9">
              <w:rPr>
                <w:b/>
              </w:rPr>
            </w:r>
            <w:r w:rsidR="00515EF9">
              <w:rPr>
                <w:b/>
              </w:rPr>
              <w:fldChar w:fldCharType="separate"/>
            </w:r>
            <w:r w:rsidR="00EB031E">
              <w:rPr>
                <w:b/>
              </w:rPr>
              <w:fldChar w:fldCharType="end"/>
            </w:r>
            <w:bookmarkEnd w:id="6"/>
            <w:r w:rsidRPr="00AC20B5">
              <w:rPr>
                <w:b/>
              </w:rPr>
              <w:t xml:space="preserve"> MONTHS FROM DATE OF ENTRY BY THE</w:t>
            </w:r>
          </w:p>
          <w:p w14:paraId="30DD7EE2" w14:textId="77777777" w:rsidR="00A25585" w:rsidRPr="00F934BD" w:rsidRDefault="00AC20B5" w:rsidP="00AC20B5">
            <w:pPr>
              <w:jc w:val="center"/>
              <w:rPr>
                <w:b/>
              </w:rPr>
            </w:pPr>
            <w:r w:rsidRPr="00AC20B5">
              <w:rPr>
                <w:b/>
              </w:rPr>
              <w:t>STATE OF OHIO, DEPARTMENT OF TRANSPORTATION</w:t>
            </w:r>
          </w:p>
        </w:tc>
      </w:tr>
      <w:tr w:rsidR="00A25585" w:rsidRPr="0013353E" w14:paraId="37140858" w14:textId="77777777" w:rsidTr="00703358">
        <w:trPr>
          <w:trHeight w:val="80"/>
        </w:trPr>
        <w:tc>
          <w:tcPr>
            <w:tcW w:w="9360" w:type="dxa"/>
          </w:tcPr>
          <w:p w14:paraId="4EFF66B5" w14:textId="77777777" w:rsidR="00A25585" w:rsidRPr="0013353E" w:rsidRDefault="00A25585" w:rsidP="00703358">
            <w:pPr>
              <w:jc w:val="center"/>
              <w:rPr>
                <w:sz w:val="16"/>
                <w:szCs w:val="16"/>
              </w:rPr>
            </w:pPr>
          </w:p>
        </w:tc>
      </w:tr>
      <w:tr w:rsidR="00A25585" w:rsidRPr="0013353E" w14:paraId="4F51DE20" w14:textId="77777777" w:rsidTr="00703358">
        <w:trPr>
          <w:trHeight w:val="135"/>
        </w:trPr>
        <w:tc>
          <w:tcPr>
            <w:tcW w:w="9360" w:type="dxa"/>
            <w:tcBorders>
              <w:bottom w:val="single" w:sz="4" w:space="0" w:color="auto"/>
            </w:tcBorders>
          </w:tcPr>
          <w:p w14:paraId="1690E29A" w14:textId="77777777" w:rsidR="00A25585" w:rsidRPr="0013353E" w:rsidRDefault="00A25585" w:rsidP="00703358">
            <w:pPr>
              <w:jc w:val="center"/>
              <w:rPr>
                <w:b/>
                <w:sz w:val="20"/>
                <w:szCs w:val="20"/>
              </w:rPr>
            </w:pPr>
            <w:r w:rsidRPr="0013353E">
              <w:rPr>
                <w:b/>
                <w:sz w:val="20"/>
                <w:szCs w:val="20"/>
              </w:rPr>
              <w:t>[Surveyor’s description of the premises follows]</w:t>
            </w:r>
          </w:p>
        </w:tc>
      </w:tr>
      <w:tr w:rsidR="00A25585" w:rsidRPr="0013353E" w14:paraId="6805137B" w14:textId="77777777" w:rsidTr="006E72C9">
        <w:trPr>
          <w:trHeight w:val="152"/>
        </w:trPr>
        <w:tc>
          <w:tcPr>
            <w:tcW w:w="9360" w:type="dxa"/>
            <w:tcBorders>
              <w:top w:val="single" w:sz="4" w:space="0" w:color="auto"/>
            </w:tcBorders>
          </w:tcPr>
          <w:p w14:paraId="12C3439A" w14:textId="77777777" w:rsidR="00A25585" w:rsidRPr="0013353E" w:rsidRDefault="00A25585" w:rsidP="00703358">
            <w:pPr>
              <w:jc w:val="center"/>
              <w:rPr>
                <w:b/>
                <w:sz w:val="16"/>
                <w:szCs w:val="16"/>
              </w:rPr>
            </w:pPr>
          </w:p>
        </w:tc>
      </w:tr>
    </w:tbl>
    <w:p w14:paraId="25C939CA" w14:textId="77777777" w:rsidR="006E72C9" w:rsidRDefault="006E72C9" w:rsidP="006E72C9">
      <w:pPr>
        <w:tabs>
          <w:tab w:val="left" w:pos="6165"/>
        </w:tabs>
      </w:pPr>
    </w:p>
    <w:p w14:paraId="33BAC7A3" w14:textId="77777777" w:rsidR="00C62351" w:rsidRDefault="00C62351" w:rsidP="006E72C9">
      <w:pPr>
        <w:tabs>
          <w:tab w:val="left" w:pos="6165"/>
        </w:tabs>
        <w:sectPr w:rsidR="00C62351" w:rsidSect="00A4127D">
          <w:type w:val="continuous"/>
          <w:pgSz w:w="12240" w:h="15840" w:code="1"/>
          <w:pgMar w:top="2160" w:right="1440" w:bottom="1440" w:left="1440" w:header="2160" w:footer="1440" w:gutter="0"/>
          <w:cols w:space="720"/>
          <w:docGrid w:linePitch="360"/>
        </w:sectPr>
      </w:pPr>
    </w:p>
    <w:p w14:paraId="0FD2E268" w14:textId="2CD24F6E"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Situated in the State of Ohio, Delaware County, Part of Liberty Township, Farm Lot 8, Township 3, Range 19, Section 1 and being part of a </w:t>
      </w:r>
      <w:proofErr w:type="gramStart"/>
      <w:r>
        <w:t>1.090</w:t>
      </w:r>
      <w:r>
        <w:rPr>
          <w:color w:val="FF0000"/>
        </w:rPr>
        <w:t xml:space="preserve"> </w:t>
      </w:r>
      <w:r>
        <w:t>acre</w:t>
      </w:r>
      <w:proofErr w:type="gramEnd"/>
      <w:r>
        <w:t xml:space="preserve"> tract conveyed to Susan M. Davy, as recorded in Volume 1170 and Page 1170 in the Delaware County Recorder’s Office. The below described parcel laying on the left side of the existing centerline of right of way for </w:t>
      </w:r>
      <w:r>
        <w:rPr>
          <w:color w:val="000000"/>
        </w:rPr>
        <w:t>SR. 315</w:t>
      </w:r>
      <w:r>
        <w:t xml:space="preserve"> in project </w:t>
      </w:r>
      <w:r>
        <w:rPr>
          <w:noProof/>
        </w:rPr>
        <w:t>DEL-315-</w:t>
      </w:r>
      <w:r w:rsidR="005375E9">
        <w:rPr>
          <w:noProof/>
        </w:rPr>
        <w:t>5.52</w:t>
      </w:r>
      <w:r>
        <w:rPr>
          <w:b/>
          <w:noProof/>
        </w:rPr>
        <w:t xml:space="preserve"> </w:t>
      </w:r>
      <w:r>
        <w:t>as platted by 2LMN, Inc., and being more particularly described as follows:</w:t>
      </w:r>
    </w:p>
    <w:p w14:paraId="2844613C"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2531023" w14:textId="04B1F4F5"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COMMENCING at </w:t>
      </w:r>
      <w:r w:rsidR="00DE617D">
        <w:t>a point</w:t>
      </w:r>
      <w:r>
        <w:t xml:space="preserve"> on the grantor’s east line and the west </w:t>
      </w:r>
      <w:r w:rsidR="00DE617D">
        <w:t xml:space="preserve">existing </w:t>
      </w:r>
      <w:r>
        <w:t xml:space="preserve">Standard Highway easement S.R. 315, said pin being </w:t>
      </w:r>
      <w:r w:rsidR="00DE617D">
        <w:t>30</w:t>
      </w:r>
      <w:r>
        <w:t>.00 feet left of the existing centerline of right of way for S.R. 315 at station 294+</w:t>
      </w:r>
      <w:r w:rsidR="00DE617D">
        <w:t>07</w:t>
      </w:r>
      <w:r>
        <w:t>.</w:t>
      </w:r>
      <w:r w:rsidR="00DE617D">
        <w:t>17</w:t>
      </w:r>
      <w:r>
        <w:t xml:space="preserve"> and being the </w:t>
      </w:r>
      <w:r>
        <w:rPr>
          <w:b/>
        </w:rPr>
        <w:t>TRUE POINT OF BEGINNING</w:t>
      </w:r>
      <w:r>
        <w:t xml:space="preserve"> for the parcel herein described:</w:t>
      </w:r>
    </w:p>
    <w:p w14:paraId="279F0AA6" w14:textId="77777777" w:rsidR="0030028E" w:rsidRDefault="0030028E" w:rsidP="0030028E"/>
    <w:p w14:paraId="1B68466B" w14:textId="6AEF907B" w:rsidR="0030028E" w:rsidRDefault="0030028E" w:rsidP="0030028E">
      <w:pPr>
        <w:numPr>
          <w:ilvl w:val="0"/>
          <w:numId w:val="2"/>
        </w:num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rPr>
          <w:bCs/>
        </w:rPr>
      </w:pPr>
      <w:r>
        <w:rPr>
          <w:b/>
        </w:rPr>
        <w:t xml:space="preserve">Thence, along </w:t>
      </w:r>
      <w:r>
        <w:t xml:space="preserve">the west </w:t>
      </w:r>
      <w:r w:rsidR="00DE617D">
        <w:t xml:space="preserve">existing </w:t>
      </w:r>
      <w:r>
        <w:t xml:space="preserve">Standard Highway easement S.R. 315, </w:t>
      </w:r>
      <w:r>
        <w:rPr>
          <w:bCs/>
        </w:rPr>
        <w:t xml:space="preserve">with a curve to the left, having a radius of </w:t>
      </w:r>
      <w:r w:rsidR="00DE617D">
        <w:rPr>
          <w:bCs/>
        </w:rPr>
        <w:t>746</w:t>
      </w:r>
      <w:r>
        <w:rPr>
          <w:bCs/>
        </w:rPr>
        <w:t xml:space="preserve">.20 feet, a central angle of </w:t>
      </w:r>
      <w:r w:rsidR="00DE617D">
        <w:rPr>
          <w:bCs/>
        </w:rPr>
        <w:t>00</w:t>
      </w:r>
      <w:r>
        <w:rPr>
          <w:bCs/>
        </w:rPr>
        <w:t xml:space="preserve"> degrees </w:t>
      </w:r>
      <w:r w:rsidR="00DE617D">
        <w:rPr>
          <w:bCs/>
        </w:rPr>
        <w:t>44</w:t>
      </w:r>
      <w:r>
        <w:rPr>
          <w:bCs/>
        </w:rPr>
        <w:t xml:space="preserve"> minutes </w:t>
      </w:r>
      <w:r w:rsidR="00DE617D">
        <w:rPr>
          <w:bCs/>
        </w:rPr>
        <w:t>05</w:t>
      </w:r>
      <w:r>
        <w:rPr>
          <w:bCs/>
        </w:rPr>
        <w:t xml:space="preserve"> seconds, and an arc length of </w:t>
      </w:r>
      <w:r w:rsidR="00DE617D">
        <w:rPr>
          <w:bCs/>
        </w:rPr>
        <w:t>9</w:t>
      </w:r>
      <w:r>
        <w:rPr>
          <w:bCs/>
        </w:rPr>
        <w:t>.</w:t>
      </w:r>
      <w:r w:rsidR="00DE617D">
        <w:rPr>
          <w:bCs/>
        </w:rPr>
        <w:t>57</w:t>
      </w:r>
      <w:r>
        <w:rPr>
          <w:bCs/>
        </w:rPr>
        <w:t xml:space="preserve"> feet, said curve has a chord which bears South </w:t>
      </w:r>
      <w:r w:rsidR="00DE617D">
        <w:rPr>
          <w:bCs/>
        </w:rPr>
        <w:t>04</w:t>
      </w:r>
      <w:r>
        <w:rPr>
          <w:bCs/>
        </w:rPr>
        <w:t xml:space="preserve"> degrees </w:t>
      </w:r>
      <w:r w:rsidR="00DE617D">
        <w:rPr>
          <w:bCs/>
        </w:rPr>
        <w:t>31</w:t>
      </w:r>
      <w:r>
        <w:rPr>
          <w:bCs/>
        </w:rPr>
        <w:t xml:space="preserve"> minutes </w:t>
      </w:r>
      <w:r w:rsidR="00DE617D">
        <w:rPr>
          <w:bCs/>
        </w:rPr>
        <w:t>38</w:t>
      </w:r>
      <w:r>
        <w:rPr>
          <w:bCs/>
        </w:rPr>
        <w:t xml:space="preserve"> seconds West and has a distance of </w:t>
      </w:r>
      <w:r w:rsidR="00DE617D">
        <w:rPr>
          <w:bCs/>
        </w:rPr>
        <w:t>9</w:t>
      </w:r>
      <w:r>
        <w:rPr>
          <w:bCs/>
        </w:rPr>
        <w:t>.</w:t>
      </w:r>
      <w:r w:rsidR="00DE617D">
        <w:rPr>
          <w:bCs/>
        </w:rPr>
        <w:t>57</w:t>
      </w:r>
      <w:r>
        <w:rPr>
          <w:bCs/>
        </w:rPr>
        <w:t xml:space="preserve"> feet, to a point, said point being </w:t>
      </w:r>
      <w:r w:rsidR="00DE617D">
        <w:rPr>
          <w:bCs/>
        </w:rPr>
        <w:t>30</w:t>
      </w:r>
      <w:r>
        <w:rPr>
          <w:bCs/>
        </w:rPr>
        <w:t xml:space="preserve">.00 feet left of </w:t>
      </w:r>
      <w:r>
        <w:t xml:space="preserve">the existing centerline of right of way for S.R. 315 at </w:t>
      </w:r>
      <w:r>
        <w:rPr>
          <w:bCs/>
        </w:rPr>
        <w:t xml:space="preserve">Station </w:t>
      </w:r>
      <w:r w:rsidR="00DE617D">
        <w:rPr>
          <w:bCs/>
        </w:rPr>
        <w:t>293</w:t>
      </w:r>
      <w:r>
        <w:rPr>
          <w:bCs/>
        </w:rPr>
        <w:t>+</w:t>
      </w:r>
      <w:r w:rsidR="00DE617D">
        <w:rPr>
          <w:bCs/>
        </w:rPr>
        <w:t>97</w:t>
      </w:r>
      <w:r>
        <w:rPr>
          <w:bCs/>
        </w:rPr>
        <w:t>.</w:t>
      </w:r>
      <w:r w:rsidR="00DE617D">
        <w:rPr>
          <w:bCs/>
        </w:rPr>
        <w:t>99</w:t>
      </w:r>
      <w:r>
        <w:rPr>
          <w:bCs/>
        </w:rPr>
        <w:t>;</w:t>
      </w:r>
    </w:p>
    <w:p w14:paraId="0A622E9F"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Cs/>
        </w:rPr>
      </w:pPr>
    </w:p>
    <w:p w14:paraId="73A342A1" w14:textId="26AE5F39" w:rsidR="0030028E" w:rsidRDefault="0030028E" w:rsidP="0030028E">
      <w:pPr>
        <w:numPr>
          <w:ilvl w:val="0"/>
          <w:numId w:val="2"/>
        </w:num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rPr>
          <w:bCs/>
        </w:rPr>
      </w:pPr>
      <w:r>
        <w:rPr>
          <w:b/>
        </w:rPr>
        <w:t xml:space="preserve">Thence, </w:t>
      </w:r>
      <w:r w:rsidR="00DE617D">
        <w:rPr>
          <w:bCs/>
        </w:rPr>
        <w:t>along the grantor’s south line</w:t>
      </w:r>
      <w:r>
        <w:rPr>
          <w:b/>
        </w:rPr>
        <w:t>,</w:t>
      </w:r>
      <w:r>
        <w:rPr>
          <w:bCs/>
        </w:rPr>
        <w:t xml:space="preserve"> </w:t>
      </w:r>
      <w:r w:rsidR="00DE617D">
        <w:rPr>
          <w:b/>
          <w:bCs/>
          <w:lang w:val="en"/>
        </w:rPr>
        <w:t>South</w:t>
      </w:r>
      <w:r>
        <w:rPr>
          <w:b/>
          <w:bCs/>
          <w:lang w:val="en"/>
        </w:rPr>
        <w:t xml:space="preserve"> </w:t>
      </w:r>
      <w:r w:rsidR="00DE617D">
        <w:rPr>
          <w:b/>
          <w:bCs/>
          <w:lang w:val="en"/>
        </w:rPr>
        <w:t>85</w:t>
      </w:r>
      <w:r>
        <w:rPr>
          <w:b/>
          <w:bCs/>
          <w:lang w:val="en"/>
        </w:rPr>
        <w:t xml:space="preserve"> Degrees </w:t>
      </w:r>
      <w:r w:rsidR="00DE617D">
        <w:rPr>
          <w:b/>
          <w:bCs/>
          <w:lang w:val="en"/>
        </w:rPr>
        <w:t>45</w:t>
      </w:r>
      <w:r>
        <w:rPr>
          <w:b/>
          <w:bCs/>
          <w:lang w:val="en"/>
        </w:rPr>
        <w:t xml:space="preserve"> Minutes </w:t>
      </w:r>
      <w:r w:rsidR="00DE617D">
        <w:rPr>
          <w:b/>
          <w:bCs/>
          <w:lang w:val="en"/>
        </w:rPr>
        <w:t>12</w:t>
      </w:r>
      <w:r>
        <w:rPr>
          <w:b/>
          <w:bCs/>
          <w:lang w:val="en"/>
        </w:rPr>
        <w:t xml:space="preserve"> Seconds West a distance of </w:t>
      </w:r>
      <w:r w:rsidR="00DE617D">
        <w:rPr>
          <w:b/>
          <w:bCs/>
          <w:lang w:val="en"/>
        </w:rPr>
        <w:t>15</w:t>
      </w:r>
      <w:r>
        <w:rPr>
          <w:b/>
          <w:bCs/>
          <w:lang w:val="en"/>
        </w:rPr>
        <w:t>.</w:t>
      </w:r>
      <w:r w:rsidR="00DE617D">
        <w:rPr>
          <w:b/>
          <w:bCs/>
          <w:lang w:val="en"/>
        </w:rPr>
        <w:t>16</w:t>
      </w:r>
      <w:r>
        <w:rPr>
          <w:b/>
          <w:bCs/>
          <w:lang w:val="en"/>
        </w:rPr>
        <w:t xml:space="preserve"> feet</w:t>
      </w:r>
      <w:r>
        <w:rPr>
          <w:bCs/>
        </w:rPr>
        <w:t xml:space="preserve"> to a point, said point being </w:t>
      </w:r>
      <w:r w:rsidR="00DE617D">
        <w:rPr>
          <w:bCs/>
        </w:rPr>
        <w:t>45</w:t>
      </w:r>
      <w:r>
        <w:rPr>
          <w:bCs/>
        </w:rPr>
        <w:t xml:space="preserve">.00 feet left of the existing centerline of right of way for S.R. 315 at Station </w:t>
      </w:r>
      <w:r w:rsidR="00DE617D">
        <w:rPr>
          <w:bCs/>
        </w:rPr>
        <w:t>293</w:t>
      </w:r>
      <w:r>
        <w:rPr>
          <w:bCs/>
        </w:rPr>
        <w:t>+</w:t>
      </w:r>
      <w:r w:rsidR="00DE617D">
        <w:rPr>
          <w:bCs/>
        </w:rPr>
        <w:t>95</w:t>
      </w:r>
      <w:r>
        <w:rPr>
          <w:bCs/>
        </w:rPr>
        <w:t>.</w:t>
      </w:r>
      <w:r w:rsidR="00DE617D">
        <w:rPr>
          <w:bCs/>
        </w:rPr>
        <w:t>91</w:t>
      </w:r>
      <w:r>
        <w:rPr>
          <w:bCs/>
        </w:rPr>
        <w:t>;</w:t>
      </w:r>
    </w:p>
    <w:p w14:paraId="59401585" w14:textId="77777777" w:rsidR="0030028E" w:rsidRDefault="0030028E" w:rsidP="0030028E">
      <w:pPr>
        <w:pStyle w:val="ListParagraph"/>
        <w:rPr>
          <w:bCs/>
        </w:rPr>
      </w:pPr>
    </w:p>
    <w:p w14:paraId="0A86730D" w14:textId="795E8EAE" w:rsidR="0030028E" w:rsidRDefault="0030028E" w:rsidP="0030028E">
      <w:pPr>
        <w:numPr>
          <w:ilvl w:val="0"/>
          <w:numId w:val="2"/>
        </w:num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rPr>
          <w:bCs/>
        </w:rPr>
      </w:pPr>
      <w:r>
        <w:rPr>
          <w:b/>
        </w:rPr>
        <w:t xml:space="preserve">Thence, </w:t>
      </w:r>
      <w:r>
        <w:rPr>
          <w:bCs/>
        </w:rPr>
        <w:t>across the grantor’s tract</w:t>
      </w:r>
      <w:r>
        <w:rPr>
          <w:b/>
        </w:rPr>
        <w:t>,</w:t>
      </w:r>
      <w:r>
        <w:rPr>
          <w:bCs/>
        </w:rPr>
        <w:t xml:space="preserve"> </w:t>
      </w:r>
      <w:r>
        <w:rPr>
          <w:b/>
        </w:rPr>
        <w:t xml:space="preserve">North </w:t>
      </w:r>
      <w:r w:rsidR="00DE617D">
        <w:rPr>
          <w:b/>
        </w:rPr>
        <w:t>00</w:t>
      </w:r>
      <w:r>
        <w:rPr>
          <w:b/>
        </w:rPr>
        <w:t xml:space="preserve"> Degrees </w:t>
      </w:r>
      <w:r w:rsidR="00DE617D">
        <w:rPr>
          <w:b/>
        </w:rPr>
        <w:t>51</w:t>
      </w:r>
      <w:r>
        <w:rPr>
          <w:b/>
        </w:rPr>
        <w:t xml:space="preserve"> Minutes </w:t>
      </w:r>
      <w:r w:rsidR="00DE617D">
        <w:rPr>
          <w:b/>
        </w:rPr>
        <w:t>48</w:t>
      </w:r>
      <w:r>
        <w:rPr>
          <w:b/>
        </w:rPr>
        <w:t xml:space="preserve"> Seconds </w:t>
      </w:r>
      <w:r w:rsidR="00DE617D">
        <w:rPr>
          <w:b/>
        </w:rPr>
        <w:t>West</w:t>
      </w:r>
      <w:r>
        <w:rPr>
          <w:b/>
        </w:rPr>
        <w:t xml:space="preserve"> a distance of </w:t>
      </w:r>
      <w:r w:rsidR="00DE617D">
        <w:rPr>
          <w:b/>
        </w:rPr>
        <w:t>96</w:t>
      </w:r>
      <w:r>
        <w:rPr>
          <w:b/>
        </w:rPr>
        <w:t>.</w:t>
      </w:r>
      <w:r w:rsidR="00DE617D">
        <w:rPr>
          <w:b/>
        </w:rPr>
        <w:t>55</w:t>
      </w:r>
      <w:r>
        <w:rPr>
          <w:b/>
        </w:rPr>
        <w:t xml:space="preserve"> feet</w:t>
      </w:r>
      <w:r>
        <w:rPr>
          <w:bCs/>
        </w:rPr>
        <w:t xml:space="preserve"> to a point on the grantor’s east line, said point being </w:t>
      </w:r>
      <w:r w:rsidR="00DE617D">
        <w:rPr>
          <w:bCs/>
        </w:rPr>
        <w:t>59</w:t>
      </w:r>
      <w:r>
        <w:rPr>
          <w:bCs/>
        </w:rPr>
        <w:t>.</w:t>
      </w:r>
      <w:r w:rsidR="00DE617D">
        <w:rPr>
          <w:bCs/>
        </w:rPr>
        <w:t>17</w:t>
      </w:r>
      <w:r>
        <w:rPr>
          <w:bCs/>
        </w:rPr>
        <w:t xml:space="preserve"> feet left of the existing centerline of right of way for S.R. 315 at Station 294+</w:t>
      </w:r>
      <w:r w:rsidR="00DE617D">
        <w:rPr>
          <w:bCs/>
        </w:rPr>
        <w:t>85</w:t>
      </w:r>
      <w:r>
        <w:rPr>
          <w:bCs/>
        </w:rPr>
        <w:t>.</w:t>
      </w:r>
      <w:r w:rsidR="00DE617D">
        <w:rPr>
          <w:bCs/>
        </w:rPr>
        <w:t>00</w:t>
      </w:r>
      <w:r>
        <w:rPr>
          <w:bCs/>
        </w:rPr>
        <w:t>;</w:t>
      </w:r>
    </w:p>
    <w:p w14:paraId="62F86421" w14:textId="77777777" w:rsidR="0030028E" w:rsidRDefault="0030028E" w:rsidP="0030028E">
      <w:pPr>
        <w:pStyle w:val="ListParagraph"/>
        <w:rPr>
          <w:bCs/>
        </w:rPr>
      </w:pPr>
    </w:p>
    <w:p w14:paraId="6E263ED8" w14:textId="66D3E15C" w:rsidR="0030028E" w:rsidRDefault="0030028E" w:rsidP="0030028E">
      <w:pPr>
        <w:numPr>
          <w:ilvl w:val="0"/>
          <w:numId w:val="2"/>
        </w:num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540"/>
      </w:pPr>
      <w:r>
        <w:rPr>
          <w:b/>
        </w:rPr>
        <w:lastRenderedPageBreak/>
        <w:t xml:space="preserve">Thence, </w:t>
      </w:r>
      <w:r>
        <w:rPr>
          <w:bCs/>
        </w:rPr>
        <w:t xml:space="preserve">along the grantor’s east line, </w:t>
      </w:r>
      <w:r>
        <w:rPr>
          <w:b/>
        </w:rPr>
        <w:t xml:space="preserve">South 11 Degrees 24 Minutes 26 Seconds East a distance of </w:t>
      </w:r>
      <w:r w:rsidR="00DE617D">
        <w:rPr>
          <w:b/>
        </w:rPr>
        <w:t>87</w:t>
      </w:r>
      <w:r>
        <w:rPr>
          <w:b/>
        </w:rPr>
        <w:t>.</w:t>
      </w:r>
      <w:r w:rsidR="00DE617D">
        <w:rPr>
          <w:b/>
        </w:rPr>
        <w:t>61</w:t>
      </w:r>
      <w:r>
        <w:rPr>
          <w:b/>
        </w:rPr>
        <w:t xml:space="preserve"> feet</w:t>
      </w:r>
      <w:r>
        <w:rPr>
          <w:bCs/>
        </w:rPr>
        <w:t xml:space="preserve"> </w:t>
      </w:r>
      <w:r>
        <w:t xml:space="preserve">to the </w:t>
      </w:r>
      <w:r>
        <w:rPr>
          <w:b/>
        </w:rPr>
        <w:t>TRUE POINT OF BEGINNING,</w:t>
      </w:r>
      <w:r>
        <w:t xml:space="preserve"> containing 0.</w:t>
      </w:r>
      <w:r w:rsidR="00741354">
        <w:t>019</w:t>
      </w:r>
      <w:r>
        <w:t xml:space="preserve"> acres.  </w:t>
      </w:r>
    </w:p>
    <w:p w14:paraId="4C45E425"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304E4D10" w14:textId="52487EB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It is understood that the parcel of land described contains, 0.</w:t>
      </w:r>
      <w:r w:rsidR="00741354">
        <w:t>019</w:t>
      </w:r>
      <w:r>
        <w:t xml:space="preserve"> acres, more or less, including the present road occupies 0.000 acres, more or less and is located in Delaware County Auditor’s Parcel Number 319-120-01-028-000.</w:t>
      </w:r>
    </w:p>
    <w:p w14:paraId="46EF2EB0"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0DEE18A"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All irons pins set are </w:t>
      </w:r>
      <w:proofErr w:type="gramStart"/>
      <w:r>
        <w:t>3/4 inch</w:t>
      </w:r>
      <w:proofErr w:type="gramEnd"/>
      <w:r>
        <w:t xml:space="preserve"> x 30 inch rebar with a 2 inch aluminum cap stamped “ODOT R/W</w:t>
      </w:r>
    </w:p>
    <w:p w14:paraId="617F4F89"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P.S. 7798 Richard F. Mathias”.</w:t>
      </w:r>
    </w:p>
    <w:p w14:paraId="6C1B23E4"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83CDBF6"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Description prepared from an actual field survey prepared by 2LMN, Inc. under the supervision of Richard F. Mathias, P.S. # 7798, July, 2020.</w:t>
      </w:r>
    </w:p>
    <w:p w14:paraId="01CF4935"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08382BC2" w14:textId="20FEA1F9"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Grantor claim title by Volume 1170 and Page 1170, as recorded in the </w:t>
      </w:r>
      <w:r w:rsidR="00826D0E">
        <w:t>Delaware</w:t>
      </w:r>
      <w:r>
        <w:t xml:space="preserve"> County Recorder’s Office.</w:t>
      </w:r>
    </w:p>
    <w:p w14:paraId="6DF3591D"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2BAEA1BE"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All bearings shown are for project use only and are from the Ohio State Plane Coordinate System, North Zone, NAD 83 (2011).  As established by GPS measurements in 2020.</w:t>
      </w:r>
    </w:p>
    <w:p w14:paraId="657FB616"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F794F71"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BE9A002"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CAC2D3D"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_______________________________</w:t>
      </w:r>
      <w:r>
        <w:tab/>
      </w:r>
      <w:r>
        <w:tab/>
      </w:r>
      <w:r>
        <w:tab/>
      </w:r>
      <w:r>
        <w:tab/>
      </w:r>
      <w:r>
        <w:tab/>
      </w:r>
      <w:r>
        <w:tab/>
        <w:t>________________</w:t>
      </w:r>
    </w:p>
    <w:p w14:paraId="24506610" w14:textId="77777777" w:rsidR="0030028E" w:rsidRDefault="0030028E" w:rsidP="0030028E">
      <w:pPr>
        <w:tabs>
          <w:tab w:val="left" w:pos="-1200"/>
          <w:tab w:val="left" w:pos="-720"/>
          <w:tab w:val="left" w:pos="-18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
      </w:pPr>
      <w:r>
        <w:t xml:space="preserve"> Richard F. Mathias, P.S.</w:t>
      </w:r>
      <w:r>
        <w:tab/>
      </w:r>
      <w:r>
        <w:tab/>
      </w:r>
      <w:r>
        <w:tab/>
      </w:r>
      <w:r>
        <w:tab/>
      </w:r>
      <w:r>
        <w:tab/>
      </w:r>
      <w:r>
        <w:tab/>
      </w:r>
      <w:r>
        <w:tab/>
      </w:r>
      <w:r>
        <w:tab/>
      </w:r>
      <w:r>
        <w:tab/>
        <w:t>Date</w:t>
      </w:r>
    </w:p>
    <w:p w14:paraId="3B6832AE"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Professional Land Surveyor No. 7798</w:t>
      </w:r>
    </w:p>
    <w:p w14:paraId="276CFFE6"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1BA1E75C" w14:textId="77777777" w:rsidR="0030028E" w:rsidRDefault="0030028E" w:rsidP="0030028E">
      <w:pPr>
        <w:tabs>
          <w:tab w:val="left" w:pos="-1200"/>
          <w:tab w:val="left" w:pos="-720"/>
          <w:tab w:val="left" w:pos="0"/>
          <w:tab w:val="left" w:pos="720"/>
          <w:tab w:val="left" w:pos="1440"/>
          <w:tab w:val="left" w:pos="2160"/>
          <w:tab w:val="left" w:pos="2880"/>
          <w:tab w:val="left" w:pos="3600"/>
          <w:tab w:val="left" w:pos="4320"/>
          <w:tab w:val="left" w:pos="46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Cs/>
        </w:rPr>
      </w:pPr>
    </w:p>
    <w:p w14:paraId="1F89761C" w14:textId="77777777" w:rsidR="006E72C9" w:rsidRDefault="006E72C9" w:rsidP="00AB0722"/>
    <w:sectPr w:rsidR="006E72C9" w:rsidSect="00A4127D">
      <w:type w:val="continuous"/>
      <w:pgSz w:w="12240" w:h="15840" w:code="1"/>
      <w:pgMar w:top="2160" w:right="1440" w:bottom="1440" w:left="1440" w:header="2160" w:footer="14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B200" w14:textId="77777777" w:rsidR="007A6ACE" w:rsidRDefault="007A6ACE" w:rsidP="00A25585">
      <w:r>
        <w:separator/>
      </w:r>
    </w:p>
  </w:endnote>
  <w:endnote w:type="continuationSeparator" w:id="0">
    <w:p w14:paraId="504E9CA3" w14:textId="77777777" w:rsidR="007A6ACE" w:rsidRDefault="007A6ACE" w:rsidP="00A2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646A6" w14:textId="77777777" w:rsidR="007A6ACE" w:rsidRDefault="007A6ACE" w:rsidP="00A25585">
      <w:r>
        <w:separator/>
      </w:r>
    </w:p>
  </w:footnote>
  <w:footnote w:type="continuationSeparator" w:id="0">
    <w:p w14:paraId="29CE617E" w14:textId="77777777" w:rsidR="007A6ACE" w:rsidRDefault="007A6ACE" w:rsidP="00A2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ook w:val="01E0" w:firstRow="1" w:lastRow="1" w:firstColumn="1" w:lastColumn="1" w:noHBand="0" w:noVBand="0"/>
    </w:tblPr>
    <w:tblGrid>
      <w:gridCol w:w="3078"/>
      <w:gridCol w:w="3093"/>
      <w:gridCol w:w="3081"/>
    </w:tblGrid>
    <w:tr w:rsidR="001B6764" w:rsidRPr="00F934BD" w14:paraId="6AA07D21" w14:textId="77777777" w:rsidTr="00703358">
      <w:tc>
        <w:tcPr>
          <w:tcW w:w="3120" w:type="dxa"/>
          <w:vAlign w:val="bottom"/>
        </w:tcPr>
        <w:p w14:paraId="7E32CD49" w14:textId="77777777" w:rsidR="001B6764" w:rsidRPr="00A4127D" w:rsidRDefault="001B6764" w:rsidP="00703358">
          <w:pPr>
            <w:pStyle w:val="Header"/>
            <w:jc w:val="right"/>
            <w:rPr>
              <w:rFonts w:ascii="Calibri" w:eastAsia="Calibri" w:hAnsi="Calibri"/>
              <w:sz w:val="16"/>
              <w:szCs w:val="16"/>
            </w:rPr>
          </w:pPr>
        </w:p>
      </w:tc>
      <w:tc>
        <w:tcPr>
          <w:tcW w:w="3120" w:type="dxa"/>
          <w:vAlign w:val="bottom"/>
        </w:tcPr>
        <w:p w14:paraId="7DFA5E08" w14:textId="77777777" w:rsidR="001B6764" w:rsidRPr="00A4127D" w:rsidRDefault="001B6764" w:rsidP="00703358">
          <w:pPr>
            <w:pStyle w:val="Header"/>
            <w:jc w:val="center"/>
            <w:rPr>
              <w:rFonts w:eastAsia="Calibri"/>
              <w:sz w:val="28"/>
              <w:szCs w:val="28"/>
            </w:rPr>
          </w:pPr>
          <w:r w:rsidRPr="00A4127D">
            <w:rPr>
              <w:rFonts w:eastAsia="Calibri"/>
              <w:b/>
              <w:sz w:val="28"/>
              <w:szCs w:val="28"/>
              <w:u w:val="single"/>
            </w:rPr>
            <w:t>EXHIBIT A</w:t>
          </w:r>
        </w:p>
      </w:tc>
      <w:tc>
        <w:tcPr>
          <w:tcW w:w="3120" w:type="dxa"/>
          <w:vAlign w:val="bottom"/>
        </w:tcPr>
        <w:p w14:paraId="08F64422" w14:textId="77777777" w:rsidR="001B6764" w:rsidRPr="00A4127D" w:rsidRDefault="001B6764" w:rsidP="00E9774A">
          <w:pPr>
            <w:pStyle w:val="Header"/>
            <w:jc w:val="right"/>
            <w:rPr>
              <w:rFonts w:eastAsia="Calibri"/>
              <w:sz w:val="20"/>
              <w:szCs w:val="20"/>
            </w:rPr>
          </w:pPr>
          <w:r w:rsidRPr="00A4127D">
            <w:rPr>
              <w:rFonts w:eastAsia="Calibri"/>
              <w:sz w:val="20"/>
              <w:szCs w:val="20"/>
            </w:rPr>
            <w:t xml:space="preserve">Page </w:t>
          </w:r>
          <w:r w:rsidRPr="00A4127D">
            <w:rPr>
              <w:rStyle w:val="PageNumber"/>
              <w:rFonts w:eastAsia="Calibri"/>
              <w:sz w:val="20"/>
              <w:szCs w:val="20"/>
            </w:rPr>
            <w:fldChar w:fldCharType="begin"/>
          </w:r>
          <w:r w:rsidRPr="00A4127D">
            <w:rPr>
              <w:rStyle w:val="PageNumber"/>
              <w:rFonts w:eastAsia="Calibri"/>
              <w:sz w:val="20"/>
              <w:szCs w:val="20"/>
            </w:rPr>
            <w:instrText xml:space="preserve"> PAGE </w:instrText>
          </w:r>
          <w:r w:rsidRPr="00A4127D">
            <w:rPr>
              <w:rStyle w:val="PageNumber"/>
              <w:rFonts w:eastAsia="Calibri"/>
              <w:sz w:val="20"/>
              <w:szCs w:val="20"/>
            </w:rPr>
            <w:fldChar w:fldCharType="separate"/>
          </w:r>
          <w:r w:rsidR="00493953">
            <w:rPr>
              <w:rStyle w:val="PageNumber"/>
              <w:rFonts w:eastAsia="Calibri"/>
              <w:noProof/>
              <w:sz w:val="20"/>
              <w:szCs w:val="20"/>
            </w:rPr>
            <w:t>2</w:t>
          </w:r>
          <w:r w:rsidRPr="00A4127D">
            <w:rPr>
              <w:rStyle w:val="PageNumber"/>
              <w:rFonts w:eastAsia="Calibri"/>
              <w:sz w:val="20"/>
              <w:szCs w:val="20"/>
            </w:rPr>
            <w:fldChar w:fldCharType="end"/>
          </w:r>
          <w:r w:rsidRPr="00A4127D">
            <w:rPr>
              <w:rStyle w:val="PageNumber"/>
              <w:rFonts w:eastAsia="Calibri"/>
              <w:sz w:val="20"/>
              <w:szCs w:val="20"/>
            </w:rPr>
            <w:t xml:space="preserve"> of </w:t>
          </w:r>
          <w:r w:rsidRPr="00A4127D">
            <w:rPr>
              <w:rStyle w:val="PageNumber"/>
              <w:rFonts w:eastAsia="Calibri"/>
              <w:sz w:val="20"/>
              <w:szCs w:val="20"/>
            </w:rPr>
            <w:fldChar w:fldCharType="begin"/>
          </w:r>
          <w:r w:rsidRPr="00A4127D">
            <w:rPr>
              <w:rStyle w:val="PageNumber"/>
              <w:rFonts w:eastAsia="Calibri"/>
              <w:sz w:val="20"/>
              <w:szCs w:val="20"/>
            </w:rPr>
            <w:instrText xml:space="preserve"> NUMPAGES </w:instrText>
          </w:r>
          <w:r w:rsidRPr="00A4127D">
            <w:rPr>
              <w:rStyle w:val="PageNumber"/>
              <w:rFonts w:eastAsia="Calibri"/>
              <w:sz w:val="20"/>
              <w:szCs w:val="20"/>
            </w:rPr>
            <w:fldChar w:fldCharType="separate"/>
          </w:r>
          <w:r w:rsidR="00493953">
            <w:rPr>
              <w:rStyle w:val="PageNumber"/>
              <w:rFonts w:eastAsia="Calibri"/>
              <w:noProof/>
              <w:sz w:val="20"/>
              <w:szCs w:val="20"/>
            </w:rPr>
            <w:t>2</w:t>
          </w:r>
          <w:r w:rsidRPr="00A4127D">
            <w:rPr>
              <w:rStyle w:val="PageNumber"/>
              <w:rFonts w:eastAsia="Calibri"/>
              <w:sz w:val="20"/>
              <w:szCs w:val="20"/>
            </w:rPr>
            <w:fldChar w:fldCharType="end"/>
          </w:r>
        </w:p>
      </w:tc>
    </w:tr>
    <w:tr w:rsidR="001B6764" w:rsidRPr="00F934BD" w14:paraId="16ACAD7F" w14:textId="77777777" w:rsidTr="00E9774A">
      <w:tc>
        <w:tcPr>
          <w:tcW w:w="3120" w:type="dxa"/>
          <w:vAlign w:val="bottom"/>
        </w:tcPr>
        <w:p w14:paraId="29ED3E58" w14:textId="77777777" w:rsidR="001B6764" w:rsidRPr="00E9774A" w:rsidRDefault="001B6764" w:rsidP="00AC20B5">
          <w:pPr>
            <w:pStyle w:val="Header"/>
            <w:rPr>
              <w:rFonts w:eastAsia="Calibri"/>
              <w:sz w:val="20"/>
              <w:szCs w:val="20"/>
            </w:rPr>
          </w:pPr>
          <w:r w:rsidRPr="00E9774A">
            <w:rPr>
              <w:rFonts w:eastAsia="Calibri"/>
              <w:sz w:val="20"/>
              <w:szCs w:val="20"/>
            </w:rPr>
            <w:t>RX 2</w:t>
          </w:r>
          <w:r>
            <w:rPr>
              <w:rFonts w:eastAsia="Calibri"/>
              <w:sz w:val="20"/>
              <w:szCs w:val="20"/>
            </w:rPr>
            <w:t>86 T</w:t>
          </w:r>
        </w:p>
      </w:tc>
      <w:tc>
        <w:tcPr>
          <w:tcW w:w="3120" w:type="dxa"/>
          <w:vAlign w:val="bottom"/>
        </w:tcPr>
        <w:p w14:paraId="0D7D8A44" w14:textId="77777777" w:rsidR="001B6764" w:rsidRPr="00A4127D" w:rsidRDefault="001B6764" w:rsidP="00703358">
          <w:pPr>
            <w:pStyle w:val="Header"/>
            <w:jc w:val="center"/>
            <w:rPr>
              <w:rFonts w:eastAsia="Calibri"/>
              <w:b/>
              <w:sz w:val="28"/>
              <w:szCs w:val="28"/>
              <w:u w:val="single"/>
            </w:rPr>
          </w:pPr>
        </w:p>
      </w:tc>
      <w:tc>
        <w:tcPr>
          <w:tcW w:w="3120" w:type="dxa"/>
          <w:vAlign w:val="bottom"/>
        </w:tcPr>
        <w:p w14:paraId="242E1371" w14:textId="77777777" w:rsidR="001B6764" w:rsidRPr="00A4127D" w:rsidRDefault="00B410F5" w:rsidP="00F934FD">
          <w:pPr>
            <w:pStyle w:val="Header"/>
            <w:jc w:val="right"/>
            <w:rPr>
              <w:rFonts w:eastAsia="Calibri"/>
              <w:sz w:val="20"/>
              <w:szCs w:val="20"/>
            </w:rPr>
          </w:pPr>
          <w:r>
            <w:rPr>
              <w:rFonts w:eastAsia="Calibri"/>
              <w:sz w:val="20"/>
              <w:szCs w:val="20"/>
            </w:rPr>
            <w:t>Rev. 1</w:t>
          </w:r>
          <w:r w:rsidR="00F934FD">
            <w:rPr>
              <w:rFonts w:eastAsia="Calibri"/>
              <w:sz w:val="20"/>
              <w:szCs w:val="20"/>
            </w:rPr>
            <w:t>2</w:t>
          </w:r>
          <w:r w:rsidR="001B6764">
            <w:rPr>
              <w:rFonts w:eastAsia="Calibri"/>
              <w:sz w:val="20"/>
              <w:szCs w:val="20"/>
            </w:rPr>
            <w:t>/1</w:t>
          </w:r>
          <w:r>
            <w:rPr>
              <w:rFonts w:eastAsia="Calibri"/>
              <w:sz w:val="20"/>
              <w:szCs w:val="20"/>
            </w:rPr>
            <w:t>6</w:t>
          </w:r>
        </w:p>
      </w:tc>
    </w:tr>
  </w:tbl>
  <w:p w14:paraId="798893A3" w14:textId="77777777" w:rsidR="001B6764" w:rsidRPr="00A25585" w:rsidRDefault="001B6764" w:rsidP="00A2558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4557E"/>
    <w:multiLevelType w:val="hybridMultilevel"/>
    <w:tmpl w:val="C56EA210"/>
    <w:lvl w:ilvl="0" w:tplc="AB80C14C">
      <w:start w:val="1"/>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344088"/>
    <w:multiLevelType w:val="hybridMultilevel"/>
    <w:tmpl w:val="189EC7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06680731">
    <w:abstractNumId w:val="0"/>
  </w:num>
  <w:num w:numId="2" w16cid:durableId="6586566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lh5qOlPzg/YMHrvmYrI/5KBuWh/QzI747EK2TBkoRVDVzxoD1nV8DRcZbYqSa9nIN8txgwpHWE3JuLeLt8ao9A==" w:salt="qkgwNtbzb7R2JARFvLBmvQ=="/>
  <w:defaultTabStop w:val="720"/>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585"/>
    <w:rsid w:val="000202C9"/>
    <w:rsid w:val="000A6148"/>
    <w:rsid w:val="000E4315"/>
    <w:rsid w:val="001B6764"/>
    <w:rsid w:val="00261597"/>
    <w:rsid w:val="002705DC"/>
    <w:rsid w:val="002726EC"/>
    <w:rsid w:val="002948E4"/>
    <w:rsid w:val="002A4432"/>
    <w:rsid w:val="002E07AD"/>
    <w:rsid w:val="002F54B5"/>
    <w:rsid w:val="0030028E"/>
    <w:rsid w:val="00385BC7"/>
    <w:rsid w:val="00393730"/>
    <w:rsid w:val="003C76EA"/>
    <w:rsid w:val="004146B8"/>
    <w:rsid w:val="00493953"/>
    <w:rsid w:val="004C4A35"/>
    <w:rsid w:val="00515EF9"/>
    <w:rsid w:val="0053452E"/>
    <w:rsid w:val="005375E9"/>
    <w:rsid w:val="005376C5"/>
    <w:rsid w:val="00571954"/>
    <w:rsid w:val="00586C94"/>
    <w:rsid w:val="0061509C"/>
    <w:rsid w:val="00623DDE"/>
    <w:rsid w:val="006475AC"/>
    <w:rsid w:val="006923FC"/>
    <w:rsid w:val="006E0288"/>
    <w:rsid w:val="006E72C9"/>
    <w:rsid w:val="0070036E"/>
    <w:rsid w:val="00703358"/>
    <w:rsid w:val="00741354"/>
    <w:rsid w:val="0077649D"/>
    <w:rsid w:val="007A6ACE"/>
    <w:rsid w:val="00826D0E"/>
    <w:rsid w:val="00840DB2"/>
    <w:rsid w:val="00842CFE"/>
    <w:rsid w:val="00844D44"/>
    <w:rsid w:val="00886E48"/>
    <w:rsid w:val="008A05E0"/>
    <w:rsid w:val="008D139C"/>
    <w:rsid w:val="008D20E5"/>
    <w:rsid w:val="009531F4"/>
    <w:rsid w:val="009D722C"/>
    <w:rsid w:val="00A06D8E"/>
    <w:rsid w:val="00A11EB8"/>
    <w:rsid w:val="00A25585"/>
    <w:rsid w:val="00A4127D"/>
    <w:rsid w:val="00A958A6"/>
    <w:rsid w:val="00AB0722"/>
    <w:rsid w:val="00AC20B5"/>
    <w:rsid w:val="00AE5290"/>
    <w:rsid w:val="00B1257C"/>
    <w:rsid w:val="00B410F5"/>
    <w:rsid w:val="00BD5A38"/>
    <w:rsid w:val="00C30186"/>
    <w:rsid w:val="00C447A2"/>
    <w:rsid w:val="00C62351"/>
    <w:rsid w:val="00C85FD1"/>
    <w:rsid w:val="00CB62BF"/>
    <w:rsid w:val="00CC64A9"/>
    <w:rsid w:val="00D007C2"/>
    <w:rsid w:val="00D036EA"/>
    <w:rsid w:val="00DA34A5"/>
    <w:rsid w:val="00DC2878"/>
    <w:rsid w:val="00DE617D"/>
    <w:rsid w:val="00E07068"/>
    <w:rsid w:val="00E24F81"/>
    <w:rsid w:val="00E323D7"/>
    <w:rsid w:val="00E44231"/>
    <w:rsid w:val="00E9774A"/>
    <w:rsid w:val="00EB031E"/>
    <w:rsid w:val="00EC4EAD"/>
    <w:rsid w:val="00ED4BA7"/>
    <w:rsid w:val="00EF1190"/>
    <w:rsid w:val="00F01343"/>
    <w:rsid w:val="00F93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7EDC47F7"/>
  <w15:chartTrackingRefBased/>
  <w15:docId w15:val="{E9B63EDD-3401-4FB1-B0D1-08BC5306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8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25585"/>
    <w:pPr>
      <w:tabs>
        <w:tab w:val="center" w:pos="4680"/>
        <w:tab w:val="right" w:pos="9360"/>
      </w:tabs>
    </w:pPr>
  </w:style>
  <w:style w:type="character" w:customStyle="1" w:styleId="HeaderChar">
    <w:name w:val="Header Char"/>
    <w:basedOn w:val="DefaultParagraphFont"/>
    <w:link w:val="Header"/>
    <w:uiPriority w:val="99"/>
    <w:rsid w:val="00A25585"/>
  </w:style>
  <w:style w:type="paragraph" w:styleId="Footer">
    <w:name w:val="footer"/>
    <w:basedOn w:val="Normal"/>
    <w:link w:val="FooterChar"/>
    <w:uiPriority w:val="99"/>
    <w:unhideWhenUsed/>
    <w:rsid w:val="00A25585"/>
    <w:pPr>
      <w:tabs>
        <w:tab w:val="center" w:pos="4680"/>
        <w:tab w:val="right" w:pos="9360"/>
      </w:tabs>
    </w:pPr>
  </w:style>
  <w:style w:type="character" w:customStyle="1" w:styleId="FooterChar">
    <w:name w:val="Footer Char"/>
    <w:basedOn w:val="DefaultParagraphFont"/>
    <w:link w:val="Footer"/>
    <w:uiPriority w:val="99"/>
    <w:rsid w:val="00A25585"/>
  </w:style>
  <w:style w:type="character" w:styleId="PageNumber">
    <w:name w:val="page number"/>
    <w:basedOn w:val="DefaultParagraphFont"/>
    <w:rsid w:val="00A25585"/>
  </w:style>
  <w:style w:type="character" w:customStyle="1" w:styleId="Style1">
    <w:name w:val="Style1"/>
    <w:rsid w:val="00A25585"/>
    <w:rPr>
      <w:sz w:val="16"/>
      <w:szCs w:val="16"/>
    </w:rPr>
  </w:style>
  <w:style w:type="character" w:customStyle="1" w:styleId="Style2">
    <w:name w:val="Style2"/>
    <w:rsid w:val="00A25585"/>
    <w:rPr>
      <w:sz w:val="16"/>
      <w:szCs w:val="16"/>
    </w:rPr>
  </w:style>
  <w:style w:type="character" w:customStyle="1" w:styleId="Style3">
    <w:name w:val="Style3"/>
    <w:rsid w:val="00A25585"/>
    <w:rPr>
      <w:sz w:val="16"/>
      <w:szCs w:val="16"/>
    </w:rPr>
  </w:style>
  <w:style w:type="character" w:customStyle="1" w:styleId="Style4">
    <w:name w:val="Style4"/>
    <w:rsid w:val="00A25585"/>
    <w:rPr>
      <w:sz w:val="16"/>
      <w:szCs w:val="16"/>
    </w:rPr>
  </w:style>
  <w:style w:type="character" w:customStyle="1" w:styleId="Style5">
    <w:name w:val="Style5"/>
    <w:rsid w:val="00A25585"/>
    <w:rPr>
      <w:sz w:val="16"/>
      <w:szCs w:val="16"/>
    </w:rPr>
  </w:style>
  <w:style w:type="paragraph" w:styleId="ListParagraph">
    <w:name w:val="List Paragraph"/>
    <w:basedOn w:val="Normal"/>
    <w:uiPriority w:val="34"/>
    <w:qFormat/>
    <w:rsid w:val="00AB072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4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D0FA0681EFD64B90A1B40A9FCB3097" ma:contentTypeVersion="0" ma:contentTypeDescription="Create a new document." ma:contentTypeScope="" ma:versionID="a74318f07fce01b97c88448ba163bcb1">
  <xsd:schema xmlns:xsd="http://www.w3.org/2001/XMLSchema" xmlns:xs="http://www.w3.org/2001/XMLSchema" xmlns:p="http://schemas.microsoft.com/office/2006/metadata/properties" xmlns:ns1="http://schemas.microsoft.com/sharepoint/v3" xmlns:ns2="e4eccb33-a1d1-451f-a831-0a1891225b45" targetNamespace="http://schemas.microsoft.com/office/2006/metadata/properties" ma:root="true" ma:fieldsID="7026480c7824827b68a2d371cc1c735e" ns1:_="" ns2:_="">
    <xsd:import namespace="http://schemas.microsoft.com/sharepoint/v3"/>
    <xsd:import namespace="e4eccb33-a1d1-451f-a831-0a1891225b45"/>
    <xsd:element name="properties">
      <xsd:complexType>
        <xsd:sequence>
          <xsd:element name="documentManagement">
            <xsd:complexType>
              <xsd:all>
                <xsd:element ref="ns1:PublishingStartDate" minOccurs="0"/>
                <xsd:element ref="ns1:PublishingExpirationDate" minOccurs="0"/>
                <xsd:element ref="ns2:Release_x0020_Date"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eccb33-a1d1-451f-a831-0a1891225b45" elementFormDefault="qualified">
    <xsd:import namespace="http://schemas.microsoft.com/office/2006/documentManagement/types"/>
    <xsd:import namespace="http://schemas.microsoft.com/office/infopath/2007/PartnerControls"/>
    <xsd:element name="Release_x0020_Date" ma:index="10" nillable="true" ma:displayName="Release Date" ma:format="DateOnly" ma:internalName="Release_x0020_Date">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lease_x0020_Date xmlns="e4eccb33-a1d1-451f-a831-0a1891225b45">2016-12-12T05:00:00+00:00</Release_x0020_Date>
    <Comments xmlns="e4eccb33-a1d1-451f-a831-0a1891225b45" xsi:nil="true"/>
    <PublishingExpirationDate xmlns="http://schemas.microsoft.com/sharepoint/v3" xsi:nil="true"/>
    <PublishingStartDate xmlns="http://schemas.microsoft.com/sharepoint/v3"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A6189-6AE2-4C81-9AB8-C58717C64F99}">
  <ds:schemaRefs>
    <ds:schemaRef ds:uri="http://schemas.openxmlformats.org/officeDocument/2006/bibliography"/>
  </ds:schemaRefs>
</ds:datastoreItem>
</file>

<file path=customXml/itemProps2.xml><?xml version="1.0" encoding="utf-8"?>
<ds:datastoreItem xmlns:ds="http://schemas.openxmlformats.org/officeDocument/2006/customXml" ds:itemID="{7F7AC794-4A43-46BD-BE39-77DE6FB3C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4eccb33-a1d1-451f-a831-0a189122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9FA96-9474-4C05-BB32-6486F6DF6B20}">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e4eccb33-a1d1-451f-a831-0a1891225b45"/>
    <ds:schemaRef ds:uri="http://www.w3.org/XML/1998/namespace"/>
  </ds:schemaRefs>
</ds:datastoreItem>
</file>

<file path=customXml/itemProps4.xml><?xml version="1.0" encoding="utf-8"?>
<ds:datastoreItem xmlns:ds="http://schemas.openxmlformats.org/officeDocument/2006/customXml" ds:itemID="{AA10D078-F819-4FB6-8779-797CF00FDA88}">
  <ds:schemaRefs>
    <ds:schemaRef ds:uri="http://schemas.microsoft.com/office/2006/metadata/longProperties"/>
  </ds:schemaRefs>
</ds:datastoreItem>
</file>

<file path=customXml/itemProps5.xml><?xml version="1.0" encoding="utf-8"?>
<ds:datastoreItem xmlns:ds="http://schemas.openxmlformats.org/officeDocument/2006/customXml" ds:itemID="{B1EF0745-11BA-453C-AE64-733CB7F8B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RX 286 T</vt:lpstr>
    </vt:vector>
  </TitlesOfParts>
  <Company>ODOT</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RX 286 T</dc:title>
  <dc:subject/>
  <dc:creator>bshearer</dc:creator>
  <cp:keywords/>
  <cp:lastModifiedBy>Craig Wolfe</cp:lastModifiedBy>
  <cp:revision>9</cp:revision>
  <cp:lastPrinted>2022-03-22T20:53:00Z</cp:lastPrinted>
  <dcterms:created xsi:type="dcterms:W3CDTF">2022-03-21T19:19:00Z</dcterms:created>
  <dcterms:modified xsi:type="dcterms:W3CDTF">2024-03-04T13:24:00Z</dcterms:modified>
</cp:coreProperties>
</file>