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rsidR="006E30A5" w:rsidRDefault="006E30A5">
      <w:pPr>
        <w:rPr>
          <w:sz w:val="18"/>
          <w:szCs w:val="18"/>
        </w:rPr>
      </w:pPr>
    </w:p>
    <w:p w:rsidR="006E30A5" w:rsidRDefault="006E30A5"/>
    <w:p w:rsidR="006E30A5" w:rsidRDefault="006E30A5">
      <w:pPr>
        <w:jc w:val="center"/>
        <w:rPr>
          <w:b/>
          <w:sz w:val="28"/>
          <w:szCs w:val="28"/>
        </w:rPr>
      </w:pPr>
      <w:r>
        <w:rPr>
          <w:b/>
          <w:sz w:val="28"/>
          <w:szCs w:val="28"/>
        </w:rPr>
        <w:t>NOTICE OF INTENT TO ACQUIRE AND GOOD FAITH OFFER</w:t>
      </w:r>
    </w:p>
    <w:p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rsidR="006E30A5" w:rsidRDefault="006E30A5"/>
    <w:sdt>
      <w:sdtPr>
        <w:id w:val="-821586626"/>
        <w:placeholder>
          <w:docPart w:val="2486801FFD1843BA9CE04401D26A617E"/>
        </w:placeholder>
        <w:date w:fullDate="2021-02-08T00:00:00Z">
          <w:dateFormat w:val="MMMM d, yyyy"/>
          <w:lid w:val="en-US"/>
          <w:storeMappedDataAs w:val="dateTime"/>
          <w:calendar w:val="gregorian"/>
        </w:date>
      </w:sdtPr>
      <w:sdtEndPr/>
      <w:sdtContent>
        <w:p w:rsidR="006E30A5" w:rsidRDefault="00153DDA">
          <w:r>
            <w:t>February 8, 2021</w:t>
          </w:r>
        </w:p>
      </w:sdtContent>
    </w:sdt>
    <w:p w:rsidR="001B5066" w:rsidRDefault="001B5066"/>
    <w:p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sidR="009870A1">
        <w:rPr>
          <w:noProof/>
        </w:rPr>
        <w:t>Act Investments, LLC</w:t>
      </w:r>
      <w:r>
        <w:fldChar w:fldCharType="end"/>
      </w:r>
      <w:bookmarkEnd w:id="0"/>
    </w:p>
    <w:p w:rsidR="00D6225F" w:rsidRDefault="00F9650E">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sidR="009870A1">
        <w:t>3560 Dolson Court</w:t>
      </w:r>
    </w:p>
    <w:p w:rsidR="009870A1" w:rsidRDefault="009870A1">
      <w:r>
        <w:t>Suite P</w:t>
      </w:r>
    </w:p>
    <w:p w:rsidR="006E30A5" w:rsidRDefault="009870A1">
      <w:r>
        <w:t>Carroll, OH 43112</w:t>
      </w:r>
      <w:r w:rsidR="00F9650E">
        <w:fldChar w:fldCharType="end"/>
      </w:r>
      <w:bookmarkEnd w:id="1"/>
    </w:p>
    <w:p w:rsidR="00D6225F" w:rsidRDefault="00D6225F"/>
    <w:p w:rsidR="00D6225F" w:rsidRDefault="00D6225F">
      <w:r>
        <w:t xml:space="preserve">Registered Agent:  </w:t>
      </w:r>
      <w:r w:rsidR="009870A1">
        <w:t>Rick L. Snider</w:t>
      </w:r>
    </w:p>
    <w:p w:rsidR="009870A1" w:rsidRDefault="00D6225F">
      <w:r>
        <w:t xml:space="preserve">                               </w:t>
      </w:r>
      <w:r w:rsidR="009870A1">
        <w:t>SAS Agent for Service, Inc.,</w:t>
      </w:r>
    </w:p>
    <w:p w:rsidR="00D6225F" w:rsidRDefault="009870A1">
      <w:r>
        <w:t xml:space="preserve">                               </w:t>
      </w:r>
      <w:proofErr w:type="spellStart"/>
      <w:r>
        <w:t>Stebelton</w:t>
      </w:r>
      <w:proofErr w:type="spellEnd"/>
      <w:r>
        <w:t>, Aranda &amp; Snider, a Legal Professional Association</w:t>
      </w:r>
    </w:p>
    <w:p w:rsidR="006E30A5" w:rsidRDefault="00D6225F">
      <w:r>
        <w:t xml:space="preserve">                               </w:t>
      </w:r>
      <w:r w:rsidR="009870A1">
        <w:t>Lancaster, OH 43130</w:t>
      </w:r>
    </w:p>
    <w:p w:rsidR="006E30A5" w:rsidRDefault="006E30A5"/>
    <w:p w:rsidR="006E30A5" w:rsidRDefault="006E30A5">
      <w:r>
        <w:t>Re:</w:t>
      </w:r>
      <w:r>
        <w:tab/>
      </w:r>
      <w:r>
        <w:tab/>
      </w:r>
      <w:r>
        <w:tab/>
      </w:r>
      <w:r w:rsidR="00D6225F">
        <w:t>FAI – SR 37 – 6.10</w:t>
      </w:r>
    </w:p>
    <w:p w:rsidR="006E30A5" w:rsidRDefault="006E30A5">
      <w:r>
        <w:t>Parcel Number:</w:t>
      </w:r>
      <w:r>
        <w:tab/>
      </w:r>
      <w:r w:rsidR="00D6225F">
        <w:t>PCL 002</w:t>
      </w:r>
    </w:p>
    <w:p w:rsidR="006E30A5" w:rsidRDefault="006E30A5">
      <w:r>
        <w:t>Interest Acquired:</w:t>
      </w:r>
      <w:r>
        <w:tab/>
      </w:r>
      <w:r w:rsidR="00D6225F">
        <w:t>SH1, SH2</w:t>
      </w:r>
    </w:p>
    <w:p w:rsidR="006E30A5" w:rsidRDefault="006E30A5">
      <w:pPr>
        <w:pBdr>
          <w:bottom w:val="single" w:sz="12" w:space="1" w:color="auto"/>
        </w:pBdr>
      </w:pPr>
    </w:p>
    <w:p w:rsidR="006E30A5" w:rsidRDefault="006E30A5"/>
    <w:p w:rsidR="006E30A5" w:rsidRDefault="006E30A5"/>
    <w:p w:rsidR="006E30A5" w:rsidRDefault="006E30A5">
      <w:pPr>
        <w:jc w:val="center"/>
        <w:rPr>
          <w:b/>
          <w:u w:val="single"/>
        </w:rPr>
      </w:pPr>
      <w:r>
        <w:rPr>
          <w:b/>
          <w:u w:val="single"/>
        </w:rPr>
        <w:t>THE NOTICE OF INTENT TO ACQUIRE</w:t>
      </w:r>
    </w:p>
    <w:p w:rsidR="006E30A5" w:rsidRDefault="006E30A5"/>
    <w:p w:rsidR="006E30A5" w:rsidRDefault="006E30A5"/>
    <w:p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9870A1">
        <w:rPr>
          <w:noProof/>
        </w:rPr>
        <w:t>ACT INVESTMENTS, LLC</w:t>
      </w:r>
      <w:r w:rsidR="00D67B79">
        <w:rPr>
          <w:noProof/>
        </w:rPr>
        <w:fldChar w:fldCharType="end"/>
      </w:r>
      <w:r>
        <w:tab/>
      </w:r>
    </w:p>
    <w:p w:rsidR="006E30A5" w:rsidRDefault="006E30A5"/>
    <w:p w:rsidR="006E30A5" w:rsidRDefault="006E30A5">
      <w:r>
        <w:t xml:space="preserve">The Ohio Department of Transportation [“ODOT”] needs your property for a highway project identified as </w:t>
      </w:r>
      <w:r w:rsidR="00D6225F">
        <w:t>FAI - SR 37 – 6.10</w:t>
      </w:r>
      <w:r>
        <w:t xml:space="preserve"> and will need to acquire the following from you:</w:t>
      </w:r>
    </w:p>
    <w:p w:rsidR="003B1D1D" w:rsidRDefault="003B1D1D"/>
    <w:p w:rsidR="003B1D1D" w:rsidRPr="000C2ACC" w:rsidRDefault="003B1D1D" w:rsidP="003B1D1D">
      <w:pPr>
        <w:rPr>
          <w:bCs/>
          <w:i/>
        </w:rPr>
      </w:pPr>
      <w:r>
        <w:rPr>
          <w:b/>
          <w:i/>
        </w:rPr>
        <w:t xml:space="preserve">Parcel 002 SH1, SH2 </w:t>
      </w:r>
      <w:r w:rsidRPr="000C2ACC">
        <w:rPr>
          <w:bCs/>
          <w:i/>
        </w:rPr>
        <w:t>is an identifier to acquire rights of way for a highway improvement where fee simple title is not required and limitation of access from adjoining land is not desired</w:t>
      </w:r>
    </w:p>
    <w:p w:rsidR="003B1D1D" w:rsidRDefault="003B1D1D" w:rsidP="003B1D1D">
      <w:pPr>
        <w:rPr>
          <w:b/>
          <w:i/>
        </w:rPr>
      </w:pPr>
    </w:p>
    <w:p w:rsidR="00A03671" w:rsidRDefault="00A03671">
      <w:pPr>
        <w:ind w:left="720" w:hanging="720"/>
      </w:pPr>
    </w:p>
    <w:p w:rsidR="006E30A5" w:rsidRDefault="006E30A5">
      <w:r>
        <w:t xml:space="preserve">Ohio law authorizes ODOT to obtain </w:t>
      </w:r>
      <w:bookmarkStart w:id="2" w:name="_Hlk54862473"/>
      <w:r w:rsidR="00351788" w:rsidRPr="00351788">
        <w:rPr>
          <w:b/>
          <w:bCs/>
        </w:rPr>
        <w:t>Parcel 002 SH1 and SH2</w:t>
      </w:r>
      <w:r>
        <w:t xml:space="preserve"> </w:t>
      </w:r>
      <w:bookmarkEnd w:id="2"/>
      <w:r>
        <w:t xml:space="preserve">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rsidR="006E30A5" w:rsidRDefault="006E30A5"/>
    <w:p w:rsidR="006E30A5" w:rsidRDefault="006E30A5">
      <w:r>
        <w:t>The Good Faith Offer included with this Notice of Intent to Acquire is ODOT’s determination of the fair market value of your property.  This fair market value (FMV) is what a willing buyer who is under no compulsion to buy and a willing seller who is under no compulsion to sell would value your property on the open market.</w:t>
      </w:r>
    </w:p>
    <w:p w:rsidR="006E30A5" w:rsidRDefault="006E30A5"/>
    <w:p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w:t>
      </w:r>
      <w:r>
        <w:lastRenderedPageBreak/>
        <w:t xml:space="preserve">may have to exercise our eminent domain authority to appropriate your property. This will require a court procedure.  In a court proceeding, you may disagree with whether our offer reflects the fair market value of the property. </w:t>
      </w:r>
    </w:p>
    <w:p w:rsidR="006E30A5" w:rsidRDefault="006E30A5"/>
    <w:p w:rsidR="006E30A5" w:rsidRDefault="006E30A5">
      <w:pPr>
        <w:rPr>
          <w:b/>
        </w:rPr>
      </w:pPr>
      <w:r>
        <w:rPr>
          <w:b/>
        </w:rPr>
        <w:t>HERE IS A BRIEF SUMMARY OF YOUR OPTIONS AND LEGALLY PROTECTED RIGHTS:</w:t>
      </w:r>
    </w:p>
    <w:p w:rsidR="006E30A5" w:rsidRDefault="006E30A5"/>
    <w:p w:rsidR="006E30A5" w:rsidRDefault="006E30A5">
      <w:pPr>
        <w:numPr>
          <w:ilvl w:val="0"/>
          <w:numId w:val="1"/>
        </w:numPr>
        <w:tabs>
          <w:tab w:val="clear" w:pos="1080"/>
          <w:tab w:val="num" w:pos="720"/>
        </w:tabs>
        <w:ind w:left="720"/>
      </w:pPr>
      <w:r>
        <w:t>By law, ODOT is required to make a good faith effort to purchase</w:t>
      </w:r>
      <w:r w:rsidR="00FF6CA2">
        <w:t xml:space="preserve"> Parcel 002 SH1 and SH2</w:t>
      </w:r>
      <w:r>
        <w:t>.</w:t>
      </w:r>
    </w:p>
    <w:p w:rsidR="006E30A5" w:rsidRDefault="006E30A5"/>
    <w:p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rsidR="006E30A5" w:rsidRDefault="006E30A5"/>
    <w:p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rsidR="006E30A5" w:rsidRDefault="006E30A5"/>
    <w:p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rsidR="006E30A5" w:rsidRDefault="006E30A5"/>
    <w:p w:rsidR="006E30A5" w:rsidRDefault="006E30A5" w:rsidP="0092066D">
      <w:pPr>
        <w:numPr>
          <w:ilvl w:val="0"/>
          <w:numId w:val="1"/>
        </w:numPr>
        <w:tabs>
          <w:tab w:val="clear" w:pos="1080"/>
          <w:tab w:val="num" w:pos="720"/>
        </w:tabs>
        <w:ind w:left="720"/>
      </w:pPr>
      <w:r>
        <w:t>You are to be provided with pertinent parts of the highway plans which are:</w:t>
      </w:r>
    </w:p>
    <w:p w:rsidR="00A03671" w:rsidRDefault="00A03671" w:rsidP="00A03671">
      <w:pPr>
        <w:pStyle w:val="ListParagraph"/>
      </w:pPr>
    </w:p>
    <w:p w:rsidR="00D64355" w:rsidRDefault="00D64355" w:rsidP="00D64355">
      <w:pPr>
        <w:pStyle w:val="ListParagraph"/>
      </w:pPr>
      <w:r>
        <w:t xml:space="preserve">ROW Summary Sheet, page 10 of 37 </w:t>
      </w:r>
    </w:p>
    <w:p w:rsidR="00D64355" w:rsidRDefault="00D64355" w:rsidP="00D64355">
      <w:pPr>
        <w:pStyle w:val="ListParagraph"/>
      </w:pPr>
      <w:r>
        <w:t xml:space="preserve">Right-of-Way Detail Sheet, pages 18-19, 26-31 of 37 </w:t>
      </w:r>
    </w:p>
    <w:p w:rsidR="00D64355" w:rsidRDefault="00D64355" w:rsidP="00D64355">
      <w:pPr>
        <w:pStyle w:val="ListParagraph"/>
      </w:pPr>
      <w:r>
        <w:t>Existing Typical Sections, page 3 of 136</w:t>
      </w:r>
    </w:p>
    <w:p w:rsidR="00D64355" w:rsidRDefault="00D64355" w:rsidP="00D64355">
      <w:pPr>
        <w:pStyle w:val="ListParagraph"/>
      </w:pPr>
      <w:r>
        <w:t>Proposed Typical Sections, page 4</w:t>
      </w:r>
      <w:r w:rsidR="008A6ADE">
        <w:t xml:space="preserve"> and 5</w:t>
      </w:r>
      <w:r>
        <w:t xml:space="preserve"> of 136</w:t>
      </w:r>
    </w:p>
    <w:p w:rsidR="00D64355" w:rsidRDefault="00D64355" w:rsidP="00D64355">
      <w:pPr>
        <w:pStyle w:val="ListParagraph"/>
      </w:pPr>
      <w:r>
        <w:t>General Notes, pages 7 and 8 of 136</w:t>
      </w:r>
    </w:p>
    <w:p w:rsidR="00D64355" w:rsidRDefault="00D64355" w:rsidP="00D64355">
      <w:pPr>
        <w:pStyle w:val="ListParagraph"/>
      </w:pPr>
      <w:r>
        <w:t>Detour Map, pages 12-1</w:t>
      </w:r>
      <w:r w:rsidR="008A6ADE">
        <w:t>7</w:t>
      </w:r>
      <w:r>
        <w:t xml:space="preserve"> of 136</w:t>
      </w:r>
    </w:p>
    <w:p w:rsidR="00D64355" w:rsidRDefault="00D64355" w:rsidP="00D64355">
      <w:pPr>
        <w:pStyle w:val="ListParagraph"/>
      </w:pPr>
      <w:r>
        <w:t>Maintenance of Traffic / Phase 1, pages 22 and 23 of 136</w:t>
      </w:r>
    </w:p>
    <w:p w:rsidR="00D64355" w:rsidRDefault="00D64355" w:rsidP="00D64355">
      <w:pPr>
        <w:pStyle w:val="ListParagraph"/>
      </w:pPr>
      <w:r>
        <w:t>Maintenance of Traffic / Phase 2A, page 32 of 136</w:t>
      </w:r>
    </w:p>
    <w:p w:rsidR="00D64355" w:rsidRDefault="00D64355" w:rsidP="00D64355">
      <w:pPr>
        <w:pStyle w:val="ListParagraph"/>
      </w:pPr>
      <w:r>
        <w:t>Maintenance of Traffic / Phase 2B, pages 37 of 136</w:t>
      </w:r>
    </w:p>
    <w:p w:rsidR="00D64355" w:rsidRDefault="00D64355" w:rsidP="00D64355">
      <w:pPr>
        <w:pStyle w:val="ListParagraph"/>
      </w:pPr>
      <w:r>
        <w:t xml:space="preserve">Maintenance of Traffic / Phase 3, pages 45, </w:t>
      </w:r>
      <w:r w:rsidR="008A6ADE">
        <w:t>50-52 o</w:t>
      </w:r>
      <w:r>
        <w:t>f 136</w:t>
      </w:r>
    </w:p>
    <w:p w:rsidR="00A03671" w:rsidRDefault="00A03671" w:rsidP="001B53B0">
      <w:pPr>
        <w:pStyle w:val="ListParagraph"/>
      </w:pPr>
    </w:p>
    <w:p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rsidR="006E30A5" w:rsidRDefault="006E30A5"/>
    <w:p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rsidR="006E30A5" w:rsidRDefault="006E30A5"/>
    <w:p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rsidR="006E30A5" w:rsidRDefault="006E30A5"/>
    <w:p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rsidR="006E30A5" w:rsidRDefault="006E30A5">
      <w:pPr>
        <w:ind w:left="720" w:hanging="360"/>
      </w:pPr>
    </w:p>
    <w:p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3" w:name="Text21"/>
      <w:r w:rsidR="00C258C3">
        <w:instrText xml:space="preserve"> FORMTEXT </w:instrText>
      </w:r>
      <w:r w:rsidR="00C258C3">
        <w:fldChar w:fldCharType="separate"/>
      </w:r>
      <w:r w:rsidR="00C258C3">
        <w:rPr>
          <w:noProof/>
        </w:rPr>
        <w:t>Mike DeWine</w:t>
      </w:r>
      <w:r w:rsidR="00C258C3">
        <w:fldChar w:fldCharType="end"/>
      </w:r>
      <w:bookmarkEnd w:id="3"/>
    </w:p>
    <w:p w:rsidR="006E30A5" w:rsidRDefault="006E30A5" w:rsidP="0041423C">
      <w:pPr>
        <w:keepNext/>
        <w:ind w:left="1440" w:firstLine="720"/>
      </w:pPr>
      <w:r>
        <w:t>Care of: Ohio Department of Administrative Services</w:t>
      </w:r>
    </w:p>
    <w:p w:rsidR="006E30A5" w:rsidRDefault="006E30A5" w:rsidP="0041423C">
      <w:pPr>
        <w:keepNext/>
        <w:ind w:left="1440" w:firstLine="720"/>
      </w:pPr>
      <w:r>
        <w:t>General Services Division</w:t>
      </w:r>
    </w:p>
    <w:p w:rsidR="006E30A5" w:rsidRDefault="006E30A5" w:rsidP="0041423C">
      <w:pPr>
        <w:keepNext/>
        <w:ind w:left="1440" w:firstLine="720"/>
      </w:pPr>
      <w:r>
        <w:t>Real Estate Services</w:t>
      </w:r>
    </w:p>
    <w:p w:rsidR="006E30A5" w:rsidRDefault="006E30A5" w:rsidP="0041423C">
      <w:pPr>
        <w:keepNext/>
        <w:ind w:left="1440" w:firstLine="720"/>
      </w:pPr>
      <w:smartTag w:uri="urn:schemas-microsoft-com:office:smarttags" w:element="Street">
        <w:smartTag w:uri="urn:schemas-microsoft-com:office:smarttags" w:element="address">
          <w:r>
            <w:t>4200 Surface Road</w:t>
          </w:r>
        </w:smartTag>
      </w:smartTag>
    </w:p>
    <w:p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rsidR="006E30A5" w:rsidRDefault="006E30A5">
      <w:pPr>
        <w:ind w:left="1440"/>
      </w:pPr>
    </w:p>
    <w:p w:rsidR="006E30A5" w:rsidRDefault="006E30A5">
      <w:pPr>
        <w:ind w:left="4320" w:hanging="3600"/>
      </w:pPr>
      <w:r>
        <w:t>And to:</w:t>
      </w:r>
    </w:p>
    <w:p w:rsidR="006E30A5" w:rsidRDefault="006E30A5">
      <w:pPr>
        <w:ind w:left="4320" w:hanging="2880"/>
      </w:pPr>
    </w:p>
    <w:p w:rsidR="006E30A5" w:rsidRDefault="00C258C3" w:rsidP="0041423C">
      <w:pPr>
        <w:keepNext/>
        <w:ind w:left="4320" w:hanging="2160"/>
      </w:pPr>
      <w:r>
        <w:fldChar w:fldCharType="begin">
          <w:ffData>
            <w:name w:val="Text22"/>
            <w:enabled/>
            <w:calcOnExit w:val="0"/>
            <w:textInput>
              <w:default w:val="Jack Marchbanks, Ph. D.,"/>
            </w:textInput>
          </w:ffData>
        </w:fldChar>
      </w:r>
      <w:bookmarkStart w:id="4" w:name="Text22"/>
      <w:r>
        <w:instrText xml:space="preserve"> FORMTEXT </w:instrText>
      </w:r>
      <w:r>
        <w:fldChar w:fldCharType="separate"/>
      </w:r>
      <w:r>
        <w:rPr>
          <w:noProof/>
        </w:rPr>
        <w:t>Jack Marchbanks, Ph. D.,</w:t>
      </w:r>
      <w:r>
        <w:fldChar w:fldCharType="end"/>
      </w:r>
      <w:bookmarkEnd w:id="4"/>
      <w:r w:rsidR="00711F7C">
        <w:t>, Director</w:t>
      </w:r>
    </w:p>
    <w:p w:rsidR="006E30A5" w:rsidRDefault="006E30A5" w:rsidP="0041423C">
      <w:pPr>
        <w:keepNext/>
        <w:ind w:left="1440"/>
      </w:pPr>
      <w:r>
        <w:tab/>
        <w:t>Ohio Department of Transportation</w:t>
      </w:r>
    </w:p>
    <w:p w:rsidR="006E30A5" w:rsidRDefault="006E30A5" w:rsidP="0041423C">
      <w:pPr>
        <w:keepNext/>
        <w:ind w:left="1440"/>
      </w:pPr>
      <w:r>
        <w:tab/>
        <w:t>1980 West Broad Street</w:t>
      </w:r>
    </w:p>
    <w:p w:rsidR="002904EC" w:rsidRDefault="002904EC" w:rsidP="0041423C">
      <w:pPr>
        <w:keepNext/>
        <w:ind w:left="1440"/>
      </w:pPr>
      <w:r>
        <w:tab/>
        <w:t>Mailstop 1000</w:t>
      </w:r>
    </w:p>
    <w:p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rsidR="006E30A5" w:rsidRDefault="006E30A5" w:rsidP="00C80ED5"/>
    <w:p w:rsidR="006E30A5" w:rsidRDefault="006E30A5">
      <w:pPr>
        <w:ind w:left="720"/>
      </w:pPr>
      <w:r>
        <w:t>The Governor has the discretion to veto this project, and if he does, it will not proceed.</w:t>
      </w:r>
    </w:p>
    <w:p w:rsidR="006E30A5" w:rsidRDefault="006E30A5" w:rsidP="00C80ED5"/>
    <w:p w:rsidR="006E30A5" w:rsidRDefault="006E30A5">
      <w:pPr>
        <w:ind w:left="720" w:hanging="720"/>
      </w:pPr>
      <w:r>
        <w:t>10.</w:t>
      </w:r>
      <w:r>
        <w:tab/>
        <w:t>If you do not accept this offer, and we cannot come to an agreement on the acquisition of</w:t>
      </w:r>
      <w:r w:rsidR="000E24B1">
        <w:t xml:space="preserve"> </w:t>
      </w:r>
      <w:r w:rsidR="000E24B1" w:rsidRPr="00351788">
        <w:rPr>
          <w:b/>
          <w:bCs/>
        </w:rPr>
        <w:t>Parcel 002 SH1 and SH2</w:t>
      </w:r>
      <w:r>
        <w:t>, ODOT has the right to file suit to acquire</w:t>
      </w:r>
      <w:r w:rsidR="000E24B1" w:rsidRPr="000E24B1">
        <w:rPr>
          <w:b/>
          <w:bCs/>
        </w:rPr>
        <w:t xml:space="preserve"> </w:t>
      </w:r>
      <w:r w:rsidR="000E24B1" w:rsidRPr="00351788">
        <w:rPr>
          <w:b/>
          <w:bCs/>
        </w:rPr>
        <w:t>Parcel 002 SH1 and SH2</w:t>
      </w:r>
      <w:r w:rsidR="000E24B1">
        <w:t xml:space="preserve"> </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rsidR="006E30A5" w:rsidRDefault="006E30A5">
      <w:pPr>
        <w:ind w:left="720" w:hanging="720"/>
      </w:pPr>
    </w:p>
    <w:p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rsidR="006E30A5" w:rsidRDefault="006E30A5">
      <w:pPr>
        <w:ind w:left="720" w:hanging="720"/>
      </w:pPr>
    </w:p>
    <w:p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rsidR="006E30A5" w:rsidRDefault="006E30A5">
      <w:pPr>
        <w:ind w:left="720" w:hanging="720"/>
      </w:pPr>
    </w:p>
    <w:p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rsidR="006E30A5" w:rsidRDefault="006E30A5">
      <w:pPr>
        <w:ind w:left="720" w:hanging="720"/>
      </w:pPr>
    </w:p>
    <w:p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rsidR="006E30A5" w:rsidRDefault="006E30A5">
      <w:pPr>
        <w:ind w:left="720" w:hanging="720"/>
      </w:pPr>
    </w:p>
    <w:p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rsidR="006E30A5" w:rsidRDefault="006E30A5">
      <w:pPr>
        <w:ind w:left="360"/>
        <w:jc w:val="center"/>
      </w:pPr>
      <w:r>
        <w:br w:type="page"/>
      </w:r>
      <w:r>
        <w:rPr>
          <w:b/>
          <w:u w:val="single"/>
        </w:rPr>
        <w:lastRenderedPageBreak/>
        <w:t>THE GOOD FAITH OFFER</w:t>
      </w:r>
    </w:p>
    <w:p w:rsidR="006E30A5" w:rsidRDefault="006E30A5"/>
    <w:p w:rsidR="006E30A5" w:rsidRDefault="006E30A5">
      <w:r>
        <w:t xml:space="preserve">The amount offered to you in good faith as just compensation for the acquisition of Parcel </w:t>
      </w:r>
      <w:r w:rsidR="005B5EE6">
        <w:t xml:space="preserve">002 SH1 and SH2 of Project FAI – SR 37 – 6.10 </w:t>
      </w:r>
      <w:r w:rsidR="00197BFC">
        <w:rPr>
          <w:noProof/>
        </w:rPr>
        <w:t>is:</w:t>
      </w:r>
    </w:p>
    <w:p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rsidTr="00987B38">
        <w:trPr>
          <w:jc w:val="center"/>
        </w:trPr>
        <w:tc>
          <w:tcPr>
            <w:tcW w:w="6475" w:type="dxa"/>
          </w:tcPr>
          <w:p w:rsidR="00987B38" w:rsidRDefault="00987B38">
            <w:r>
              <w:t xml:space="preserve">Real Property </w:t>
            </w:r>
            <w:proofErr w:type="gramStart"/>
            <w:r>
              <w:t>To</w:t>
            </w:r>
            <w:proofErr w:type="gramEnd"/>
            <w:r>
              <w:t xml:space="preserve"> Be Acquired</w:t>
            </w:r>
          </w:p>
          <w:p w:rsidR="00987B38" w:rsidRDefault="00987B38"/>
        </w:tc>
        <w:tc>
          <w:tcPr>
            <w:tcW w:w="2875" w:type="dxa"/>
            <w:vAlign w:val="center"/>
          </w:tcPr>
          <w:p w:rsidR="00987B38" w:rsidRDefault="000950AF" w:rsidP="00987B38">
            <w:pPr>
              <w:jc w:val="center"/>
            </w:pPr>
            <w:r>
              <w:t>$18,218.00</w:t>
            </w:r>
          </w:p>
        </w:tc>
      </w:tr>
      <w:tr w:rsidR="00987B38" w:rsidTr="00987B38">
        <w:trPr>
          <w:jc w:val="center"/>
        </w:trPr>
        <w:tc>
          <w:tcPr>
            <w:tcW w:w="6475" w:type="dxa"/>
          </w:tcPr>
          <w:p w:rsidR="00987B38" w:rsidRDefault="00987B38">
            <w:r>
              <w:t xml:space="preserve">Damages </w:t>
            </w:r>
            <w:proofErr w:type="gramStart"/>
            <w:r>
              <w:t>To</w:t>
            </w:r>
            <w:proofErr w:type="gramEnd"/>
            <w:r>
              <w:t xml:space="preserve"> Your Property Which Is Not Acquired</w:t>
            </w:r>
          </w:p>
          <w:p w:rsidR="00987B38" w:rsidRDefault="00987B38"/>
        </w:tc>
        <w:tc>
          <w:tcPr>
            <w:tcW w:w="2875" w:type="dxa"/>
            <w:vAlign w:val="center"/>
          </w:tcPr>
          <w:p w:rsidR="00987B38" w:rsidRDefault="00987B38" w:rsidP="00987B38">
            <w:pPr>
              <w:jc w:val="center"/>
            </w:pPr>
            <w:r>
              <w:fldChar w:fldCharType="begin">
                <w:ffData>
                  <w:name w:val="b"/>
                  <w:enabled/>
                  <w:calcOnExit/>
                  <w:textInput>
                    <w:type w:val="number"/>
                    <w:format w:val="$#,##0.00;($#,##0.00)"/>
                  </w:textInput>
                </w:ffData>
              </w:fldChar>
            </w:r>
            <w:bookmarkStart w:id="5"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987B38" w:rsidTr="00987B38">
        <w:trPr>
          <w:jc w:val="center"/>
        </w:trPr>
        <w:tc>
          <w:tcPr>
            <w:tcW w:w="6475" w:type="dxa"/>
          </w:tcPr>
          <w:p w:rsidR="00987B38" w:rsidRDefault="00987B38">
            <w:r>
              <w:t>Temporary Construction Easement</w:t>
            </w:r>
          </w:p>
          <w:p w:rsidR="00987B38" w:rsidRDefault="00987B38"/>
        </w:tc>
        <w:tc>
          <w:tcPr>
            <w:tcW w:w="2875" w:type="dxa"/>
            <w:vAlign w:val="center"/>
          </w:tcPr>
          <w:p w:rsidR="00987B38" w:rsidRDefault="00987B38" w:rsidP="00987B38">
            <w:pPr>
              <w:jc w:val="center"/>
            </w:pPr>
            <w:r>
              <w:fldChar w:fldCharType="begin">
                <w:ffData>
                  <w:name w:val="c"/>
                  <w:enabled/>
                  <w:calcOnExit/>
                  <w:textInput>
                    <w:type w:val="number"/>
                    <w:format w:val="$#,##0.00;($#,##0.00)"/>
                  </w:textInput>
                </w:ffData>
              </w:fldChar>
            </w:r>
            <w:bookmarkStart w:id="6" w:name="c"/>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87B38" w:rsidTr="00987B38">
        <w:trPr>
          <w:jc w:val="center"/>
        </w:trPr>
        <w:tc>
          <w:tcPr>
            <w:tcW w:w="6475" w:type="dxa"/>
          </w:tcPr>
          <w:p w:rsidR="00987B38" w:rsidRDefault="00987B38">
            <w:r>
              <w:t>Total Good Faith Offer</w:t>
            </w:r>
          </w:p>
          <w:p w:rsidR="00987B38" w:rsidRDefault="00987B38"/>
        </w:tc>
        <w:tc>
          <w:tcPr>
            <w:tcW w:w="2875" w:type="dxa"/>
            <w:vAlign w:val="center"/>
          </w:tcPr>
          <w:p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7" w:name="Text26"/>
            <w:r>
              <w:instrText xml:space="preserve"> FORMTEXT </w:instrText>
            </w:r>
            <w:r>
              <w:fldChar w:fldCharType="begin"/>
            </w:r>
            <w:r>
              <w:instrText xml:space="preserve"> =a+b+c </w:instrText>
            </w:r>
            <w:r>
              <w:fldChar w:fldCharType="separate"/>
            </w:r>
            <w:r w:rsidR="00D6225F">
              <w:rPr>
                <w:noProof/>
              </w:rPr>
              <w:instrText>0</w:instrText>
            </w:r>
            <w:r>
              <w:fldChar w:fldCharType="end"/>
            </w:r>
            <w:r>
              <w:fldChar w:fldCharType="separate"/>
            </w:r>
            <w:r w:rsidR="00D6225F">
              <w:rPr>
                <w:noProof/>
              </w:rPr>
              <w:t>$</w:t>
            </w:r>
            <w:r w:rsidR="001E4972">
              <w:rPr>
                <w:noProof/>
              </w:rPr>
              <w:t>18,218</w:t>
            </w:r>
            <w:r w:rsidR="00D6225F">
              <w:rPr>
                <w:noProof/>
              </w:rPr>
              <w:t>.00</w:t>
            </w:r>
            <w:r>
              <w:fldChar w:fldCharType="end"/>
            </w:r>
            <w:bookmarkEnd w:id="7"/>
          </w:p>
        </w:tc>
      </w:tr>
    </w:tbl>
    <w:p w:rsidR="002F0A13" w:rsidRDefault="00531BDB">
      <w:r>
        <w:fldChar w:fldCharType="begin">
          <w:ffData>
            <w:name w:val="Text30"/>
            <w:enabled/>
            <w:calcOnExit w:val="0"/>
            <w:textInput/>
          </w:ffData>
        </w:fldChar>
      </w:r>
      <w:bookmarkStart w:id="8"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31BDB" w:rsidRDefault="00531BDB"/>
    <w:p w:rsidR="00531BDB" w:rsidRDefault="00531BDB">
      <w:pPr>
        <w:sectPr w:rsidR="00531BDB">
          <w:type w:val="continuous"/>
          <w:pgSz w:w="12240" w:h="15840"/>
          <w:pgMar w:top="1440" w:right="1440" w:bottom="1080" w:left="1440" w:header="720" w:footer="720" w:gutter="0"/>
          <w:cols w:space="720"/>
          <w:docGrid w:linePitch="360"/>
        </w:sectPr>
      </w:pPr>
    </w:p>
    <w:p w:rsidR="00987B38" w:rsidRDefault="00987B38"/>
    <w:p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987B38" w:rsidRPr="00AA2E9A">
            <w:rPr>
              <w:rStyle w:val="PlaceholderText"/>
            </w:rPr>
            <w:t>Choose an item.</w:t>
          </w:r>
        </w:sdtContent>
      </w:sdt>
      <w:r w:rsidR="00CB0BED">
        <w:t>.</w:t>
      </w:r>
      <w:r w:rsidR="00E87025">
        <w:t xml:space="preserve"> </w:t>
      </w:r>
    </w:p>
    <w:p w:rsidR="006E30A5" w:rsidRDefault="006E30A5"/>
    <w:p w:rsidR="00D97ABD" w:rsidRDefault="00D97ABD">
      <w:pPr>
        <w:sectPr w:rsidR="00D97ABD">
          <w:type w:val="continuous"/>
          <w:pgSz w:w="12240" w:h="15840"/>
          <w:pgMar w:top="1440" w:right="1440" w:bottom="1080" w:left="1440" w:header="720" w:footer="720" w:gutter="0"/>
          <w:cols w:space="720"/>
          <w:formProt w:val="0"/>
          <w:docGrid w:linePitch="360"/>
        </w:sectPr>
      </w:pPr>
    </w:p>
    <w:p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rsidR="004F3C50" w:rsidRDefault="004F3C50"/>
    <w:p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E30A5" w:rsidRDefault="006E30A5">
      <w:pPr>
        <w:sectPr w:rsidR="006E30A5">
          <w:type w:val="continuous"/>
          <w:pgSz w:w="12240" w:h="15840"/>
          <w:pgMar w:top="1440" w:right="1440" w:bottom="1080" w:left="1440" w:header="720" w:footer="720" w:gutter="0"/>
          <w:cols w:space="720"/>
          <w:docGrid w:linePitch="360"/>
        </w:sectPr>
      </w:pPr>
    </w:p>
    <w:p w:rsidR="006E30A5" w:rsidRDefault="006E30A5"/>
    <w:tbl>
      <w:tblPr>
        <w:tblW w:w="0" w:type="auto"/>
        <w:tblLook w:val="01E0" w:firstRow="1" w:lastRow="1" w:firstColumn="1" w:lastColumn="1" w:noHBand="0" w:noVBand="0"/>
      </w:tblPr>
      <w:tblGrid>
        <w:gridCol w:w="7038"/>
        <w:gridCol w:w="1818"/>
      </w:tblGrid>
      <w:tr w:rsidR="006E30A5" w:rsidTr="006E30A5">
        <w:tc>
          <w:tcPr>
            <w:tcW w:w="8856" w:type="dxa"/>
            <w:gridSpan w:val="2"/>
          </w:tcPr>
          <w:bookmarkStart w:id="9" w:name="Text10"/>
          <w:p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9"/>
          </w:p>
        </w:tc>
      </w:tr>
      <w:tr w:rsidR="006E30A5" w:rsidTr="006E30A5">
        <w:tc>
          <w:tcPr>
            <w:tcW w:w="8856" w:type="dxa"/>
            <w:gridSpan w:val="2"/>
          </w:tcPr>
          <w:p w:rsidR="00A82893" w:rsidRDefault="00A82893"/>
        </w:tc>
      </w:tr>
      <w:tr w:rsidR="006E30A5"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6E30A5" w:rsidRDefault="001B53B0">
                <w:r>
                  <w:t>District 05</w:t>
                </w:r>
              </w:p>
            </w:tc>
          </w:sdtContent>
        </w:sdt>
      </w:tr>
      <w:tr w:rsidR="006E30A5"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6E30A5" w:rsidRDefault="001B53B0">
                <w:r>
                  <w:t>9600 Jacksontown Rd., Jacksontown, Ohio 43030</w:t>
                </w:r>
              </w:p>
            </w:tc>
          </w:sdtContent>
        </w:sdt>
      </w:tr>
      <w:tr w:rsidR="006E30A5" w:rsidTr="006E30A5">
        <w:tc>
          <w:tcPr>
            <w:tcW w:w="8856" w:type="dxa"/>
            <w:gridSpan w:val="2"/>
          </w:tcPr>
          <w:p w:rsidR="006E30A5" w:rsidRDefault="001B53B0">
            <w:r>
              <w:t>740-323-5422</w:t>
            </w:r>
          </w:p>
        </w:tc>
      </w:tr>
      <w:tr w:rsidR="006E30A5" w:rsidTr="002A0111">
        <w:trPr>
          <w:trHeight w:val="576"/>
        </w:trPr>
        <w:tc>
          <w:tcPr>
            <w:tcW w:w="7038" w:type="dxa"/>
            <w:vAlign w:val="bottom"/>
          </w:tcPr>
          <w:p w:rsidR="006E30A5" w:rsidRPr="00332790" w:rsidRDefault="006E30A5">
            <w:pPr>
              <w:rPr>
                <w:i/>
              </w:rPr>
            </w:pPr>
          </w:p>
        </w:tc>
        <w:tc>
          <w:tcPr>
            <w:tcW w:w="1818" w:type="dxa"/>
          </w:tcPr>
          <w:p w:rsidR="006E30A5" w:rsidRDefault="006E30A5"/>
          <w:p w:rsidR="006E30A5" w:rsidRDefault="006E30A5"/>
          <w:p w:rsidR="006E30A5" w:rsidRDefault="006E30A5"/>
        </w:tc>
      </w:tr>
      <w:tr w:rsidR="006E30A5" w:rsidTr="002A0111">
        <w:tc>
          <w:tcPr>
            <w:tcW w:w="7038" w:type="dxa"/>
            <w:tcBorders>
              <w:top w:val="single" w:sz="4" w:space="0" w:color="auto"/>
            </w:tcBorders>
          </w:tcPr>
          <w:p w:rsidR="006E30A5" w:rsidRDefault="001B53B0">
            <w:r>
              <w:t>Kimber L. Heim, Realty Specialist Manager</w:t>
            </w:r>
          </w:p>
        </w:tc>
        <w:tc>
          <w:tcPr>
            <w:tcW w:w="1818" w:type="dxa"/>
          </w:tcPr>
          <w:p w:rsidR="006E30A5" w:rsidRDefault="006E30A5"/>
        </w:tc>
      </w:tr>
      <w:tr w:rsidR="006E30A5" w:rsidRPr="006E30A5" w:rsidTr="006E30A5">
        <w:tc>
          <w:tcPr>
            <w:tcW w:w="8856" w:type="dxa"/>
            <w:gridSpan w:val="2"/>
          </w:tcPr>
          <w:p w:rsidR="006E30A5" w:rsidRDefault="006E30A5"/>
        </w:tc>
      </w:tr>
    </w:tbl>
    <w:p w:rsidR="00C80ED5" w:rsidRDefault="00C80ED5">
      <w:pPr>
        <w:rPr>
          <w:u w:val="single"/>
        </w:rPr>
      </w:pPr>
      <w:r>
        <w:rPr>
          <w:u w:val="single"/>
        </w:rPr>
        <w:br w:type="page"/>
      </w:r>
    </w:p>
    <w:p w:rsidR="006E30A5" w:rsidRDefault="006E30A5">
      <w:pPr>
        <w:jc w:val="center"/>
        <w:rPr>
          <w:b/>
        </w:rPr>
      </w:pPr>
      <w:r>
        <w:rPr>
          <w:b/>
        </w:rPr>
        <w:lastRenderedPageBreak/>
        <w:t>ACKNOWLEDGMENT OF RECEIPT</w:t>
      </w:r>
    </w:p>
    <w:p w:rsidR="006E30A5" w:rsidRDefault="006E30A5">
      <w:pPr>
        <w:jc w:val="center"/>
        <w:rPr>
          <w:b/>
        </w:rPr>
      </w:pPr>
      <w:r>
        <w:rPr>
          <w:b/>
        </w:rPr>
        <w:t>OF</w:t>
      </w:r>
    </w:p>
    <w:p w:rsidR="006E30A5" w:rsidRDefault="006E30A5">
      <w:pPr>
        <w:jc w:val="center"/>
        <w:rPr>
          <w:b/>
        </w:rPr>
      </w:pPr>
      <w:r>
        <w:rPr>
          <w:b/>
        </w:rPr>
        <w:t>NOTICE OF INTENT TO ACQUIRE AND GOOD FAITH OFFER</w:t>
      </w:r>
    </w:p>
    <w:p w:rsidR="006E30A5" w:rsidRDefault="006E30A5"/>
    <w:p w:rsidR="006E30A5" w:rsidRDefault="006E30A5">
      <w:r>
        <w:t>Re:</w:t>
      </w:r>
      <w:r>
        <w:tab/>
      </w:r>
      <w:r>
        <w:tab/>
      </w:r>
      <w:r>
        <w:tab/>
      </w:r>
      <w:r w:rsidR="0002666E">
        <w:rPr>
          <w:noProof/>
        </w:rPr>
        <w:t>FAI – SR 37 – 6.10</w:t>
      </w:r>
    </w:p>
    <w:p w:rsidR="006E30A5" w:rsidRDefault="006E30A5">
      <w:r>
        <w:t>Parcel Number:</w:t>
      </w:r>
      <w:r>
        <w:tab/>
      </w:r>
      <w:r w:rsidR="005B5EE6">
        <w:rPr>
          <w:noProof/>
        </w:rPr>
        <w:t>PCL 00</w:t>
      </w:r>
      <w:r w:rsidR="00B60F64">
        <w:rPr>
          <w:noProof/>
        </w:rPr>
        <w:t>2</w:t>
      </w:r>
      <w:bookmarkStart w:id="10" w:name="_GoBack"/>
      <w:bookmarkEnd w:id="10"/>
    </w:p>
    <w:p w:rsidR="006E30A5" w:rsidRDefault="006E30A5">
      <w:r>
        <w:t>Interest Acquired:</w:t>
      </w:r>
      <w:r>
        <w:tab/>
      </w:r>
      <w:r w:rsidR="005B5EE6">
        <w:t xml:space="preserve">SH1, SH2 </w:t>
      </w:r>
    </w:p>
    <w:p w:rsidR="006E30A5" w:rsidRDefault="006E30A5"/>
    <w:p w:rsidR="006E30A5" w:rsidRDefault="006E30A5"/>
    <w:p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rsidR="006E30A5" w:rsidRDefault="006E30A5"/>
    <w:p w:rsidR="006D2D3A" w:rsidRDefault="006D2D3A">
      <w:pPr>
        <w:sectPr w:rsidR="006D2D3A">
          <w:type w:val="continuous"/>
          <w:pgSz w:w="12240" w:h="15840"/>
          <w:pgMar w:top="1440" w:right="1440" w:bottom="1080" w:left="1440" w:header="720" w:footer="720" w:gutter="0"/>
          <w:cols w:space="720"/>
          <w:docGrid w:linePitch="360"/>
        </w:sectPr>
      </w:pPr>
    </w:p>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EF" w:rsidRDefault="007B05EF">
      <w:r>
        <w:separator/>
      </w:r>
    </w:p>
  </w:endnote>
  <w:endnote w:type="continuationSeparator" w:id="0">
    <w:p w:rsidR="007B05EF" w:rsidRDefault="007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EF" w:rsidRDefault="007B05EF">
      <w:r>
        <w:separator/>
      </w:r>
    </w:p>
  </w:footnote>
  <w:footnote w:type="continuationSeparator" w:id="0">
    <w:p w:rsidR="007B05EF" w:rsidRDefault="007B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2666E"/>
    <w:rsid w:val="0006455C"/>
    <w:rsid w:val="000950AF"/>
    <w:rsid w:val="000E24B1"/>
    <w:rsid w:val="00122F05"/>
    <w:rsid w:val="0014044F"/>
    <w:rsid w:val="00153DDA"/>
    <w:rsid w:val="00197BFC"/>
    <w:rsid w:val="001B5066"/>
    <w:rsid w:val="001B53B0"/>
    <w:rsid w:val="001E4972"/>
    <w:rsid w:val="00251961"/>
    <w:rsid w:val="002904EC"/>
    <w:rsid w:val="002A0111"/>
    <w:rsid w:val="002A604C"/>
    <w:rsid w:val="002F0A13"/>
    <w:rsid w:val="00323036"/>
    <w:rsid w:val="00332790"/>
    <w:rsid w:val="00351788"/>
    <w:rsid w:val="0037575F"/>
    <w:rsid w:val="003B00B2"/>
    <w:rsid w:val="003B1D1D"/>
    <w:rsid w:val="003D78C0"/>
    <w:rsid w:val="0041423C"/>
    <w:rsid w:val="00415065"/>
    <w:rsid w:val="00442CF0"/>
    <w:rsid w:val="004F3C50"/>
    <w:rsid w:val="00531BDB"/>
    <w:rsid w:val="00556733"/>
    <w:rsid w:val="005B5EE6"/>
    <w:rsid w:val="005D30FA"/>
    <w:rsid w:val="006034DB"/>
    <w:rsid w:val="006A060A"/>
    <w:rsid w:val="006D2D3A"/>
    <w:rsid w:val="006E30A5"/>
    <w:rsid w:val="006F491C"/>
    <w:rsid w:val="00711F7C"/>
    <w:rsid w:val="00735CAF"/>
    <w:rsid w:val="007404AC"/>
    <w:rsid w:val="007B05EF"/>
    <w:rsid w:val="0084467F"/>
    <w:rsid w:val="008879D4"/>
    <w:rsid w:val="00896EF7"/>
    <w:rsid w:val="008A6ADE"/>
    <w:rsid w:val="008F2654"/>
    <w:rsid w:val="0090264C"/>
    <w:rsid w:val="0092066D"/>
    <w:rsid w:val="00964A64"/>
    <w:rsid w:val="00972992"/>
    <w:rsid w:val="009870A1"/>
    <w:rsid w:val="00987B38"/>
    <w:rsid w:val="009C5D84"/>
    <w:rsid w:val="00A03671"/>
    <w:rsid w:val="00A31348"/>
    <w:rsid w:val="00A31A56"/>
    <w:rsid w:val="00A82893"/>
    <w:rsid w:val="00A9621B"/>
    <w:rsid w:val="00AC2B55"/>
    <w:rsid w:val="00B03963"/>
    <w:rsid w:val="00B5146B"/>
    <w:rsid w:val="00B53F36"/>
    <w:rsid w:val="00B60F64"/>
    <w:rsid w:val="00BA163E"/>
    <w:rsid w:val="00C258C3"/>
    <w:rsid w:val="00C34170"/>
    <w:rsid w:val="00C54116"/>
    <w:rsid w:val="00C7088F"/>
    <w:rsid w:val="00C80ED5"/>
    <w:rsid w:val="00CA2CB0"/>
    <w:rsid w:val="00CA430D"/>
    <w:rsid w:val="00CB0BED"/>
    <w:rsid w:val="00CC1901"/>
    <w:rsid w:val="00CD3AFD"/>
    <w:rsid w:val="00D15646"/>
    <w:rsid w:val="00D6225F"/>
    <w:rsid w:val="00D64355"/>
    <w:rsid w:val="00D67B79"/>
    <w:rsid w:val="00D97ABD"/>
    <w:rsid w:val="00DD0573"/>
    <w:rsid w:val="00E75157"/>
    <w:rsid w:val="00E75798"/>
    <w:rsid w:val="00E87025"/>
    <w:rsid w:val="00F0036C"/>
    <w:rsid w:val="00F3515C"/>
    <w:rsid w:val="00F53662"/>
    <w:rsid w:val="00F9650E"/>
    <w:rsid w:val="00FE1B88"/>
    <w:rsid w:val="00FF5AB5"/>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4A60B53"/>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8F7B8F"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F687B"/>
    <w:rsid w:val="006B094C"/>
    <w:rsid w:val="006D19D9"/>
    <w:rsid w:val="007D7AFE"/>
    <w:rsid w:val="008F7B8F"/>
    <w:rsid w:val="009878BD"/>
    <w:rsid w:val="00AF3BD5"/>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
    <w:name w:val="2486801FFD1843BA9CE04401D26A617E"/>
    <w:rsid w:val="00D250C5"/>
    <w:pPr>
      <w:spacing w:after="0" w:line="240" w:lineRule="auto"/>
    </w:pPr>
    <w:rPr>
      <w:rFonts w:ascii="Times New Roman" w:eastAsia="Times New Roman" w:hAnsi="Times New Roman" w:cs="Times New Roman"/>
      <w:sz w:val="24"/>
      <w:szCs w:val="24"/>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 w:type="paragraph" w:customStyle="1" w:styleId="7286B642F80B4CE1A879DFAA3E8B7276">
    <w:name w:val="7286B642F80B4CE1A879DFAA3E8B7276"/>
    <w:rsid w:val="009878BD"/>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http://www.dot.state.oh.us/Divisions/Engineering/RealEstate/Form%20Examples/Notice%20of%20Intent%20to%20Acquire%20And%20Good%20Faith%20Offer-EXAMPLE.pdf</Url>
      <Description>Example of Notice of Intent to Acquire and Good Faith Offer</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0729-B710-421B-9D3B-E8298A12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3.xml><?xml version="1.0" encoding="utf-8"?>
<ds:datastoreItem xmlns:ds="http://schemas.openxmlformats.org/officeDocument/2006/customXml" ds:itemID="{C0AF7E45-CF20-408D-9BD5-CBC08E8F7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4.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5.xml><?xml version="1.0" encoding="utf-8"?>
<ds:datastoreItem xmlns:ds="http://schemas.openxmlformats.org/officeDocument/2006/customXml" ds:itemID="{EAD58344-9665-4D26-A635-91E9DA1D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1693</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Durant, Allison</cp:lastModifiedBy>
  <cp:revision>6</cp:revision>
  <cp:lastPrinted>2011-06-23T19:34:00Z</cp:lastPrinted>
  <dcterms:created xsi:type="dcterms:W3CDTF">2021-02-01T21:13:00Z</dcterms:created>
  <dcterms:modified xsi:type="dcterms:W3CDTF">2021-02-02T18:01:00Z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