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1DAA8" w14:textId="47E2B7CC" w:rsidR="00564605" w:rsidRDefault="002A6B88" w:rsidP="002A6B88">
      <w:pPr>
        <w:jc w:val="center"/>
      </w:pPr>
      <w:r>
        <w:t>ASD-060-14.97</w:t>
      </w:r>
    </w:p>
    <w:p w14:paraId="5FB1F615" w14:textId="717ED06C" w:rsidR="002A6B88" w:rsidRDefault="002A6B88" w:rsidP="002A6B88">
      <w:pPr>
        <w:jc w:val="center"/>
      </w:pPr>
      <w:r>
        <w:t>PID  115029</w:t>
      </w:r>
    </w:p>
    <w:p w14:paraId="290EB985" w14:textId="34EFE794" w:rsidR="002A6B88" w:rsidRDefault="002A6B88" w:rsidP="002A6B88"/>
    <w:p w14:paraId="7293DE72" w14:textId="106EBA4D" w:rsidR="002A6B88" w:rsidRDefault="00185637" w:rsidP="002A6B88">
      <w:r>
        <w:t xml:space="preserve">             </w:t>
      </w:r>
      <w:r w:rsidR="002A6B88">
        <w:t>For this project I used the Ashland S.H. (I.C.H.) 143 SEC. D (1931) R/W Plans.  We found two monuments at the P.T. station 108+35.51. the concrete monument on the west side was in good condition so I held this monument</w:t>
      </w:r>
      <w:r w:rsidR="00CA480E">
        <w:t xml:space="preserve"> (MN 01)</w:t>
      </w:r>
      <w:r w:rsidR="002A6B88">
        <w:t xml:space="preserve">. We also found a good concrete monument a station P.I. 117+84.30. </w:t>
      </w:r>
      <w:proofErr w:type="gramStart"/>
      <w:r w:rsidR="002A6B88">
        <w:t>So</w:t>
      </w:r>
      <w:proofErr w:type="gramEnd"/>
      <w:r w:rsidR="002A6B88">
        <w:t xml:space="preserve"> I rotated the Right-of-Way plans to this good monument</w:t>
      </w:r>
      <w:r w:rsidR="00CA480E">
        <w:t xml:space="preserve"> (MN 05)</w:t>
      </w:r>
      <w:r w:rsidR="002A6B88">
        <w:t xml:space="preserve">. All of the other concrete monuments were </w:t>
      </w:r>
      <w:proofErr w:type="gramStart"/>
      <w:r w:rsidR="002A6B88">
        <w:t>disturbed, but</w:t>
      </w:r>
      <w:proofErr w:type="gramEnd"/>
      <w:r w:rsidR="002A6B88">
        <w:t xml:space="preserve"> hit within reason of the recorded Right-of-Way Plans. </w:t>
      </w:r>
      <w:r w:rsidR="00291189">
        <w:t>I also had to determine the south section line for my lead in for the new R/W takes. We found and used a pin</w:t>
      </w:r>
      <w:r w:rsidR="00CA480E">
        <w:t xml:space="preserve"> (MN 18)</w:t>
      </w:r>
      <w:r w:rsidR="00291189">
        <w:t xml:space="preserve"> located at the Southeast Corner of Section 28, and a railroad spike found</w:t>
      </w:r>
      <w:r w:rsidR="00CA480E">
        <w:t xml:space="preserve"> (MN 19)</w:t>
      </w:r>
      <w:r w:rsidR="00291189">
        <w:t xml:space="preserve"> at the Southwest Corner of the Southeast ¼, of Section 28. For the boundary lines I held the found chiseled X</w:t>
      </w:r>
      <w:r w:rsidR="00CA480E">
        <w:t xml:space="preserve"> (MN 20)</w:t>
      </w:r>
      <w:r w:rsidR="00291189">
        <w:t xml:space="preserve"> on the headwall on the East side of State Route 060, and the bent pipe (MN </w:t>
      </w:r>
      <w:r w:rsidR="00CA480E">
        <w:t xml:space="preserve">16). On the west side of State Route 060 I used the bent pin (MN 14), and rotated the survey to the found pipe (MN 21). This rotation hit the bent pin (MN 11) </w:t>
      </w:r>
      <w:proofErr w:type="gramStart"/>
      <w:r w:rsidR="00CA480E">
        <w:t>really well</w:t>
      </w:r>
      <w:proofErr w:type="gramEnd"/>
      <w:r w:rsidR="00CA480E">
        <w:t>.</w:t>
      </w:r>
    </w:p>
    <w:p w14:paraId="268D4FA3" w14:textId="0D938DAB" w:rsidR="00291189" w:rsidRDefault="00291189" w:rsidP="002A6B88">
      <w:r>
        <w:tab/>
        <w:t>For stationing I used DESTAPE at the intersection of State Route 060 and County Road 1600.</w:t>
      </w:r>
    </w:p>
    <w:p w14:paraId="70AE9C1B" w14:textId="75A7A07B" w:rsidR="00CA480E" w:rsidRDefault="00CA480E" w:rsidP="002A6B88"/>
    <w:p w14:paraId="3AC48572" w14:textId="20403C82" w:rsidR="00CA480E" w:rsidRDefault="00CA480E" w:rsidP="002A6B88"/>
    <w:p w14:paraId="5B5E15C0" w14:textId="7FA06D5A" w:rsidR="00CA480E" w:rsidRDefault="00CA480E" w:rsidP="002A6B88">
      <w:r>
        <w:t>Brett R. Tieben, P.S.</w:t>
      </w:r>
    </w:p>
    <w:p w14:paraId="489002F1" w14:textId="5023B3E5" w:rsidR="00CA480E" w:rsidRDefault="00CA480E" w:rsidP="002A6B88">
      <w:r>
        <w:t>03/23/2023</w:t>
      </w:r>
    </w:p>
    <w:sectPr w:rsidR="00CA48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4F57B" w14:textId="77777777" w:rsidR="00E81B0B" w:rsidRDefault="00E81B0B" w:rsidP="008C4521">
      <w:pPr>
        <w:spacing w:after="0" w:line="240" w:lineRule="auto"/>
      </w:pPr>
      <w:r>
        <w:separator/>
      </w:r>
    </w:p>
  </w:endnote>
  <w:endnote w:type="continuationSeparator" w:id="0">
    <w:p w14:paraId="74BED447" w14:textId="77777777" w:rsidR="00E81B0B" w:rsidRDefault="00E81B0B" w:rsidP="008C4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086AB" w14:textId="77777777" w:rsidR="008C4521" w:rsidRDefault="008C45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E48E9" w14:textId="77777777" w:rsidR="008C4521" w:rsidRDefault="008C45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6D61" w14:textId="77777777" w:rsidR="008C4521" w:rsidRDefault="008C45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DEF86" w14:textId="77777777" w:rsidR="00E81B0B" w:rsidRDefault="00E81B0B" w:rsidP="008C4521">
      <w:pPr>
        <w:spacing w:after="0" w:line="240" w:lineRule="auto"/>
      </w:pPr>
      <w:r>
        <w:separator/>
      </w:r>
    </w:p>
  </w:footnote>
  <w:footnote w:type="continuationSeparator" w:id="0">
    <w:p w14:paraId="7B37FF21" w14:textId="77777777" w:rsidR="00E81B0B" w:rsidRDefault="00E81B0B" w:rsidP="008C4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7A291" w14:textId="77777777" w:rsidR="008C4521" w:rsidRDefault="008C45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C4F6C" w14:textId="77777777" w:rsidR="008C4521" w:rsidRDefault="008C45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72C16" w14:textId="77777777" w:rsidR="008C4521" w:rsidRDefault="008C45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B88"/>
    <w:rsid w:val="00185637"/>
    <w:rsid w:val="00291189"/>
    <w:rsid w:val="002A6B88"/>
    <w:rsid w:val="00564605"/>
    <w:rsid w:val="006E545F"/>
    <w:rsid w:val="008C4521"/>
    <w:rsid w:val="00CA480E"/>
    <w:rsid w:val="00E8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C76A43"/>
  <w15:chartTrackingRefBased/>
  <w15:docId w15:val="{E9CD605B-6713-4945-B400-DEB908617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45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4521"/>
  </w:style>
  <w:style w:type="paragraph" w:styleId="Footer">
    <w:name w:val="footer"/>
    <w:basedOn w:val="Normal"/>
    <w:link w:val="FooterChar"/>
    <w:uiPriority w:val="99"/>
    <w:unhideWhenUsed/>
    <w:rsid w:val="008C45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225</Words>
  <Characters>976</Characters>
  <Application>Microsoft Office Word</Application>
  <DocSecurity>0</DocSecurity>
  <Lines>19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Tieben, Brett</dc:creator>
  <cp:keywords/>
  <dc:description/>
  <cp:lastModifiedBy>Tieben, Brett</cp:lastModifiedBy>
  <cp:revision>3</cp:revision>
  <cp:lastPrinted>2023-03-23T13:04:00Z</cp:lastPrinted>
  <dcterms:created xsi:type="dcterms:W3CDTF">2023-03-23T12:34:00Z</dcterms:created>
  <dcterms:modified xsi:type="dcterms:W3CDTF">2023-03-27T12:18:00Z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