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7884F416">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p w14:paraId="2838F5AC" w14:textId="77777777" w:rsidR="0027382C" w:rsidRDefault="0027382C" w:rsidP="00857605">
      <w:pPr>
        <w:jc w:val="center"/>
        <w:rPr>
          <w:b/>
          <w:bCs/>
          <w:sz w:val="28"/>
          <w:szCs w:val="2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09"/>
        <w:gridCol w:w="1356"/>
        <w:gridCol w:w="1080"/>
        <w:gridCol w:w="262"/>
        <w:gridCol w:w="548"/>
        <w:gridCol w:w="270"/>
        <w:gridCol w:w="1880"/>
      </w:tblGrid>
      <w:tr w:rsidR="0027382C" w14:paraId="29341A4E" w14:textId="77777777" w:rsidTr="00C74AF8">
        <w:tc>
          <w:tcPr>
            <w:tcW w:w="2070" w:type="dxa"/>
          </w:tcPr>
          <w:p w14:paraId="7A6AD26E" w14:textId="29F1803D" w:rsidR="0027382C" w:rsidRDefault="00B31D5E" w:rsidP="0027382C">
            <w:pPr>
              <w:rPr>
                <w:b/>
                <w:bCs/>
                <w:sz w:val="28"/>
                <w:szCs w:val="28"/>
              </w:rPr>
            </w:pPr>
            <w:r>
              <w:rPr>
                <w:b/>
                <w:bCs/>
                <w:sz w:val="28"/>
                <w:szCs w:val="28"/>
              </w:rPr>
              <w:t>Date:</w:t>
            </w:r>
          </w:p>
        </w:tc>
        <w:tc>
          <w:tcPr>
            <w:tcW w:w="2609" w:type="dxa"/>
          </w:tcPr>
          <w:p w14:paraId="54C29ACC" w14:textId="77777777" w:rsidR="0027382C" w:rsidRDefault="00B31D5E" w:rsidP="0027382C">
            <w:pPr>
              <w:rPr>
                <w:b/>
                <w:bCs/>
                <w:sz w:val="28"/>
                <w:szCs w:val="28"/>
              </w:rPr>
            </w:pPr>
            <w:r>
              <w:rPr>
                <w:b/>
                <w:bCs/>
                <w:sz w:val="28"/>
                <w:szCs w:val="28"/>
              </w:rPr>
              <w:t>January 17, 2024</w:t>
            </w:r>
          </w:p>
          <w:p w14:paraId="6F17BC92" w14:textId="24419B34" w:rsidR="00B31D5E" w:rsidRDefault="00B31D5E" w:rsidP="0027382C">
            <w:pPr>
              <w:rPr>
                <w:b/>
                <w:bCs/>
                <w:sz w:val="28"/>
                <w:szCs w:val="28"/>
              </w:rPr>
            </w:pPr>
          </w:p>
        </w:tc>
        <w:tc>
          <w:tcPr>
            <w:tcW w:w="2698" w:type="dxa"/>
            <w:gridSpan w:val="3"/>
          </w:tcPr>
          <w:p w14:paraId="7CAA1B8E" w14:textId="77777777" w:rsidR="0027382C" w:rsidRDefault="0027382C" w:rsidP="0027382C">
            <w:pPr>
              <w:rPr>
                <w:b/>
                <w:bCs/>
                <w:sz w:val="28"/>
                <w:szCs w:val="28"/>
              </w:rPr>
            </w:pPr>
          </w:p>
        </w:tc>
        <w:tc>
          <w:tcPr>
            <w:tcW w:w="2698" w:type="dxa"/>
            <w:gridSpan w:val="3"/>
          </w:tcPr>
          <w:p w14:paraId="24F013CB" w14:textId="77777777" w:rsidR="0027382C" w:rsidRDefault="0027382C" w:rsidP="0027382C">
            <w:pPr>
              <w:rPr>
                <w:b/>
                <w:bCs/>
                <w:sz w:val="28"/>
                <w:szCs w:val="28"/>
              </w:rPr>
            </w:pPr>
          </w:p>
        </w:tc>
      </w:tr>
      <w:tr w:rsidR="0027382C" w14:paraId="35E39EB4" w14:textId="77777777" w:rsidTr="00B31D5E">
        <w:tc>
          <w:tcPr>
            <w:tcW w:w="2070" w:type="dxa"/>
          </w:tcPr>
          <w:p w14:paraId="4EE1E7B8" w14:textId="7D5CD752" w:rsidR="0027382C" w:rsidRDefault="00B31D5E" w:rsidP="0027382C">
            <w:pPr>
              <w:rPr>
                <w:b/>
                <w:bCs/>
                <w:sz w:val="28"/>
                <w:szCs w:val="28"/>
              </w:rPr>
            </w:pPr>
            <w:r>
              <w:rPr>
                <w:b/>
                <w:bCs/>
                <w:sz w:val="28"/>
                <w:szCs w:val="28"/>
              </w:rPr>
              <w:t>TO:</w:t>
            </w:r>
            <w:r>
              <w:rPr>
                <w:b/>
                <w:bCs/>
                <w:sz w:val="28"/>
                <w:szCs w:val="28"/>
              </w:rPr>
              <w:tab/>
            </w:r>
          </w:p>
        </w:tc>
        <w:tc>
          <w:tcPr>
            <w:tcW w:w="5045" w:type="dxa"/>
            <w:gridSpan w:val="3"/>
          </w:tcPr>
          <w:p w14:paraId="0B27DB83" w14:textId="77777777" w:rsidR="0027382C" w:rsidRDefault="00B31D5E" w:rsidP="0027382C">
            <w:pPr>
              <w:rPr>
                <w:b/>
                <w:bCs/>
                <w:sz w:val="28"/>
                <w:szCs w:val="28"/>
              </w:rPr>
            </w:pPr>
            <w:r>
              <w:rPr>
                <w:b/>
                <w:bCs/>
                <w:sz w:val="28"/>
                <w:szCs w:val="28"/>
              </w:rPr>
              <w:t>Patty Moorman – Relocation Reviewer</w:t>
            </w:r>
          </w:p>
          <w:p w14:paraId="4B835F53" w14:textId="3CBC2226" w:rsidR="00B31D5E" w:rsidRDefault="00B31D5E" w:rsidP="0027382C">
            <w:pPr>
              <w:rPr>
                <w:b/>
                <w:bCs/>
                <w:sz w:val="28"/>
                <w:szCs w:val="28"/>
              </w:rPr>
            </w:pPr>
          </w:p>
        </w:tc>
        <w:tc>
          <w:tcPr>
            <w:tcW w:w="262" w:type="dxa"/>
          </w:tcPr>
          <w:p w14:paraId="09ECD90F" w14:textId="77777777" w:rsidR="0027382C" w:rsidRDefault="0027382C" w:rsidP="0027382C">
            <w:pPr>
              <w:rPr>
                <w:b/>
                <w:bCs/>
                <w:sz w:val="28"/>
                <w:szCs w:val="28"/>
              </w:rPr>
            </w:pPr>
          </w:p>
        </w:tc>
        <w:tc>
          <w:tcPr>
            <w:tcW w:w="2698" w:type="dxa"/>
            <w:gridSpan w:val="3"/>
          </w:tcPr>
          <w:p w14:paraId="5E4FC91F" w14:textId="77777777" w:rsidR="0027382C" w:rsidRDefault="0027382C" w:rsidP="0027382C">
            <w:pPr>
              <w:rPr>
                <w:b/>
                <w:bCs/>
                <w:sz w:val="28"/>
                <w:szCs w:val="28"/>
              </w:rPr>
            </w:pPr>
          </w:p>
        </w:tc>
      </w:tr>
      <w:tr w:rsidR="0027382C" w14:paraId="1F7B20DD" w14:textId="77777777" w:rsidTr="00B31D5E">
        <w:tc>
          <w:tcPr>
            <w:tcW w:w="2070" w:type="dxa"/>
          </w:tcPr>
          <w:p w14:paraId="784C1D34" w14:textId="4C1F13C5" w:rsidR="0027382C" w:rsidRDefault="00B31D5E" w:rsidP="0027382C">
            <w:pPr>
              <w:rPr>
                <w:b/>
                <w:bCs/>
                <w:sz w:val="28"/>
                <w:szCs w:val="28"/>
              </w:rPr>
            </w:pPr>
            <w:r>
              <w:rPr>
                <w:b/>
                <w:bCs/>
                <w:sz w:val="28"/>
                <w:szCs w:val="28"/>
              </w:rPr>
              <w:t>FROM:</w:t>
            </w:r>
          </w:p>
        </w:tc>
        <w:tc>
          <w:tcPr>
            <w:tcW w:w="3965" w:type="dxa"/>
            <w:gridSpan w:val="2"/>
          </w:tcPr>
          <w:p w14:paraId="424E73DE" w14:textId="77777777" w:rsidR="0027382C" w:rsidRDefault="00B31D5E" w:rsidP="0027382C">
            <w:pPr>
              <w:rPr>
                <w:b/>
                <w:bCs/>
                <w:sz w:val="28"/>
                <w:szCs w:val="28"/>
              </w:rPr>
            </w:pPr>
            <w:r>
              <w:rPr>
                <w:b/>
                <w:bCs/>
                <w:sz w:val="28"/>
                <w:szCs w:val="28"/>
              </w:rPr>
              <w:t>Kimber L. Heim</w:t>
            </w:r>
          </w:p>
          <w:p w14:paraId="78343105" w14:textId="15D23707" w:rsidR="00B31D5E" w:rsidRDefault="00B31D5E" w:rsidP="0027382C">
            <w:pPr>
              <w:rPr>
                <w:b/>
                <w:bCs/>
                <w:sz w:val="28"/>
                <w:szCs w:val="28"/>
              </w:rPr>
            </w:pPr>
            <w:r>
              <w:rPr>
                <w:b/>
                <w:bCs/>
                <w:sz w:val="28"/>
                <w:szCs w:val="28"/>
              </w:rPr>
              <w:t>Realty Specialist Manage</w:t>
            </w:r>
            <w:r w:rsidR="00CD7ADF">
              <w:rPr>
                <w:b/>
                <w:bCs/>
                <w:sz w:val="28"/>
                <w:szCs w:val="28"/>
              </w:rPr>
              <w:t>r</w:t>
            </w:r>
          </w:p>
          <w:p w14:paraId="1B094E7A" w14:textId="131CE9B0" w:rsidR="00B31D5E" w:rsidRDefault="00B31D5E" w:rsidP="0027382C">
            <w:pPr>
              <w:rPr>
                <w:b/>
                <w:bCs/>
                <w:sz w:val="28"/>
                <w:szCs w:val="28"/>
              </w:rPr>
            </w:pPr>
          </w:p>
        </w:tc>
        <w:tc>
          <w:tcPr>
            <w:tcW w:w="1342" w:type="dxa"/>
            <w:gridSpan w:val="2"/>
          </w:tcPr>
          <w:p w14:paraId="4F145817" w14:textId="77777777" w:rsidR="0027382C" w:rsidRDefault="0027382C" w:rsidP="0027382C">
            <w:pPr>
              <w:rPr>
                <w:b/>
                <w:bCs/>
                <w:sz w:val="28"/>
                <w:szCs w:val="28"/>
              </w:rPr>
            </w:pPr>
          </w:p>
        </w:tc>
        <w:tc>
          <w:tcPr>
            <w:tcW w:w="2698" w:type="dxa"/>
            <w:gridSpan w:val="3"/>
          </w:tcPr>
          <w:p w14:paraId="5A8445EB" w14:textId="77777777" w:rsidR="0027382C" w:rsidRDefault="0027382C" w:rsidP="0027382C">
            <w:pPr>
              <w:rPr>
                <w:b/>
                <w:bCs/>
                <w:sz w:val="28"/>
                <w:szCs w:val="28"/>
              </w:rPr>
            </w:pPr>
          </w:p>
        </w:tc>
      </w:tr>
      <w:tr w:rsidR="00B31D5E" w14:paraId="3457B336" w14:textId="77777777" w:rsidTr="00B31D5E">
        <w:tc>
          <w:tcPr>
            <w:tcW w:w="2070" w:type="dxa"/>
          </w:tcPr>
          <w:p w14:paraId="19CE177D" w14:textId="3A8E727E" w:rsidR="00B31D5E" w:rsidRDefault="00B31D5E" w:rsidP="0027382C">
            <w:pPr>
              <w:rPr>
                <w:b/>
                <w:bCs/>
                <w:sz w:val="28"/>
                <w:szCs w:val="28"/>
              </w:rPr>
            </w:pPr>
            <w:r>
              <w:rPr>
                <w:b/>
                <w:bCs/>
                <w:sz w:val="28"/>
                <w:szCs w:val="28"/>
              </w:rPr>
              <w:t>RE:</w:t>
            </w:r>
          </w:p>
        </w:tc>
        <w:tc>
          <w:tcPr>
            <w:tcW w:w="5855" w:type="dxa"/>
            <w:gridSpan w:val="5"/>
          </w:tcPr>
          <w:p w14:paraId="35575681" w14:textId="77777777" w:rsidR="00B31D5E" w:rsidRDefault="00B31D5E" w:rsidP="0027382C">
            <w:pPr>
              <w:rPr>
                <w:b/>
                <w:bCs/>
                <w:sz w:val="28"/>
                <w:szCs w:val="28"/>
              </w:rPr>
            </w:pPr>
            <w:r>
              <w:rPr>
                <w:b/>
                <w:bCs/>
                <w:sz w:val="28"/>
                <w:szCs w:val="28"/>
              </w:rPr>
              <w:t>Request for Approval</w:t>
            </w:r>
          </w:p>
          <w:p w14:paraId="1267C937" w14:textId="0942BA1A" w:rsidR="00B31D5E" w:rsidRDefault="00CD7ADF" w:rsidP="0027382C">
            <w:pPr>
              <w:rPr>
                <w:b/>
                <w:bCs/>
                <w:sz w:val="28"/>
                <w:szCs w:val="28"/>
              </w:rPr>
            </w:pPr>
            <w:r>
              <w:rPr>
                <w:b/>
                <w:bCs/>
                <w:sz w:val="28"/>
                <w:szCs w:val="28"/>
              </w:rPr>
              <w:t>Market Rent Calculation</w:t>
            </w:r>
          </w:p>
        </w:tc>
        <w:tc>
          <w:tcPr>
            <w:tcW w:w="270" w:type="dxa"/>
          </w:tcPr>
          <w:p w14:paraId="329EFC4D" w14:textId="77777777" w:rsidR="00B31D5E" w:rsidRDefault="00B31D5E" w:rsidP="0027382C">
            <w:pPr>
              <w:rPr>
                <w:b/>
                <w:bCs/>
                <w:sz w:val="28"/>
                <w:szCs w:val="28"/>
              </w:rPr>
            </w:pPr>
          </w:p>
        </w:tc>
        <w:tc>
          <w:tcPr>
            <w:tcW w:w="1880" w:type="dxa"/>
          </w:tcPr>
          <w:p w14:paraId="1841EE17" w14:textId="77777777" w:rsidR="00B31D5E" w:rsidRDefault="00B31D5E"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tcPr>
          <w:p w14:paraId="491AD53D" w14:textId="77777777" w:rsidR="0027382C" w:rsidRDefault="0027382C" w:rsidP="0027382C">
            <w:pPr>
              <w:rPr>
                <w:b/>
                <w:bCs/>
                <w:sz w:val="28"/>
                <w:szCs w:val="28"/>
              </w:rPr>
            </w:pPr>
          </w:p>
        </w:tc>
        <w:tc>
          <w:tcPr>
            <w:tcW w:w="2698" w:type="dxa"/>
            <w:gridSpan w:val="3"/>
          </w:tcPr>
          <w:p w14:paraId="25737302" w14:textId="77777777" w:rsidR="0027382C" w:rsidRDefault="0027382C" w:rsidP="0027382C">
            <w:pPr>
              <w:rPr>
                <w:b/>
                <w:bCs/>
                <w:sz w:val="28"/>
                <w:szCs w:val="28"/>
              </w:rPr>
            </w:pPr>
          </w:p>
        </w:tc>
        <w:tc>
          <w:tcPr>
            <w:tcW w:w="2698" w:type="dxa"/>
            <w:gridSpan w:val="3"/>
          </w:tcPr>
          <w:p w14:paraId="590FD224" w14:textId="77777777" w:rsidR="0027382C" w:rsidRDefault="0027382C" w:rsidP="0027382C">
            <w:pPr>
              <w:rPr>
                <w:b/>
                <w:bCs/>
                <w:sz w:val="28"/>
                <w:szCs w:val="28"/>
              </w:rPr>
            </w:pPr>
          </w:p>
        </w:tc>
      </w:tr>
      <w:tr w:rsidR="0027382C" w14:paraId="7DC33804" w14:textId="77777777" w:rsidTr="00C74AF8">
        <w:tc>
          <w:tcPr>
            <w:tcW w:w="10075" w:type="dxa"/>
            <w:gridSpan w:val="8"/>
          </w:tcPr>
          <w:p w14:paraId="448C2A3D" w14:textId="77777777" w:rsidR="00073ABC" w:rsidRDefault="00073ABC" w:rsidP="0027382C"/>
          <w:p w14:paraId="53E4DBB6" w14:textId="1B5D13B2" w:rsidR="0027382C" w:rsidRDefault="00C57CE3" w:rsidP="0027382C">
            <w:r>
              <w:t xml:space="preserve">The subject property is located at 8895 </w:t>
            </w:r>
            <w:proofErr w:type="spellStart"/>
            <w:r>
              <w:t>Gaysport</w:t>
            </w:r>
            <w:proofErr w:type="spellEnd"/>
            <w:r>
              <w:t xml:space="preserve"> Hill Road, Blue Rock, OH  43720.  The subject is a one-story converted schoolhouse located in a rural residential area of Muskingum County, Ohio.  The subject sits on 1.061 acres of land on a hill above Blue Rock/</w:t>
            </w:r>
            <w:proofErr w:type="spellStart"/>
            <w:r>
              <w:t>Gaysport</w:t>
            </w:r>
            <w:proofErr w:type="spellEnd"/>
            <w:r>
              <w:t xml:space="preserve">, Ohio.  The project has a take area of 1.061 acres due to </w:t>
            </w:r>
            <w:proofErr w:type="gramStart"/>
            <w:r>
              <w:t>instability</w:t>
            </w:r>
            <w:proofErr w:type="gramEnd"/>
            <w:r>
              <w:t xml:space="preserve"> of the hill the property sits on in Blue Rock.  The subject property has five rooms, which include Living Room attached to the kitchen/dining room, a bathroom, a utility room, and 2 bedrooms.  Several other rooms are uninhabitable due to age and </w:t>
            </w:r>
            <w:proofErr w:type="gramStart"/>
            <w:r>
              <w:t>deterioration</w:t>
            </w:r>
            <w:proofErr w:type="gramEnd"/>
            <w:r>
              <w:t xml:space="preserve"> so these rooms were not counted in the total room count.</w:t>
            </w:r>
          </w:p>
          <w:p w14:paraId="25594EB7" w14:textId="77777777" w:rsidR="00673D65" w:rsidRDefault="00673D65" w:rsidP="0027382C"/>
          <w:p w14:paraId="62D9353E" w14:textId="4AA6713C" w:rsidR="00673D65" w:rsidRDefault="00673D65" w:rsidP="0027382C">
            <w:r>
              <w:t xml:space="preserve">The property has 1,918 sq ft of living space </w:t>
            </w:r>
            <w:r w:rsidR="00386208">
              <w:t xml:space="preserve">per </w:t>
            </w:r>
            <w:proofErr w:type="gramStart"/>
            <w:r w:rsidR="00386208">
              <w:t>the auditor</w:t>
            </w:r>
            <w:proofErr w:type="gramEnd"/>
            <w:r w:rsidR="00386208">
              <w:t xml:space="preserve"> </w:t>
            </w:r>
            <w:r>
              <w:t xml:space="preserve">and a basement which is unsafe.  The property has a deck and carport.  The basement is unfinished and considered uninhabitable to the instability of the foundation.  The building was originally built in 1885 and used as a </w:t>
            </w:r>
            <w:proofErr w:type="gramStart"/>
            <w:r>
              <w:t>school house</w:t>
            </w:r>
            <w:proofErr w:type="gramEnd"/>
            <w:r>
              <w:t xml:space="preserve"> until decommissioned in 1950’s and sold in late 1950 to be used as a residence.  The property is in poor maintenance and borderlines on decent, safe, and sanitary due to the condition of two of the upper rooms, heating by pellet stove, unknown condition of the well servicing the property and the septic system does not seem to be up to code.</w:t>
            </w:r>
            <w:r w:rsidR="00CD7ADF">
              <w:t xml:space="preserve"> Actual square footage that is livable is 968 sq ft by room measurements.</w:t>
            </w:r>
          </w:p>
          <w:p w14:paraId="563ADE24" w14:textId="77777777" w:rsidR="008D5EC1" w:rsidRDefault="008D5EC1" w:rsidP="0027382C"/>
          <w:p w14:paraId="7187A406" w14:textId="044AAAC4" w:rsidR="008D5EC1" w:rsidRDefault="008D5EC1" w:rsidP="0027382C">
            <w:proofErr w:type="gramStart"/>
            <w:r>
              <w:t>Subject</w:t>
            </w:r>
            <w:proofErr w:type="gramEnd"/>
            <w:r>
              <w:t xml:space="preserve"> property is unique in its initial constructed use as a schoolhouse has been altered through the years to add divided living space and bedrooms.</w:t>
            </w:r>
          </w:p>
          <w:p w14:paraId="22359C8B" w14:textId="3560D248" w:rsidR="00673D65" w:rsidRPr="00C57CE3" w:rsidRDefault="00673D65" w:rsidP="0027382C"/>
        </w:tc>
      </w:tr>
      <w:tr w:rsidR="00673D65" w14:paraId="21FB421D" w14:textId="77777777" w:rsidTr="00C74AF8">
        <w:tc>
          <w:tcPr>
            <w:tcW w:w="10075" w:type="dxa"/>
            <w:gridSpan w:val="8"/>
          </w:tcPr>
          <w:p w14:paraId="0DC6E2E6" w14:textId="05497725" w:rsidR="00673D65" w:rsidRDefault="00673D65" w:rsidP="0027382C">
            <w:pPr>
              <w:rPr>
                <w:b/>
                <w:bCs/>
                <w:sz w:val="28"/>
                <w:szCs w:val="28"/>
              </w:rPr>
            </w:pPr>
          </w:p>
        </w:tc>
      </w:tr>
      <w:tr w:rsidR="00673D65" w14:paraId="770E0B8B" w14:textId="77777777" w:rsidTr="00C74AF8">
        <w:tc>
          <w:tcPr>
            <w:tcW w:w="2070" w:type="dxa"/>
          </w:tcPr>
          <w:p w14:paraId="1818867A" w14:textId="511E0E99" w:rsidR="00673D65" w:rsidRPr="00974581" w:rsidRDefault="00673D65" w:rsidP="0027382C">
            <w:pPr>
              <w:rPr>
                <w:b/>
                <w:bCs/>
                <w:sz w:val="28"/>
                <w:szCs w:val="28"/>
              </w:rPr>
            </w:pPr>
          </w:p>
        </w:tc>
        <w:tc>
          <w:tcPr>
            <w:tcW w:w="8005" w:type="dxa"/>
            <w:gridSpan w:val="7"/>
          </w:tcPr>
          <w:p w14:paraId="102859E9" w14:textId="6E6C7053" w:rsidR="00673D65" w:rsidRDefault="00673D65" w:rsidP="0027382C">
            <w:pPr>
              <w:rPr>
                <w:b/>
                <w:bCs/>
                <w:sz w:val="28"/>
                <w:szCs w:val="28"/>
              </w:rPr>
            </w:pPr>
          </w:p>
        </w:tc>
      </w:tr>
      <w:tr w:rsidR="0027382C" w14:paraId="6DD895F3" w14:textId="77777777" w:rsidTr="00C74AF8">
        <w:tc>
          <w:tcPr>
            <w:tcW w:w="10075" w:type="dxa"/>
            <w:gridSpan w:val="8"/>
          </w:tcPr>
          <w:p w14:paraId="286CB7EC" w14:textId="6789D654" w:rsidR="008D5EC1" w:rsidRPr="00974581" w:rsidRDefault="008D5EC1" w:rsidP="0027382C"/>
        </w:tc>
      </w:tr>
      <w:tr w:rsidR="00974581" w14:paraId="5C6F64E8" w14:textId="77777777" w:rsidTr="00C74AF8">
        <w:tc>
          <w:tcPr>
            <w:tcW w:w="2070" w:type="dxa"/>
          </w:tcPr>
          <w:p w14:paraId="28FD747A" w14:textId="1819DAFB" w:rsidR="00974581" w:rsidRDefault="00974581" w:rsidP="0027382C">
            <w:pPr>
              <w:rPr>
                <w:b/>
                <w:bCs/>
                <w:sz w:val="28"/>
                <w:szCs w:val="28"/>
              </w:rPr>
            </w:pPr>
          </w:p>
        </w:tc>
        <w:tc>
          <w:tcPr>
            <w:tcW w:w="8005" w:type="dxa"/>
            <w:gridSpan w:val="7"/>
          </w:tcPr>
          <w:p w14:paraId="7DF5DEC0" w14:textId="0922D389" w:rsidR="00974581" w:rsidRDefault="00974581" w:rsidP="0027382C">
            <w:pPr>
              <w:rPr>
                <w:b/>
                <w:bCs/>
                <w:sz w:val="28"/>
                <w:szCs w:val="28"/>
              </w:rPr>
            </w:pPr>
          </w:p>
        </w:tc>
      </w:tr>
      <w:tr w:rsidR="0027382C" w14:paraId="5DFCC854" w14:textId="77777777" w:rsidTr="00C74AF8">
        <w:tc>
          <w:tcPr>
            <w:tcW w:w="10075" w:type="dxa"/>
            <w:gridSpan w:val="8"/>
          </w:tcPr>
          <w:p w14:paraId="63B97CFC" w14:textId="2D49A332" w:rsidR="009B2DFC" w:rsidRPr="00386208" w:rsidRDefault="009B2DFC" w:rsidP="0027382C"/>
        </w:tc>
      </w:tr>
      <w:tr w:rsidR="00974581" w14:paraId="7DED6A03" w14:textId="77777777" w:rsidTr="00C74AF8">
        <w:tc>
          <w:tcPr>
            <w:tcW w:w="2070" w:type="dxa"/>
          </w:tcPr>
          <w:p w14:paraId="459E373A" w14:textId="1D8293F2" w:rsidR="00974581" w:rsidRDefault="00974581" w:rsidP="0027382C">
            <w:pPr>
              <w:rPr>
                <w:b/>
                <w:bCs/>
                <w:sz w:val="28"/>
                <w:szCs w:val="28"/>
              </w:rPr>
            </w:pPr>
          </w:p>
        </w:tc>
        <w:tc>
          <w:tcPr>
            <w:tcW w:w="8005" w:type="dxa"/>
            <w:gridSpan w:val="7"/>
          </w:tcPr>
          <w:p w14:paraId="5B1CE0EA" w14:textId="32F2891B" w:rsidR="00974581" w:rsidRDefault="00974581" w:rsidP="0027382C">
            <w:pPr>
              <w:rPr>
                <w:b/>
                <w:bCs/>
                <w:sz w:val="28"/>
                <w:szCs w:val="28"/>
              </w:rPr>
            </w:pPr>
          </w:p>
        </w:tc>
      </w:tr>
      <w:tr w:rsidR="00974581" w14:paraId="15CB5841" w14:textId="77777777" w:rsidTr="00C74AF8">
        <w:tc>
          <w:tcPr>
            <w:tcW w:w="10075" w:type="dxa"/>
            <w:gridSpan w:val="8"/>
          </w:tcPr>
          <w:p w14:paraId="30FDDB1B" w14:textId="4F44FE1C" w:rsidR="00B77876" w:rsidRPr="006344BF" w:rsidRDefault="00B77876" w:rsidP="0027382C"/>
        </w:tc>
      </w:tr>
      <w:tr w:rsidR="0027382C" w14:paraId="33CFCD25" w14:textId="77777777" w:rsidTr="00C74AF8">
        <w:tc>
          <w:tcPr>
            <w:tcW w:w="2070" w:type="dxa"/>
          </w:tcPr>
          <w:p w14:paraId="350566FE" w14:textId="77777777" w:rsidR="0027382C" w:rsidRDefault="0027382C" w:rsidP="0027382C">
            <w:pPr>
              <w:rPr>
                <w:b/>
                <w:bCs/>
                <w:sz w:val="28"/>
                <w:szCs w:val="28"/>
              </w:rPr>
            </w:pPr>
          </w:p>
        </w:tc>
        <w:tc>
          <w:tcPr>
            <w:tcW w:w="2609" w:type="dxa"/>
          </w:tcPr>
          <w:p w14:paraId="2B4CECA6" w14:textId="77777777" w:rsidR="0027382C" w:rsidRDefault="0027382C" w:rsidP="0027382C">
            <w:pPr>
              <w:rPr>
                <w:b/>
                <w:bCs/>
                <w:sz w:val="28"/>
                <w:szCs w:val="28"/>
              </w:rPr>
            </w:pPr>
          </w:p>
        </w:tc>
        <w:tc>
          <w:tcPr>
            <w:tcW w:w="2698" w:type="dxa"/>
            <w:gridSpan w:val="3"/>
          </w:tcPr>
          <w:p w14:paraId="411F75FE" w14:textId="77777777" w:rsidR="0027382C" w:rsidRDefault="0027382C" w:rsidP="0027382C">
            <w:pPr>
              <w:rPr>
                <w:b/>
                <w:bCs/>
                <w:sz w:val="28"/>
                <w:szCs w:val="28"/>
              </w:rPr>
            </w:pPr>
          </w:p>
        </w:tc>
        <w:tc>
          <w:tcPr>
            <w:tcW w:w="2698" w:type="dxa"/>
            <w:gridSpan w:val="3"/>
          </w:tcPr>
          <w:p w14:paraId="6EFE7B5F" w14:textId="77777777" w:rsidR="0027382C" w:rsidRDefault="0027382C" w:rsidP="0027382C">
            <w:pPr>
              <w:rPr>
                <w:b/>
                <w:bCs/>
                <w:sz w:val="28"/>
                <w:szCs w:val="28"/>
              </w:rPr>
            </w:pPr>
          </w:p>
        </w:tc>
      </w:tr>
      <w:tr w:rsidR="00B77876" w14:paraId="2DA74204" w14:textId="77777777" w:rsidTr="00C74AF8">
        <w:tc>
          <w:tcPr>
            <w:tcW w:w="10075" w:type="dxa"/>
            <w:gridSpan w:val="8"/>
          </w:tcPr>
          <w:p w14:paraId="6ABE9D59" w14:textId="446C9116" w:rsidR="00B77876" w:rsidRDefault="00B77876" w:rsidP="00B77876">
            <w:pPr>
              <w:jc w:val="center"/>
              <w:rPr>
                <w:b/>
                <w:bCs/>
                <w:sz w:val="28"/>
                <w:szCs w:val="28"/>
              </w:rPr>
            </w:pPr>
            <w:r>
              <w:rPr>
                <w:b/>
                <w:bCs/>
                <w:sz w:val="28"/>
                <w:szCs w:val="28"/>
              </w:rPr>
              <w:t xml:space="preserve">Determination of </w:t>
            </w:r>
            <w:r w:rsidR="00CD7ADF">
              <w:rPr>
                <w:b/>
                <w:bCs/>
                <w:sz w:val="28"/>
                <w:szCs w:val="28"/>
              </w:rPr>
              <w:t>Market Rent</w:t>
            </w:r>
          </w:p>
        </w:tc>
      </w:tr>
      <w:tr w:rsidR="00B77876" w14:paraId="5638C970" w14:textId="77777777" w:rsidTr="00C74AF8">
        <w:tc>
          <w:tcPr>
            <w:tcW w:w="10075" w:type="dxa"/>
            <w:gridSpan w:val="8"/>
          </w:tcPr>
          <w:p w14:paraId="0FFBECDF" w14:textId="77777777" w:rsidR="00073ABC" w:rsidRDefault="00073ABC" w:rsidP="0027382C"/>
          <w:p w14:paraId="7BD0931C" w14:textId="471CB22A" w:rsidR="00B77876" w:rsidRDefault="00CD7ADF" w:rsidP="0027382C">
            <w:r>
              <w:t>E</w:t>
            </w:r>
            <w:r w:rsidR="00B77876">
              <w:t xml:space="preserve">xhaustive </w:t>
            </w:r>
            <w:r>
              <w:t>re</w:t>
            </w:r>
            <w:r w:rsidR="00B77876">
              <w:t xml:space="preserve">search has been on-going since June 2023.  I have utilized </w:t>
            </w:r>
            <w:r w:rsidR="00B31D5E">
              <w:t xml:space="preserve">internet sites </w:t>
            </w:r>
            <w:r w:rsidR="00B77876">
              <w:t>ZILLO</w:t>
            </w:r>
            <w:r w:rsidR="00B31D5E">
              <w:t>W</w:t>
            </w:r>
            <w:r w:rsidR="00B77876">
              <w:t xml:space="preserve">, REDFIN, FACEBOOK Marketplace, Zanesville Rentals, and </w:t>
            </w:r>
            <w:r>
              <w:t>telephoned Shield Property Management and individual owners of currently rented properties</w:t>
            </w:r>
            <w:r w:rsidR="00B77876">
              <w:t xml:space="preserve"> in Muskingum County.  My search was for the entirety of Muskingum County from Blue Rock to South Zanesville to Zanesville</w:t>
            </w:r>
            <w:r>
              <w:t>.</w:t>
            </w:r>
          </w:p>
          <w:p w14:paraId="62AD9ECB" w14:textId="77777777" w:rsidR="00B31D5E" w:rsidRDefault="00B31D5E" w:rsidP="0027382C"/>
          <w:p w14:paraId="0B64DDC7" w14:textId="1EF2B4A5" w:rsidR="00CD7ADF" w:rsidRDefault="00B77876" w:rsidP="0027382C">
            <w:r>
              <w:t xml:space="preserve">Comparable </w:t>
            </w:r>
            <w:r w:rsidR="00CD7ADF">
              <w:t>2</w:t>
            </w:r>
            <w:r>
              <w:t xml:space="preserve"> meets or exceeds all points of comparability which are noted on the RE 611 (</w:t>
            </w:r>
            <w:r w:rsidR="00073ABC">
              <w:t xml:space="preserve">T).  Comparable </w:t>
            </w:r>
            <w:r w:rsidR="00CD7ADF">
              <w:t xml:space="preserve">has been rented by the same tenant for one year at $900.00 plus utilities and tenant is required to maintain the grass.  This property has the same </w:t>
            </w:r>
            <w:proofErr w:type="gramStart"/>
            <w:r w:rsidR="00CD7ADF">
              <w:t>amount</w:t>
            </w:r>
            <w:proofErr w:type="gramEnd"/>
            <w:r w:rsidR="00CD7ADF">
              <w:t xml:space="preserve"> of rooms as the subject property with off-street parking available.  This property has A/C where the subject property does not have any cooling at all.  This property </w:t>
            </w:r>
            <w:proofErr w:type="gramStart"/>
            <w:r w:rsidR="00CD7ADF">
              <w:t>is located in</w:t>
            </w:r>
            <w:proofErr w:type="gramEnd"/>
            <w:r w:rsidR="00CD7ADF">
              <w:t xml:space="preserve"> a better area with access to shopping and other necessary shopping needs.</w:t>
            </w:r>
            <w:r w:rsidR="00C136A5">
              <w:t xml:space="preserve">  This property has city water and sewer to the property.  Property is in good condition and is considered DS&amp;S.  With the adjustments for A/C, age of the property, water and sewer availability, and electric heat calculated rent is $400.00 per month plus utilities.</w:t>
            </w:r>
          </w:p>
          <w:p w14:paraId="163C472A" w14:textId="77777777" w:rsidR="00CD7ADF" w:rsidRDefault="00CD7ADF" w:rsidP="0027382C"/>
          <w:p w14:paraId="730ED70D" w14:textId="1AF009AE" w:rsidR="00B77876" w:rsidRDefault="00CD7ADF" w:rsidP="0027382C">
            <w:r>
              <w:t>Comparable 3 meets or exceeds all points of comparability which are noted on the RE 611(T).  The property has been rented for the past six months.  The rent is $895.00 per month plus utilities and maintenance of the grass.</w:t>
            </w:r>
            <w:r w:rsidR="00073ABC">
              <w:t xml:space="preserve"> </w:t>
            </w:r>
            <w:r w:rsidR="00C136A5">
              <w:t>This property has more rooms and living space than the subject property and window air conditioners provided to the tenant.  This property has been maintained adequately to remain DS&amp;S.  Property is in fair shape and after the adjustments to the rent for additional square footage and the window air conditioners, the market rent is calculated at $445.00 per month plus utilities.</w:t>
            </w:r>
          </w:p>
          <w:p w14:paraId="70BA0388" w14:textId="77777777" w:rsidR="00073ABC" w:rsidRDefault="00073ABC" w:rsidP="0027382C"/>
          <w:p w14:paraId="409D13DB" w14:textId="4B682763" w:rsidR="00B31D5E" w:rsidRDefault="00B31D5E" w:rsidP="0027382C">
            <w:r>
              <w:t xml:space="preserve">The subject tenants were not charged rent due to a family member owning the property.  </w:t>
            </w:r>
            <w:r w:rsidR="00C136A5">
              <w:t xml:space="preserve">This </w:t>
            </w:r>
            <w:r>
              <w:t xml:space="preserve">market rent determination </w:t>
            </w:r>
            <w:r w:rsidR="00C136A5">
              <w:t>is</w:t>
            </w:r>
            <w:r>
              <w:t xml:space="preserve"> made based on the information gathered from Shields Properties, </w:t>
            </w:r>
            <w:r w:rsidR="005904AA">
              <w:t>Missy Brest, Chad James and Tami Passwaters, all independent owners of rental properties in Zanesville Municipal Area.  Rented units range from $</w:t>
            </w:r>
            <w:r w:rsidR="00C136A5">
              <w:t>800</w:t>
            </w:r>
            <w:r w:rsidR="005904AA">
              <w:t xml:space="preserve"> to $</w:t>
            </w:r>
            <w:r w:rsidR="00C136A5">
              <w:t>1200</w:t>
            </w:r>
            <w:r w:rsidR="005904AA">
              <w:t xml:space="preserve"> and a determination was made</w:t>
            </w:r>
            <w:r w:rsidR="00C136A5">
              <w:t xml:space="preserve"> after subtracting the betterments in the comparable properties to the subject property</w:t>
            </w:r>
            <w:r w:rsidR="005904AA">
              <w:t xml:space="preserve"> that $</w:t>
            </w:r>
            <w:r w:rsidR="00C136A5">
              <w:t>445</w:t>
            </w:r>
            <w:r w:rsidR="005904AA">
              <w:t xml:space="preserve"> was equal to the condition of the properties and location.  Utilities information was gathered from the Zanesville Metropolitan Housing Authority, 01/01/2023 published.</w:t>
            </w:r>
          </w:p>
          <w:p w14:paraId="20A6EDC8" w14:textId="77777777" w:rsidR="005904AA" w:rsidRDefault="005904AA" w:rsidP="0027382C"/>
          <w:p w14:paraId="03204F57" w14:textId="662E7CAB" w:rsidR="005904AA" w:rsidRDefault="005904AA" w:rsidP="0027382C">
            <w:r>
              <w:t>When using the $</w:t>
            </w:r>
            <w:r w:rsidR="00C136A5">
              <w:t>445.00</w:t>
            </w:r>
            <w:r>
              <w:t xml:space="preserve"> plus the utility information from the ZMHA Grid = $144.00, for a market rent of $</w:t>
            </w:r>
            <w:r w:rsidR="00C136A5">
              <w:t>599</w:t>
            </w:r>
            <w:r>
              <w:t>.00.</w:t>
            </w:r>
          </w:p>
          <w:p w14:paraId="025FC761" w14:textId="77777777" w:rsidR="005904AA" w:rsidRDefault="005904AA" w:rsidP="0027382C"/>
          <w:p w14:paraId="177DF550" w14:textId="0F3A05E1" w:rsidR="005904AA" w:rsidRPr="00B77876" w:rsidRDefault="005904AA" w:rsidP="0027382C"/>
        </w:tc>
      </w:tr>
      <w:tr w:rsidR="00576EE3" w14:paraId="3F75E8CA" w14:textId="77777777" w:rsidTr="00A12AE1">
        <w:trPr>
          <w:trHeight w:val="1025"/>
        </w:trPr>
        <w:tc>
          <w:tcPr>
            <w:tcW w:w="10075" w:type="dxa"/>
            <w:gridSpan w:val="8"/>
          </w:tcPr>
          <w:p w14:paraId="40036045" w14:textId="77777777" w:rsidR="00576EE3" w:rsidRDefault="00576EE3" w:rsidP="0027382C">
            <w:pPr>
              <w:rPr>
                <w:b/>
                <w:bCs/>
                <w:sz w:val="28"/>
                <w:szCs w:val="28"/>
              </w:rPr>
            </w:pPr>
          </w:p>
          <w:p w14:paraId="43DAEA9C" w14:textId="17117701" w:rsidR="00576EE3" w:rsidRDefault="00576EE3" w:rsidP="0027382C">
            <w:pPr>
              <w:rPr>
                <w:b/>
                <w:bCs/>
                <w:sz w:val="28"/>
                <w:szCs w:val="28"/>
              </w:rPr>
            </w:pPr>
            <w:r>
              <w:rPr>
                <w:b/>
                <w:bCs/>
                <w:sz w:val="28"/>
                <w:szCs w:val="28"/>
              </w:rPr>
              <w:t>I request approval of this RSP (Rent Supplement Payment).</w:t>
            </w:r>
          </w:p>
          <w:p w14:paraId="211553FD" w14:textId="77777777" w:rsidR="00576EE3" w:rsidRDefault="00576EE3" w:rsidP="0027382C">
            <w:pPr>
              <w:rPr>
                <w:b/>
                <w:bCs/>
                <w:sz w:val="28"/>
                <w:szCs w:val="28"/>
              </w:rPr>
            </w:pPr>
          </w:p>
          <w:p w14:paraId="25A69212" w14:textId="58BD657D" w:rsidR="00576EE3" w:rsidRDefault="00576EE3" w:rsidP="0027382C">
            <w:pPr>
              <w:rPr>
                <w:b/>
                <w:bCs/>
                <w:sz w:val="28"/>
                <w:szCs w:val="28"/>
              </w:rPr>
            </w:pPr>
            <w:r>
              <w:rPr>
                <w:b/>
                <w:bCs/>
                <w:sz w:val="28"/>
                <w:szCs w:val="28"/>
              </w:rPr>
              <w:t>Kimber L. Heim</w:t>
            </w:r>
          </w:p>
          <w:p w14:paraId="04E0E9A9" w14:textId="1285583D" w:rsidR="00576EE3" w:rsidRDefault="00576EE3" w:rsidP="0027382C">
            <w:pPr>
              <w:rPr>
                <w:b/>
                <w:bCs/>
                <w:sz w:val="28"/>
                <w:szCs w:val="28"/>
              </w:rPr>
            </w:pPr>
            <w:r>
              <w:rPr>
                <w:b/>
                <w:bCs/>
                <w:sz w:val="28"/>
                <w:szCs w:val="28"/>
              </w:rPr>
              <w:t>Realty Specialist Manager</w:t>
            </w:r>
          </w:p>
          <w:p w14:paraId="57C78DEF" w14:textId="07BE79D9" w:rsidR="00576EE3" w:rsidRDefault="00576EE3" w:rsidP="0027382C">
            <w:pPr>
              <w:rPr>
                <w:b/>
                <w:bCs/>
                <w:sz w:val="28"/>
                <w:szCs w:val="28"/>
              </w:rPr>
            </w:pPr>
            <w:r>
              <w:rPr>
                <w:b/>
                <w:bCs/>
                <w:sz w:val="28"/>
                <w:szCs w:val="28"/>
              </w:rPr>
              <w:lastRenderedPageBreak/>
              <w:t>Relocation Agent-in-Training</w:t>
            </w:r>
          </w:p>
          <w:p w14:paraId="099F516C" w14:textId="5C910E35" w:rsidR="00576EE3" w:rsidRDefault="00576EE3" w:rsidP="0027382C">
            <w:pPr>
              <w:rPr>
                <w:b/>
                <w:bCs/>
                <w:sz w:val="28"/>
                <w:szCs w:val="28"/>
              </w:rPr>
            </w:pPr>
          </w:p>
          <w:p w14:paraId="7CB82525" w14:textId="77777777" w:rsidR="00576EE3" w:rsidRDefault="00576EE3" w:rsidP="0027382C">
            <w:pPr>
              <w:rPr>
                <w:b/>
                <w:bCs/>
                <w:sz w:val="28"/>
                <w:szCs w:val="28"/>
              </w:rPr>
            </w:pPr>
          </w:p>
        </w:tc>
      </w:tr>
      <w:tr w:rsidR="00073ABC" w14:paraId="1406BAA4" w14:textId="77777777" w:rsidTr="00C74AF8">
        <w:tc>
          <w:tcPr>
            <w:tcW w:w="4679" w:type="dxa"/>
            <w:gridSpan w:val="2"/>
          </w:tcPr>
          <w:p w14:paraId="59C78961" w14:textId="03EBC258" w:rsidR="00073ABC" w:rsidRDefault="00073ABC" w:rsidP="0027382C">
            <w:pPr>
              <w:rPr>
                <w:b/>
                <w:bCs/>
                <w:sz w:val="28"/>
                <w:szCs w:val="28"/>
              </w:rPr>
            </w:pPr>
          </w:p>
        </w:tc>
        <w:tc>
          <w:tcPr>
            <w:tcW w:w="2698" w:type="dxa"/>
            <w:gridSpan w:val="3"/>
          </w:tcPr>
          <w:p w14:paraId="56EE212F" w14:textId="77777777" w:rsidR="00073ABC" w:rsidRDefault="00073ABC" w:rsidP="0027382C">
            <w:pPr>
              <w:rPr>
                <w:b/>
                <w:bCs/>
                <w:sz w:val="28"/>
                <w:szCs w:val="28"/>
              </w:rPr>
            </w:pPr>
          </w:p>
        </w:tc>
        <w:tc>
          <w:tcPr>
            <w:tcW w:w="2698" w:type="dxa"/>
            <w:gridSpan w:val="3"/>
          </w:tcPr>
          <w:p w14:paraId="087BE4D7" w14:textId="77777777" w:rsidR="00073ABC" w:rsidRDefault="00073ABC" w:rsidP="0027382C">
            <w:pPr>
              <w:rPr>
                <w:b/>
                <w:bCs/>
                <w:sz w:val="28"/>
                <w:szCs w:val="28"/>
              </w:rPr>
            </w:pPr>
          </w:p>
        </w:tc>
      </w:tr>
      <w:tr w:rsidR="00073ABC" w14:paraId="024AA76A" w14:textId="77777777" w:rsidTr="00C74AF8">
        <w:tc>
          <w:tcPr>
            <w:tcW w:w="4679" w:type="dxa"/>
            <w:gridSpan w:val="2"/>
          </w:tcPr>
          <w:p w14:paraId="7CBC1DC8" w14:textId="068B5368" w:rsidR="00073ABC" w:rsidRDefault="00073ABC" w:rsidP="0027382C">
            <w:pPr>
              <w:rPr>
                <w:b/>
                <w:bCs/>
                <w:sz w:val="28"/>
                <w:szCs w:val="28"/>
              </w:rPr>
            </w:pPr>
          </w:p>
        </w:tc>
        <w:tc>
          <w:tcPr>
            <w:tcW w:w="2698" w:type="dxa"/>
            <w:gridSpan w:val="3"/>
          </w:tcPr>
          <w:p w14:paraId="57CF725A" w14:textId="77777777" w:rsidR="00073ABC" w:rsidRDefault="00073ABC" w:rsidP="0027382C">
            <w:pPr>
              <w:rPr>
                <w:b/>
                <w:bCs/>
                <w:sz w:val="28"/>
                <w:szCs w:val="28"/>
              </w:rPr>
            </w:pPr>
          </w:p>
        </w:tc>
        <w:tc>
          <w:tcPr>
            <w:tcW w:w="2698" w:type="dxa"/>
            <w:gridSpan w:val="3"/>
          </w:tcPr>
          <w:p w14:paraId="4C62B871" w14:textId="77777777" w:rsidR="00073ABC" w:rsidRDefault="00073ABC" w:rsidP="0027382C">
            <w:pPr>
              <w:rPr>
                <w:b/>
                <w:bCs/>
                <w:sz w:val="28"/>
                <w:szCs w:val="28"/>
              </w:rPr>
            </w:pPr>
          </w:p>
        </w:tc>
      </w:tr>
    </w:tbl>
    <w:p w14:paraId="1F7DCA35" w14:textId="77777777" w:rsidR="0027382C" w:rsidRDefault="0027382C" w:rsidP="0027382C">
      <w:pPr>
        <w:rPr>
          <w:b/>
          <w:bCs/>
          <w:sz w:val="28"/>
          <w:szCs w:val="28"/>
        </w:rPr>
      </w:pPr>
    </w:p>
    <w:p w14:paraId="79E35C49" w14:textId="77777777" w:rsidR="00857605" w:rsidRPr="00857605" w:rsidRDefault="00857605" w:rsidP="00857605">
      <w:pPr>
        <w:jc w:val="cente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7605"/>
    <w:rsid w:val="00073ABC"/>
    <w:rsid w:val="00190F6B"/>
    <w:rsid w:val="0027382C"/>
    <w:rsid w:val="00386208"/>
    <w:rsid w:val="00576EE3"/>
    <w:rsid w:val="005904AA"/>
    <w:rsid w:val="006344BF"/>
    <w:rsid w:val="00673D65"/>
    <w:rsid w:val="00725258"/>
    <w:rsid w:val="007C613C"/>
    <w:rsid w:val="00857605"/>
    <w:rsid w:val="008D5EC1"/>
    <w:rsid w:val="00974581"/>
    <w:rsid w:val="009B2DFC"/>
    <w:rsid w:val="00A12AE1"/>
    <w:rsid w:val="00B31D5E"/>
    <w:rsid w:val="00B77876"/>
    <w:rsid w:val="00C136A5"/>
    <w:rsid w:val="00C57CE3"/>
    <w:rsid w:val="00C74AF8"/>
    <w:rsid w:val="00CD7ADF"/>
    <w:rsid w:val="00D7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docId w15:val="{45B6BD4C-7BCD-458D-BA75-CCCEFB56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1</cp:revision>
  <dcterms:created xsi:type="dcterms:W3CDTF">2024-01-17T21:18:00Z</dcterms:created>
  <dcterms:modified xsi:type="dcterms:W3CDTF">2024-01-29T15:14:00Z</dcterms:modified>
</cp:coreProperties>
</file>