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9DA0" w14:textId="77777777" w:rsidR="00526D74" w:rsidRPr="000766EB" w:rsidRDefault="0031320E">
      <w:pPr>
        <w:pStyle w:val="Title"/>
        <w:spacing w:before="80"/>
        <w:ind w:right="3"/>
      </w:pPr>
      <w:r w:rsidRPr="000766EB">
        <w:t>Utility</w:t>
      </w:r>
      <w:r w:rsidRPr="000766EB">
        <w:rPr>
          <w:spacing w:val="-11"/>
        </w:rPr>
        <w:t xml:space="preserve"> </w:t>
      </w:r>
      <w:r w:rsidRPr="000766EB">
        <w:rPr>
          <w:spacing w:val="-4"/>
        </w:rPr>
        <w:t>Note</w:t>
      </w:r>
    </w:p>
    <w:p w14:paraId="20E4D699" w14:textId="66F3B667" w:rsidR="00526D74" w:rsidRPr="000766EB" w:rsidRDefault="0031320E">
      <w:pPr>
        <w:pStyle w:val="Title"/>
        <w:ind w:left="2"/>
      </w:pPr>
      <w:r w:rsidRPr="000766EB">
        <w:t>FRA-161-15.80 Noise Walls</w:t>
      </w:r>
      <w:r w:rsidRPr="000766EB">
        <w:rPr>
          <w:spacing w:val="-5"/>
        </w:rPr>
        <w:t xml:space="preserve"> </w:t>
      </w:r>
      <w:r w:rsidRPr="000766EB">
        <w:t>PID</w:t>
      </w:r>
      <w:r w:rsidRPr="000766EB">
        <w:rPr>
          <w:spacing w:val="-5"/>
        </w:rPr>
        <w:t xml:space="preserve"> </w:t>
      </w:r>
      <w:r w:rsidRPr="000766EB">
        <w:rPr>
          <w:spacing w:val="-2"/>
        </w:rPr>
        <w:t>117607</w:t>
      </w:r>
    </w:p>
    <w:p w14:paraId="06096C66" w14:textId="777B7DF4" w:rsidR="00526D74" w:rsidRPr="000766EB" w:rsidRDefault="00811A64">
      <w:pPr>
        <w:spacing w:before="1"/>
        <w:ind w:left="3" w:right="2"/>
        <w:jc w:val="center"/>
        <w:rPr>
          <w:b/>
          <w:i/>
          <w:sz w:val="28"/>
        </w:rPr>
      </w:pPr>
      <w:r>
        <w:rPr>
          <w:b/>
          <w:i/>
          <w:sz w:val="28"/>
        </w:rPr>
        <w:t>Latest Update -</w:t>
      </w:r>
      <w:r w:rsidR="00D5595A">
        <w:rPr>
          <w:b/>
          <w:i/>
          <w:sz w:val="28"/>
        </w:rPr>
        <w:t xml:space="preserve">May </w:t>
      </w:r>
      <w:r w:rsidR="000D5382">
        <w:rPr>
          <w:b/>
          <w:i/>
          <w:sz w:val="28"/>
        </w:rPr>
        <w:t>21</w:t>
      </w:r>
      <w:r w:rsidR="0031320E" w:rsidRPr="000766EB">
        <w:rPr>
          <w:b/>
          <w:i/>
          <w:sz w:val="28"/>
        </w:rPr>
        <w:t>, 2024</w:t>
      </w:r>
    </w:p>
    <w:p w14:paraId="32903D1A" w14:textId="77777777" w:rsidR="00526D74" w:rsidRPr="000766EB" w:rsidRDefault="00526D74">
      <w:pPr>
        <w:pStyle w:val="BodyText"/>
        <w:spacing w:before="1"/>
        <w:ind w:left="0"/>
        <w:rPr>
          <w:b/>
          <w:i/>
          <w:sz w:val="28"/>
        </w:rPr>
      </w:pPr>
    </w:p>
    <w:p w14:paraId="6284E330" w14:textId="24E99868" w:rsidR="00526D74" w:rsidRDefault="0031320E">
      <w:pPr>
        <w:pStyle w:val="BodyText"/>
      </w:pPr>
      <w:r w:rsidRPr="000766EB">
        <w:t>Text</w:t>
      </w:r>
      <w:r w:rsidRPr="000766EB">
        <w:rPr>
          <w:spacing w:val="-3"/>
        </w:rPr>
        <w:t xml:space="preserve"> </w:t>
      </w:r>
      <w:r w:rsidRPr="000766EB">
        <w:t>in</w:t>
      </w:r>
      <w:r w:rsidRPr="000766EB">
        <w:rPr>
          <w:spacing w:val="-2"/>
        </w:rPr>
        <w:t xml:space="preserve"> </w:t>
      </w:r>
      <w:r w:rsidRPr="000766EB">
        <w:rPr>
          <w:i/>
          <w:color w:val="FF0000"/>
        </w:rPr>
        <w:t>red</w:t>
      </w:r>
      <w:r w:rsidRPr="000766EB">
        <w:rPr>
          <w:i/>
          <w:color w:val="FF0000"/>
          <w:spacing w:val="-3"/>
        </w:rPr>
        <w:t xml:space="preserve"> </w:t>
      </w:r>
      <w:r w:rsidRPr="000766EB">
        <w:rPr>
          <w:i/>
          <w:color w:val="FF0000"/>
        </w:rPr>
        <w:t>italics</w:t>
      </w:r>
      <w:r w:rsidRPr="000766EB">
        <w:rPr>
          <w:i/>
          <w:color w:val="FF0000"/>
          <w:spacing w:val="-3"/>
        </w:rPr>
        <w:t xml:space="preserve"> </w:t>
      </w:r>
      <w:r w:rsidRPr="000766EB">
        <w:t>below</w:t>
      </w:r>
      <w:r w:rsidRPr="000766EB">
        <w:rPr>
          <w:spacing w:val="-5"/>
        </w:rPr>
        <w:t xml:space="preserve"> </w:t>
      </w:r>
      <w:r w:rsidRPr="000766EB">
        <w:t>indicates</w:t>
      </w:r>
      <w:r w:rsidRPr="000766EB">
        <w:rPr>
          <w:spacing w:val="-3"/>
        </w:rPr>
        <w:t xml:space="preserve"> </w:t>
      </w:r>
      <w:r w:rsidRPr="000766EB">
        <w:t>that</w:t>
      </w:r>
      <w:r w:rsidRPr="000766EB">
        <w:rPr>
          <w:spacing w:val="-3"/>
        </w:rPr>
        <w:t xml:space="preserve"> </w:t>
      </w:r>
      <w:r w:rsidRPr="000766EB">
        <w:t>coordination</w:t>
      </w:r>
      <w:r w:rsidRPr="000766EB">
        <w:rPr>
          <w:spacing w:val="-2"/>
        </w:rPr>
        <w:t xml:space="preserve"> </w:t>
      </w:r>
      <w:r w:rsidRPr="000766EB">
        <w:t>is</w:t>
      </w:r>
      <w:r w:rsidRPr="000766EB">
        <w:rPr>
          <w:spacing w:val="-3"/>
        </w:rPr>
        <w:t xml:space="preserve"> </w:t>
      </w:r>
      <w:r w:rsidRPr="000766EB">
        <w:t>ongoing</w:t>
      </w:r>
      <w:r w:rsidRPr="000766EB">
        <w:rPr>
          <w:spacing w:val="-4"/>
        </w:rPr>
        <w:t xml:space="preserve"> </w:t>
      </w:r>
      <w:r w:rsidRPr="000766EB">
        <w:t>with</w:t>
      </w:r>
      <w:r w:rsidRPr="000766EB">
        <w:rPr>
          <w:spacing w:val="-2"/>
        </w:rPr>
        <w:t xml:space="preserve"> </w:t>
      </w:r>
      <w:r w:rsidRPr="000766EB">
        <w:t>the</w:t>
      </w:r>
      <w:r w:rsidRPr="000766EB">
        <w:rPr>
          <w:spacing w:val="-6"/>
        </w:rPr>
        <w:t xml:space="preserve"> </w:t>
      </w:r>
      <w:r w:rsidRPr="000766EB">
        <w:t>utility</w:t>
      </w:r>
      <w:r w:rsidRPr="000766EB">
        <w:rPr>
          <w:spacing w:val="-4"/>
        </w:rPr>
        <w:t xml:space="preserve"> </w:t>
      </w:r>
      <w:r w:rsidRPr="000766EB">
        <w:t>companies</w:t>
      </w:r>
      <w:r w:rsidRPr="000766EB">
        <w:rPr>
          <w:spacing w:val="-3"/>
        </w:rPr>
        <w:t xml:space="preserve"> </w:t>
      </w:r>
      <w:r w:rsidRPr="000766EB">
        <w:t xml:space="preserve">and relocation information </w:t>
      </w:r>
      <w:r w:rsidR="0002227D" w:rsidRPr="000766EB">
        <w:t xml:space="preserve">(if needed) </w:t>
      </w:r>
      <w:r w:rsidRPr="000766EB">
        <w:t>will be added when confirmed.</w:t>
      </w:r>
    </w:p>
    <w:p w14:paraId="42214AF2" w14:textId="77777777" w:rsidR="00013B15" w:rsidRDefault="00013B15" w:rsidP="00013B15">
      <w:pPr>
        <w:pStyle w:val="Heading1"/>
        <w:spacing w:before="0"/>
        <w:rPr>
          <w:sz w:val="28"/>
          <w:szCs w:val="28"/>
          <w:u w:val="single"/>
        </w:rPr>
      </w:pPr>
    </w:p>
    <w:p w14:paraId="59C438A9" w14:textId="1746A468" w:rsidR="00013B15" w:rsidRPr="00013B15" w:rsidRDefault="00013B15" w:rsidP="00013B15">
      <w:pPr>
        <w:pStyle w:val="Heading1"/>
        <w:spacing w:before="0"/>
        <w:rPr>
          <w:sz w:val="28"/>
          <w:szCs w:val="28"/>
          <w:u w:val="single"/>
        </w:rPr>
      </w:pPr>
      <w:r w:rsidRPr="00013B15">
        <w:rPr>
          <w:sz w:val="28"/>
          <w:szCs w:val="28"/>
          <w:u w:val="single"/>
        </w:rPr>
        <w:t xml:space="preserve">UTILITY COMPANIES </w:t>
      </w:r>
      <w:r w:rsidR="00B2564A">
        <w:rPr>
          <w:sz w:val="28"/>
          <w:szCs w:val="28"/>
          <w:u w:val="single"/>
        </w:rPr>
        <w:t xml:space="preserve">KNOWN TO BE </w:t>
      </w:r>
      <w:r>
        <w:rPr>
          <w:sz w:val="28"/>
          <w:szCs w:val="28"/>
          <w:u w:val="single"/>
        </w:rPr>
        <w:t>WITHIN T</w:t>
      </w:r>
      <w:r w:rsidRPr="00013B15">
        <w:rPr>
          <w:sz w:val="28"/>
          <w:szCs w:val="28"/>
          <w:u w:val="single"/>
        </w:rPr>
        <w:t>HE PROJECT LIMITS</w:t>
      </w:r>
    </w:p>
    <w:p w14:paraId="25C01AF9" w14:textId="77777777" w:rsidR="0064244C" w:rsidRDefault="0064244C">
      <w:pPr>
        <w:pStyle w:val="BodyText"/>
      </w:pPr>
    </w:p>
    <w:p w14:paraId="6532BEEB" w14:textId="77777777" w:rsidR="000A5368" w:rsidRPr="0002227D" w:rsidRDefault="000A5368" w:rsidP="000A5368">
      <w:pPr>
        <w:pStyle w:val="Heading1"/>
        <w:spacing w:before="0"/>
      </w:pPr>
      <w:r w:rsidRPr="0002227D">
        <w:t>AMERICAN</w:t>
      </w:r>
      <w:r w:rsidRPr="0002227D">
        <w:rPr>
          <w:spacing w:val="-3"/>
        </w:rPr>
        <w:t xml:space="preserve"> </w:t>
      </w:r>
      <w:r w:rsidRPr="0002227D">
        <w:t>ELECTRIC</w:t>
      </w:r>
      <w:r w:rsidRPr="0002227D">
        <w:rPr>
          <w:spacing w:val="-8"/>
        </w:rPr>
        <w:t xml:space="preserve"> </w:t>
      </w:r>
      <w:r w:rsidRPr="0002227D">
        <w:t>POWER</w:t>
      </w:r>
      <w:r w:rsidRPr="0002227D">
        <w:rPr>
          <w:spacing w:val="-5"/>
        </w:rPr>
        <w:t xml:space="preserve"> </w:t>
      </w:r>
      <w:r w:rsidRPr="0002227D">
        <w:t>-</w:t>
      </w:r>
      <w:r w:rsidRPr="0002227D">
        <w:rPr>
          <w:spacing w:val="-5"/>
        </w:rPr>
        <w:t xml:space="preserve"> </w:t>
      </w:r>
      <w:r w:rsidRPr="0002227D">
        <w:rPr>
          <w:spacing w:val="-2"/>
        </w:rPr>
        <w:t>DISTRIBUTION</w:t>
      </w:r>
    </w:p>
    <w:p w14:paraId="2B3626D1" w14:textId="77777777" w:rsidR="000A5368" w:rsidRPr="0002227D" w:rsidRDefault="000A5368" w:rsidP="000A5368">
      <w:pPr>
        <w:pStyle w:val="BodyText"/>
        <w:ind w:left="115" w:right="7157"/>
      </w:pPr>
      <w:r w:rsidRPr="0002227D">
        <w:t>Contact:</w:t>
      </w:r>
      <w:r w:rsidRPr="0002227D">
        <w:rPr>
          <w:spacing w:val="-14"/>
        </w:rPr>
        <w:t xml:space="preserve"> </w:t>
      </w:r>
      <w:r w:rsidRPr="0002227D">
        <w:t>Paul</w:t>
      </w:r>
      <w:r w:rsidRPr="0002227D">
        <w:rPr>
          <w:spacing w:val="-14"/>
        </w:rPr>
        <w:t xml:space="preserve"> </w:t>
      </w:r>
      <w:r w:rsidRPr="0002227D">
        <w:t>Paxton 777 Hopewell Drive</w:t>
      </w:r>
    </w:p>
    <w:p w14:paraId="577BE9BB" w14:textId="77777777" w:rsidR="000A5368" w:rsidRPr="0002227D" w:rsidRDefault="000A5368" w:rsidP="000A5368">
      <w:pPr>
        <w:pStyle w:val="BodyText"/>
        <w:ind w:left="115" w:right="7157"/>
      </w:pPr>
      <w:r w:rsidRPr="0002227D">
        <w:t>Heath, Ohio 43056</w:t>
      </w:r>
    </w:p>
    <w:p w14:paraId="744B9AF5" w14:textId="3A089B1B" w:rsidR="000A5368" w:rsidRPr="0002227D" w:rsidRDefault="000A5368" w:rsidP="000A5368">
      <w:pPr>
        <w:pStyle w:val="BodyText"/>
        <w:ind w:left="119"/>
      </w:pPr>
      <w:r w:rsidRPr="0002227D">
        <w:t>Office:</w:t>
      </w:r>
      <w:r w:rsidRPr="0002227D">
        <w:rPr>
          <w:spacing w:val="-7"/>
        </w:rPr>
        <w:t xml:space="preserve"> </w:t>
      </w:r>
      <w:r w:rsidRPr="0002227D">
        <w:t>(740)</w:t>
      </w:r>
      <w:r w:rsidRPr="0002227D">
        <w:rPr>
          <w:spacing w:val="-4"/>
        </w:rPr>
        <w:t xml:space="preserve"> </w:t>
      </w:r>
      <w:r w:rsidR="0064244C" w:rsidRPr="0002227D">
        <w:t>348</w:t>
      </w:r>
      <w:r w:rsidRPr="0002227D">
        <w:t>-</w:t>
      </w:r>
      <w:r w:rsidR="0064244C" w:rsidRPr="0002227D">
        <w:rPr>
          <w:spacing w:val="-4"/>
        </w:rPr>
        <w:t>5322</w:t>
      </w:r>
    </w:p>
    <w:p w14:paraId="1384A217" w14:textId="77777777" w:rsidR="000A5368" w:rsidRPr="0002227D" w:rsidRDefault="000A5368" w:rsidP="000A5368">
      <w:pPr>
        <w:pStyle w:val="BodyText"/>
        <w:spacing w:before="3" w:line="237" w:lineRule="auto"/>
        <w:ind w:left="119" w:right="5623"/>
      </w:pPr>
      <w:r w:rsidRPr="0002227D">
        <w:t>AEP</w:t>
      </w:r>
      <w:r w:rsidRPr="0002227D">
        <w:rPr>
          <w:spacing w:val="-8"/>
        </w:rPr>
        <w:t xml:space="preserve"> </w:t>
      </w:r>
      <w:r w:rsidRPr="0002227D">
        <w:t>Solution</w:t>
      </w:r>
      <w:r w:rsidRPr="0002227D">
        <w:rPr>
          <w:spacing w:val="-8"/>
        </w:rPr>
        <w:t xml:space="preserve"> </w:t>
      </w:r>
      <w:r w:rsidRPr="0002227D">
        <w:t>Center:</w:t>
      </w:r>
      <w:r w:rsidRPr="0002227D">
        <w:rPr>
          <w:spacing w:val="-11"/>
        </w:rPr>
        <w:t xml:space="preserve"> </w:t>
      </w:r>
      <w:r w:rsidRPr="0002227D">
        <w:t>(800)</w:t>
      </w:r>
      <w:r w:rsidRPr="0002227D">
        <w:rPr>
          <w:spacing w:val="-8"/>
        </w:rPr>
        <w:t xml:space="preserve"> </w:t>
      </w:r>
      <w:r w:rsidRPr="0002227D">
        <w:t xml:space="preserve">277-2177 </w:t>
      </w:r>
      <w:hyperlink r:id="rId5">
        <w:r w:rsidRPr="0002227D">
          <w:rPr>
            <w:spacing w:val="-2"/>
          </w:rPr>
          <w:t>ptpaxton@aep.com</w:t>
        </w:r>
      </w:hyperlink>
    </w:p>
    <w:p w14:paraId="15532E60" w14:textId="77777777" w:rsidR="000A5368" w:rsidRPr="0002227D" w:rsidRDefault="000A5368" w:rsidP="000A5368">
      <w:pPr>
        <w:pStyle w:val="BodyText"/>
        <w:spacing w:before="80"/>
        <w:ind w:left="0"/>
      </w:pPr>
    </w:p>
    <w:p w14:paraId="76178ACB" w14:textId="5B8985CC" w:rsidR="00BB0716" w:rsidRPr="0002227D" w:rsidRDefault="000D0EB9" w:rsidP="00BB0716">
      <w:pPr>
        <w:pStyle w:val="BodyText"/>
        <w:spacing w:before="1"/>
        <w:ind w:right="12"/>
      </w:pPr>
      <w:r w:rsidRPr="0002227D">
        <w:t xml:space="preserve">AEP Distribution has aerial distribution lines over </w:t>
      </w:r>
      <w:r w:rsidR="0002227D" w:rsidRPr="0002227D">
        <w:t xml:space="preserve">the </w:t>
      </w:r>
      <w:r w:rsidR="00680BAD" w:rsidRPr="0002227D">
        <w:t xml:space="preserve">81” barrier </w:t>
      </w:r>
      <w:r w:rsidRPr="0002227D">
        <w:t>3 at approximate station 3001+60.</w:t>
      </w:r>
      <w:r w:rsidR="001F00F9" w:rsidRPr="0002227D">
        <w:t xml:space="preserve">  </w:t>
      </w:r>
      <w:r w:rsidR="00680BAD" w:rsidRPr="0002227D">
        <w:t xml:space="preserve">The clearance distances between 81” barrier 3 and the aerial distribution lines are as noted on the </w:t>
      </w:r>
      <w:r w:rsidR="001F00F9" w:rsidRPr="0002227D">
        <w:t>FRA-161-15.80 Plan</w:t>
      </w:r>
      <w:r w:rsidR="00680BAD" w:rsidRPr="0002227D">
        <w:t xml:space="preserve">. </w:t>
      </w:r>
      <w:r w:rsidR="00BB0716" w:rsidRPr="0002227D">
        <w:t xml:space="preserve">These aerial facilities are to remain during construction. </w:t>
      </w:r>
    </w:p>
    <w:p w14:paraId="4F98E206" w14:textId="00347F91" w:rsidR="000D0EB9" w:rsidRPr="0002227D" w:rsidRDefault="000D0EB9" w:rsidP="0064244C">
      <w:pPr>
        <w:pStyle w:val="BodyText"/>
        <w:ind w:left="119"/>
      </w:pPr>
    </w:p>
    <w:p w14:paraId="435EB9A4" w14:textId="739C55EA" w:rsidR="000A5368" w:rsidRPr="00E70117" w:rsidRDefault="000A5368" w:rsidP="0064244C">
      <w:pPr>
        <w:pStyle w:val="BodyText"/>
        <w:ind w:left="119"/>
        <w:rPr>
          <w:b/>
          <w:bCs/>
        </w:rPr>
      </w:pPr>
      <w:r w:rsidRPr="00E70117">
        <w:rPr>
          <w:b/>
          <w:bCs/>
        </w:rPr>
        <w:t>AEP</w:t>
      </w:r>
      <w:r w:rsidRPr="00E70117">
        <w:rPr>
          <w:b/>
          <w:bCs/>
          <w:spacing w:val="-1"/>
        </w:rPr>
        <w:t xml:space="preserve"> </w:t>
      </w:r>
      <w:r w:rsidR="0065505E" w:rsidRPr="00E70117">
        <w:rPr>
          <w:b/>
          <w:bCs/>
          <w:spacing w:val="-1"/>
        </w:rPr>
        <w:t xml:space="preserve">Distribution </w:t>
      </w:r>
      <w:r w:rsidRPr="00E70117">
        <w:rPr>
          <w:b/>
          <w:bCs/>
        </w:rPr>
        <w:t>report</w:t>
      </w:r>
      <w:r w:rsidR="0064244C" w:rsidRPr="00E70117">
        <w:rPr>
          <w:b/>
          <w:bCs/>
        </w:rPr>
        <w:t xml:space="preserve">ed on 2-23-2024 that they are not seeing any issues with AEP Distribution. </w:t>
      </w:r>
    </w:p>
    <w:p w14:paraId="75DF61D9" w14:textId="77777777" w:rsidR="004E5B14" w:rsidRDefault="004E5B14" w:rsidP="0064244C">
      <w:pPr>
        <w:pStyle w:val="BodyText"/>
        <w:ind w:left="119"/>
        <w:rPr>
          <w:b/>
          <w:bCs/>
          <w:i/>
          <w:iCs/>
        </w:rPr>
      </w:pPr>
    </w:p>
    <w:p w14:paraId="1B5130FE" w14:textId="77777777" w:rsidR="008B1560" w:rsidRDefault="008B1560" w:rsidP="008B1560">
      <w:pPr>
        <w:ind w:left="119"/>
        <w:rPr>
          <w:b/>
          <w:bCs/>
        </w:rPr>
      </w:pPr>
      <w:r w:rsidRPr="008B1560">
        <w:rPr>
          <w:b/>
          <w:bCs/>
        </w:rPr>
        <w:t>On 5-21-2024, AEP reported they did not identify existing easements for the SR 161 crossings outlined in red on the attached plan sheets.</w:t>
      </w:r>
      <w:r>
        <w:rPr>
          <w:b/>
          <w:bCs/>
        </w:rPr>
        <w:t xml:space="preserve">  The red outlined utilities are AEP lines that cross over SR 161 as identified in a 5-21-2024 email from AEP (Matt Wolfe) to Jeff Hackenbracht (Arcadis). </w:t>
      </w:r>
    </w:p>
    <w:p w14:paraId="3AA0E891" w14:textId="77777777" w:rsidR="008B1560" w:rsidRPr="008B1560" w:rsidRDefault="008B1560" w:rsidP="008B1560">
      <w:pPr>
        <w:ind w:left="119"/>
        <w:rPr>
          <w:b/>
          <w:bCs/>
        </w:rPr>
      </w:pPr>
    </w:p>
    <w:p w14:paraId="736FE007" w14:textId="6234C2C8" w:rsidR="0064244C" w:rsidRPr="0002227D" w:rsidRDefault="0064244C" w:rsidP="0064244C">
      <w:pPr>
        <w:pStyle w:val="Heading1"/>
        <w:spacing w:before="0"/>
      </w:pPr>
      <w:r w:rsidRPr="0002227D">
        <w:t>AMERICAN</w:t>
      </w:r>
      <w:r w:rsidRPr="0002227D">
        <w:rPr>
          <w:spacing w:val="-3"/>
        </w:rPr>
        <w:t xml:space="preserve"> </w:t>
      </w:r>
      <w:r w:rsidRPr="0002227D">
        <w:t>ELECTRIC</w:t>
      </w:r>
      <w:r w:rsidRPr="0002227D">
        <w:rPr>
          <w:spacing w:val="-8"/>
        </w:rPr>
        <w:t xml:space="preserve"> </w:t>
      </w:r>
      <w:r w:rsidRPr="0002227D">
        <w:t>POWER</w:t>
      </w:r>
      <w:r w:rsidRPr="0002227D">
        <w:rPr>
          <w:spacing w:val="-5"/>
        </w:rPr>
        <w:t xml:space="preserve"> </w:t>
      </w:r>
      <w:r w:rsidRPr="0002227D">
        <w:t>-</w:t>
      </w:r>
      <w:r w:rsidRPr="0002227D">
        <w:rPr>
          <w:spacing w:val="-5"/>
        </w:rPr>
        <w:t xml:space="preserve"> </w:t>
      </w:r>
      <w:r w:rsidRPr="0002227D">
        <w:rPr>
          <w:spacing w:val="-2"/>
        </w:rPr>
        <w:t>TRANSMISSION</w:t>
      </w:r>
    </w:p>
    <w:p w14:paraId="0711D27D" w14:textId="72086274" w:rsidR="008843E4" w:rsidRPr="0002227D" w:rsidRDefault="0064244C" w:rsidP="0065505E">
      <w:pPr>
        <w:pStyle w:val="BodyText"/>
        <w:ind w:left="115" w:right="4830"/>
      </w:pPr>
      <w:r w:rsidRPr="0002227D">
        <w:t>Contact:</w:t>
      </w:r>
      <w:r w:rsidRPr="0002227D">
        <w:rPr>
          <w:spacing w:val="-14"/>
        </w:rPr>
        <w:t xml:space="preserve"> </w:t>
      </w:r>
      <w:r w:rsidR="008843E4" w:rsidRPr="0002227D">
        <w:t>Michael D. Carr</w:t>
      </w:r>
      <w:r w:rsidRPr="0002227D">
        <w:t xml:space="preserve"> </w:t>
      </w:r>
      <w:r w:rsidR="0065505E" w:rsidRPr="0002227D">
        <w:t xml:space="preserve">/ </w:t>
      </w:r>
      <w:r w:rsidR="008843E4" w:rsidRPr="0002227D">
        <w:t xml:space="preserve">Coordinator </w:t>
      </w:r>
    </w:p>
    <w:p w14:paraId="5C13F70E" w14:textId="77777777" w:rsidR="008843E4" w:rsidRPr="0002227D" w:rsidRDefault="008843E4" w:rsidP="0064244C">
      <w:pPr>
        <w:pStyle w:val="BodyText"/>
        <w:ind w:left="115" w:right="7157"/>
      </w:pPr>
      <w:r w:rsidRPr="0002227D">
        <w:t>8600 Smiths Mill Road</w:t>
      </w:r>
    </w:p>
    <w:p w14:paraId="699F40F8" w14:textId="77777777" w:rsidR="0065505E" w:rsidRPr="0002227D" w:rsidRDefault="008843E4" w:rsidP="008843E4">
      <w:pPr>
        <w:pStyle w:val="BodyText"/>
        <w:ind w:left="115" w:right="-30"/>
      </w:pPr>
      <w:r w:rsidRPr="0002227D">
        <w:t xml:space="preserve">New Albany, Ohio 43054 </w:t>
      </w:r>
    </w:p>
    <w:p w14:paraId="4280BCDA" w14:textId="2F011C8B" w:rsidR="0064244C" w:rsidRPr="0002227D" w:rsidRDefault="0065505E" w:rsidP="008843E4">
      <w:pPr>
        <w:pStyle w:val="BodyText"/>
        <w:ind w:left="115" w:right="-30"/>
      </w:pPr>
      <w:r w:rsidRPr="0002227D">
        <w:t>Direct</w:t>
      </w:r>
      <w:r w:rsidR="0064244C" w:rsidRPr="0002227D">
        <w:t>:</w:t>
      </w:r>
      <w:r w:rsidR="0064244C" w:rsidRPr="0002227D">
        <w:rPr>
          <w:spacing w:val="-7"/>
        </w:rPr>
        <w:t xml:space="preserve"> </w:t>
      </w:r>
      <w:r w:rsidR="0064244C" w:rsidRPr="0002227D">
        <w:t>(</w:t>
      </w:r>
      <w:r w:rsidRPr="0002227D">
        <w:t>380</w:t>
      </w:r>
      <w:r w:rsidR="0064244C" w:rsidRPr="0002227D">
        <w:t>)</w:t>
      </w:r>
      <w:r w:rsidR="0064244C" w:rsidRPr="0002227D">
        <w:rPr>
          <w:spacing w:val="-4"/>
        </w:rPr>
        <w:t xml:space="preserve"> </w:t>
      </w:r>
      <w:r w:rsidRPr="0002227D">
        <w:t>205-5072</w:t>
      </w:r>
    </w:p>
    <w:p w14:paraId="718F4120" w14:textId="30744BD7" w:rsidR="0065505E" w:rsidRPr="0002227D" w:rsidRDefault="0065505E" w:rsidP="008843E4">
      <w:pPr>
        <w:pStyle w:val="BodyText"/>
        <w:ind w:left="115" w:right="-30"/>
      </w:pPr>
      <w:r w:rsidRPr="0002227D">
        <w:t>TL_PUBLICPROJECTS@AEP.COM</w:t>
      </w:r>
    </w:p>
    <w:p w14:paraId="6B82FBE6" w14:textId="77777777" w:rsidR="0065505E" w:rsidRPr="0002227D" w:rsidRDefault="0065505E" w:rsidP="0065505E">
      <w:pPr>
        <w:pStyle w:val="BodyText"/>
        <w:ind w:left="119"/>
      </w:pPr>
    </w:p>
    <w:p w14:paraId="3E9AE18B" w14:textId="6BF0803E" w:rsidR="00680BAD" w:rsidRPr="0002227D" w:rsidRDefault="000D0EB9" w:rsidP="000D0EB9">
      <w:pPr>
        <w:pStyle w:val="BodyText"/>
        <w:spacing w:before="1"/>
        <w:ind w:right="12"/>
      </w:pPr>
      <w:r w:rsidRPr="0002227D">
        <w:t xml:space="preserve">AEP Transmission has aerial transmission lines </w:t>
      </w:r>
      <w:r w:rsidR="00680BAD" w:rsidRPr="0002227D">
        <w:t xml:space="preserve">(Corridor - Morse 138kV line) </w:t>
      </w:r>
      <w:r w:rsidRPr="0002227D">
        <w:t xml:space="preserve">located over </w:t>
      </w:r>
      <w:r w:rsidR="00680BAD" w:rsidRPr="0002227D">
        <w:t xml:space="preserve">noise </w:t>
      </w:r>
      <w:r w:rsidRPr="0002227D">
        <w:t xml:space="preserve">wall 6 at approximate station </w:t>
      </w:r>
      <w:r w:rsidR="001F00F9" w:rsidRPr="0002227D">
        <w:t>604+00</w:t>
      </w:r>
      <w:r w:rsidR="00680BAD" w:rsidRPr="0002227D">
        <w:t>. The clearance distances between noise wall 6 and the aerial transmission lines are as noted on the FRA-161-15.80 Plan.</w:t>
      </w:r>
      <w:r w:rsidR="00BB0716" w:rsidRPr="0002227D">
        <w:t xml:space="preserve"> These aerial facilities are to remain during construction. </w:t>
      </w:r>
    </w:p>
    <w:p w14:paraId="53C7E096" w14:textId="77777777" w:rsidR="00680BAD" w:rsidRPr="0002227D" w:rsidRDefault="00680BAD" w:rsidP="000D0EB9">
      <w:pPr>
        <w:pStyle w:val="BodyText"/>
        <w:spacing w:before="1"/>
        <w:ind w:right="12"/>
      </w:pPr>
    </w:p>
    <w:p w14:paraId="0F3D2F81" w14:textId="1C1C3F70" w:rsidR="00BB0716" w:rsidRPr="0002227D" w:rsidRDefault="00680BAD" w:rsidP="00BB0716">
      <w:pPr>
        <w:pStyle w:val="BodyText"/>
        <w:spacing w:before="1"/>
        <w:ind w:right="12"/>
      </w:pPr>
      <w:r w:rsidRPr="0002227D">
        <w:t xml:space="preserve">AEP Transmission has aerial transmission lines (Corridor - Morse 138kV line) located over 81” barrier 8 at approximate station </w:t>
      </w:r>
      <w:r w:rsidR="0002227D" w:rsidRPr="0002227D">
        <w:t>8005+</w:t>
      </w:r>
      <w:r w:rsidRPr="0002227D">
        <w:t xml:space="preserve">00. The clearance distances between 81” barrier 8 and </w:t>
      </w:r>
      <w:r w:rsidRPr="0002227D">
        <w:lastRenderedPageBreak/>
        <w:t>the aerial transmission lines are as noted on the FRA-161-15.80 Plan.</w:t>
      </w:r>
      <w:r w:rsidR="00BB0716" w:rsidRPr="0002227D">
        <w:t xml:space="preserve"> These aerial facilities are to remain during construction. </w:t>
      </w:r>
    </w:p>
    <w:p w14:paraId="472A0C54" w14:textId="54497BAB" w:rsidR="000D0EB9" w:rsidRDefault="000D0EB9" w:rsidP="00BB0716">
      <w:pPr>
        <w:pStyle w:val="BodyText"/>
        <w:spacing w:before="1"/>
        <w:ind w:right="12"/>
      </w:pPr>
    </w:p>
    <w:p w14:paraId="72506C8A" w14:textId="77777777" w:rsidR="00B2564A" w:rsidRDefault="0065505E" w:rsidP="00BB0716">
      <w:pPr>
        <w:pStyle w:val="BodyText"/>
        <w:spacing w:before="1"/>
        <w:ind w:right="12"/>
        <w:rPr>
          <w:b/>
          <w:bCs/>
        </w:rPr>
      </w:pPr>
      <w:r w:rsidRPr="00E70117">
        <w:rPr>
          <w:b/>
          <w:bCs/>
        </w:rPr>
        <w:t>AEP</w:t>
      </w:r>
      <w:r w:rsidRPr="00E70117">
        <w:rPr>
          <w:b/>
          <w:bCs/>
          <w:spacing w:val="-1"/>
        </w:rPr>
        <w:t xml:space="preserve"> Transmission </w:t>
      </w:r>
      <w:r w:rsidRPr="00E70117">
        <w:rPr>
          <w:b/>
          <w:bCs/>
        </w:rPr>
        <w:t xml:space="preserve">reported on 2-28-2024 that they are not seeing any concerns </w:t>
      </w:r>
      <w:r w:rsidR="000D0EB9" w:rsidRPr="00E70117">
        <w:rPr>
          <w:b/>
          <w:bCs/>
        </w:rPr>
        <w:t>with the Stage 2 plans</w:t>
      </w:r>
      <w:r w:rsidR="00630451" w:rsidRPr="00E70117">
        <w:rPr>
          <w:b/>
          <w:bCs/>
        </w:rPr>
        <w:t xml:space="preserve"> and the </w:t>
      </w:r>
      <w:r w:rsidR="00BB0716" w:rsidRPr="00E70117">
        <w:rPr>
          <w:b/>
          <w:bCs/>
        </w:rPr>
        <w:t>c</w:t>
      </w:r>
      <w:r w:rsidR="000D0EB9" w:rsidRPr="00E70117">
        <w:rPr>
          <w:b/>
          <w:bCs/>
        </w:rPr>
        <w:t xml:space="preserve">ontact information on page 9 looks good. </w:t>
      </w:r>
    </w:p>
    <w:p w14:paraId="2ABFFA5A" w14:textId="77777777" w:rsidR="00B2564A" w:rsidRDefault="00B2564A" w:rsidP="00BB0716">
      <w:pPr>
        <w:pStyle w:val="BodyText"/>
        <w:spacing w:before="1"/>
        <w:ind w:right="12"/>
        <w:rPr>
          <w:b/>
          <w:bCs/>
        </w:rPr>
      </w:pPr>
    </w:p>
    <w:p w14:paraId="221A4223" w14:textId="1260E864" w:rsidR="00BB0716" w:rsidRDefault="00BB0716" w:rsidP="00BB0716">
      <w:pPr>
        <w:pStyle w:val="BodyText"/>
        <w:spacing w:before="1"/>
        <w:ind w:right="12"/>
      </w:pPr>
      <w:r w:rsidRPr="00B2564A">
        <w:rPr>
          <w:b/>
          <w:bCs/>
        </w:rPr>
        <w:t xml:space="preserve">AEP Transmission also urged to use EXTREME CAUTION when operating a crane, </w:t>
      </w:r>
      <w:proofErr w:type="gramStart"/>
      <w:r w:rsidRPr="00B2564A">
        <w:rPr>
          <w:b/>
          <w:bCs/>
        </w:rPr>
        <w:t>vehicle</w:t>
      </w:r>
      <w:proofErr w:type="gramEnd"/>
      <w:r w:rsidRPr="00B2564A">
        <w:rPr>
          <w:b/>
          <w:bCs/>
        </w:rPr>
        <w:t xml:space="preserve"> or mechanical equipment capable of having part of its structure elevated, near any equipment or energized lines. Please adhere to all OSHA standards when working near any energized line of this magnitude.</w:t>
      </w:r>
      <w:r w:rsidRPr="00E70117">
        <w:t xml:space="preserve">  </w:t>
      </w:r>
    </w:p>
    <w:p w14:paraId="6E326C97" w14:textId="77777777" w:rsidR="00E70117" w:rsidRDefault="00E70117" w:rsidP="00BB0716">
      <w:pPr>
        <w:pStyle w:val="BodyText"/>
        <w:spacing w:before="1"/>
        <w:ind w:right="12"/>
      </w:pPr>
    </w:p>
    <w:p w14:paraId="102E88C2" w14:textId="77A011DA" w:rsidR="00E70117" w:rsidRPr="00B2564A" w:rsidRDefault="00E70117" w:rsidP="00BB0716">
      <w:pPr>
        <w:pStyle w:val="BodyText"/>
        <w:spacing w:before="1"/>
        <w:ind w:right="12"/>
        <w:rPr>
          <w:b/>
          <w:bCs/>
        </w:rPr>
      </w:pPr>
      <w:r w:rsidRPr="00B2564A">
        <w:rPr>
          <w:b/>
          <w:bCs/>
        </w:rPr>
        <w:t xml:space="preserve">AEP Transmission has a private easement for the AEP Transmission lines that cross over noise wall 6 and 81” barrier 8. </w:t>
      </w:r>
    </w:p>
    <w:p w14:paraId="43D8D4CF" w14:textId="77777777" w:rsidR="0002227D" w:rsidRDefault="0002227D" w:rsidP="00BB0716">
      <w:pPr>
        <w:pStyle w:val="BodyText"/>
        <w:spacing w:before="1"/>
        <w:ind w:right="12"/>
      </w:pPr>
    </w:p>
    <w:p w14:paraId="77B3A2F3" w14:textId="6FF6B9F5" w:rsidR="00923ED7" w:rsidRPr="0002227D" w:rsidRDefault="00923ED7" w:rsidP="00923ED7">
      <w:pPr>
        <w:pStyle w:val="Heading1"/>
      </w:pPr>
      <w:r w:rsidRPr="0002227D">
        <w:t xml:space="preserve">AMERICAN ELECTRIC POWER – JOINT USE </w:t>
      </w:r>
    </w:p>
    <w:p w14:paraId="40C6C3F3" w14:textId="77777777" w:rsidR="00923ED7" w:rsidRPr="0002227D" w:rsidRDefault="00923ED7" w:rsidP="00923ED7">
      <w:pPr>
        <w:pStyle w:val="BodyText"/>
        <w:ind w:left="115" w:right="7157"/>
      </w:pPr>
      <w:r w:rsidRPr="0002227D">
        <w:t>Contact:</w:t>
      </w:r>
      <w:r w:rsidRPr="0002227D">
        <w:rPr>
          <w:spacing w:val="-14"/>
        </w:rPr>
        <w:t xml:space="preserve"> </w:t>
      </w:r>
      <w:r w:rsidRPr="0002227D">
        <w:t>Paul</w:t>
      </w:r>
      <w:r w:rsidRPr="0002227D">
        <w:rPr>
          <w:spacing w:val="-14"/>
        </w:rPr>
        <w:t xml:space="preserve"> </w:t>
      </w:r>
      <w:r w:rsidRPr="0002227D">
        <w:t>Paxton 777 Hopewell Drive</w:t>
      </w:r>
    </w:p>
    <w:p w14:paraId="24580A8F" w14:textId="77777777" w:rsidR="00923ED7" w:rsidRPr="0002227D" w:rsidRDefault="00923ED7" w:rsidP="00923ED7">
      <w:pPr>
        <w:pStyle w:val="BodyText"/>
        <w:ind w:left="115" w:right="7157"/>
      </w:pPr>
      <w:r w:rsidRPr="0002227D">
        <w:t>Heath, Ohio 43056</w:t>
      </w:r>
    </w:p>
    <w:p w14:paraId="6099DC26" w14:textId="77777777" w:rsidR="00923ED7" w:rsidRPr="0002227D" w:rsidRDefault="00923ED7" w:rsidP="00923ED7">
      <w:pPr>
        <w:pStyle w:val="BodyText"/>
        <w:ind w:left="119"/>
      </w:pPr>
      <w:r w:rsidRPr="0002227D">
        <w:t>Office:</w:t>
      </w:r>
      <w:r w:rsidRPr="0002227D">
        <w:rPr>
          <w:spacing w:val="-7"/>
        </w:rPr>
        <w:t xml:space="preserve"> </w:t>
      </w:r>
      <w:r w:rsidRPr="0002227D">
        <w:t>(740)</w:t>
      </w:r>
      <w:r w:rsidRPr="0002227D">
        <w:rPr>
          <w:spacing w:val="-4"/>
        </w:rPr>
        <w:t xml:space="preserve"> </w:t>
      </w:r>
      <w:r w:rsidRPr="0002227D">
        <w:t>348-</w:t>
      </w:r>
      <w:r w:rsidRPr="0002227D">
        <w:rPr>
          <w:spacing w:val="-4"/>
        </w:rPr>
        <w:t>5322</w:t>
      </w:r>
    </w:p>
    <w:p w14:paraId="099F9398" w14:textId="77777777" w:rsidR="00923ED7" w:rsidRPr="0002227D" w:rsidRDefault="00923ED7" w:rsidP="00923ED7">
      <w:pPr>
        <w:pStyle w:val="BodyText"/>
        <w:spacing w:before="3" w:line="237" w:lineRule="auto"/>
        <w:ind w:left="119" w:right="5623"/>
      </w:pPr>
      <w:r w:rsidRPr="0002227D">
        <w:t>AEP</w:t>
      </w:r>
      <w:r w:rsidRPr="0002227D">
        <w:rPr>
          <w:spacing w:val="-8"/>
        </w:rPr>
        <w:t xml:space="preserve"> </w:t>
      </w:r>
      <w:r w:rsidRPr="0002227D">
        <w:t>Solution</w:t>
      </w:r>
      <w:r w:rsidRPr="0002227D">
        <w:rPr>
          <w:spacing w:val="-8"/>
        </w:rPr>
        <w:t xml:space="preserve"> </w:t>
      </w:r>
      <w:r w:rsidRPr="0002227D">
        <w:t>Center:</w:t>
      </w:r>
      <w:r w:rsidRPr="0002227D">
        <w:rPr>
          <w:spacing w:val="-11"/>
        </w:rPr>
        <w:t xml:space="preserve"> </w:t>
      </w:r>
      <w:r w:rsidRPr="0002227D">
        <w:t>(800)</w:t>
      </w:r>
      <w:r w:rsidRPr="0002227D">
        <w:rPr>
          <w:spacing w:val="-8"/>
        </w:rPr>
        <w:t xml:space="preserve"> </w:t>
      </w:r>
      <w:r w:rsidRPr="0002227D">
        <w:t xml:space="preserve">277-2177 </w:t>
      </w:r>
      <w:hyperlink r:id="rId6">
        <w:r w:rsidRPr="0002227D">
          <w:rPr>
            <w:spacing w:val="-2"/>
          </w:rPr>
          <w:t>ptpaxton@aep.com</w:t>
        </w:r>
      </w:hyperlink>
    </w:p>
    <w:p w14:paraId="0C222C0B" w14:textId="77777777" w:rsidR="00923ED7" w:rsidRPr="0002227D" w:rsidRDefault="00923ED7" w:rsidP="00923ED7">
      <w:pPr>
        <w:pStyle w:val="BodyText"/>
        <w:ind w:left="119"/>
      </w:pPr>
    </w:p>
    <w:p w14:paraId="160060DD" w14:textId="207C6ECF" w:rsidR="00923ED7" w:rsidRPr="00BE2846" w:rsidRDefault="00923ED7" w:rsidP="00923ED7">
      <w:pPr>
        <w:pStyle w:val="BodyText"/>
        <w:ind w:left="119"/>
        <w:rPr>
          <w:b/>
          <w:bCs/>
        </w:rPr>
      </w:pPr>
      <w:r w:rsidRPr="00BE2846">
        <w:rPr>
          <w:b/>
          <w:bCs/>
        </w:rPr>
        <w:t>AEP</w:t>
      </w:r>
      <w:r w:rsidRPr="00BE2846">
        <w:rPr>
          <w:b/>
          <w:bCs/>
          <w:spacing w:val="-1"/>
        </w:rPr>
        <w:t xml:space="preserve"> Distribution (Paul Paxton) </w:t>
      </w:r>
      <w:r w:rsidRPr="00BE2846">
        <w:rPr>
          <w:b/>
          <w:bCs/>
        </w:rPr>
        <w:t>reported on 2-23-2024 that they are not seeing any conflict issues.  A follow up email was sent to AEP on 4-17-2024 to confirm</w:t>
      </w:r>
      <w:r w:rsidR="00072813" w:rsidRPr="00BE2846">
        <w:rPr>
          <w:b/>
          <w:bCs/>
        </w:rPr>
        <w:t xml:space="preserve"> AEP’s Joint-Use Status</w:t>
      </w:r>
      <w:r w:rsidR="00BE2846" w:rsidRPr="00BE2846">
        <w:rPr>
          <w:b/>
          <w:bCs/>
        </w:rPr>
        <w:t xml:space="preserve"> and AEP’s Paul Paxton reported that the </w:t>
      </w:r>
      <w:r w:rsidR="00BE2846">
        <w:rPr>
          <w:b/>
          <w:bCs/>
        </w:rPr>
        <w:t xml:space="preserve">onsite AEP </w:t>
      </w:r>
      <w:r w:rsidR="00BE2846" w:rsidRPr="00BE2846">
        <w:rPr>
          <w:b/>
          <w:bCs/>
        </w:rPr>
        <w:t xml:space="preserve">pole lines </w:t>
      </w:r>
      <w:r w:rsidR="00BE2846">
        <w:rPr>
          <w:b/>
          <w:bCs/>
        </w:rPr>
        <w:t xml:space="preserve">have </w:t>
      </w:r>
      <w:r w:rsidR="00BE2846" w:rsidRPr="00BE2846">
        <w:rPr>
          <w:b/>
          <w:bCs/>
        </w:rPr>
        <w:t>been identified and AEP believe</w:t>
      </w:r>
      <w:r w:rsidR="00BE2846">
        <w:rPr>
          <w:b/>
          <w:bCs/>
        </w:rPr>
        <w:t>s</w:t>
      </w:r>
      <w:r w:rsidR="00BE2846" w:rsidRPr="00BE2846">
        <w:rPr>
          <w:b/>
          <w:bCs/>
        </w:rPr>
        <w:t xml:space="preserve"> they are good.</w:t>
      </w:r>
      <w:r w:rsidRPr="00BE2846">
        <w:rPr>
          <w:b/>
          <w:bCs/>
        </w:rPr>
        <w:t xml:space="preserve"> </w:t>
      </w:r>
    </w:p>
    <w:p w14:paraId="1107FFF7" w14:textId="77777777" w:rsidR="00BE2846" w:rsidRDefault="00BE2846" w:rsidP="00923ED7">
      <w:pPr>
        <w:pStyle w:val="BodyText"/>
        <w:ind w:left="119"/>
        <w:rPr>
          <w:i/>
        </w:rPr>
      </w:pPr>
    </w:p>
    <w:p w14:paraId="093804D6" w14:textId="0892054E" w:rsidR="008B1560" w:rsidRPr="008B1560" w:rsidRDefault="008B1560" w:rsidP="008B1560">
      <w:pPr>
        <w:ind w:left="119"/>
        <w:rPr>
          <w:b/>
          <w:bCs/>
        </w:rPr>
      </w:pPr>
      <w:bookmarkStart w:id="0" w:name="_Hlk165895413"/>
      <w:r w:rsidRPr="008B1560">
        <w:rPr>
          <w:b/>
          <w:bCs/>
        </w:rPr>
        <w:t>On 5-21-2024, AEP reported they did not identify existing easements for the SR 161 crossings outlined in red on the attached plan sheets.</w:t>
      </w:r>
      <w:r>
        <w:rPr>
          <w:b/>
          <w:bCs/>
        </w:rPr>
        <w:t xml:space="preserve">  The red outlined utilities are AEP lines that cross over SR 161 as identified in a 5-21-2024 email from AEP (Matt Wolfe) to Jeff Hackenbracht (Arcadis). </w:t>
      </w:r>
    </w:p>
    <w:p w14:paraId="7C9A6430" w14:textId="77777777" w:rsidR="00972A86" w:rsidRDefault="00972A86" w:rsidP="00972A86">
      <w:pPr>
        <w:ind w:left="120"/>
        <w:rPr>
          <w:rFonts w:ascii="Aptos" w:hAnsi="Aptos"/>
          <w:sz w:val="20"/>
          <w:szCs w:val="20"/>
        </w:rPr>
      </w:pPr>
    </w:p>
    <w:bookmarkEnd w:id="0"/>
    <w:p w14:paraId="0CA90544" w14:textId="7809BF52" w:rsidR="003033C0" w:rsidRPr="0002227D" w:rsidRDefault="003033C0" w:rsidP="00465A61">
      <w:pPr>
        <w:pStyle w:val="Heading1"/>
        <w:spacing w:before="0"/>
        <w:ind w:left="120"/>
      </w:pPr>
      <w:r w:rsidRPr="0002227D">
        <w:t>COLUMBIA</w:t>
      </w:r>
      <w:r w:rsidRPr="0002227D">
        <w:rPr>
          <w:spacing w:val="-5"/>
        </w:rPr>
        <w:t xml:space="preserve"> </w:t>
      </w:r>
      <w:r w:rsidRPr="0002227D">
        <w:t>GAS</w:t>
      </w:r>
      <w:r w:rsidRPr="0002227D">
        <w:rPr>
          <w:spacing w:val="-3"/>
        </w:rPr>
        <w:t xml:space="preserve"> </w:t>
      </w:r>
      <w:r w:rsidRPr="0002227D">
        <w:t>OF</w:t>
      </w:r>
      <w:r w:rsidRPr="0002227D">
        <w:rPr>
          <w:spacing w:val="-5"/>
        </w:rPr>
        <w:t xml:space="preserve"> </w:t>
      </w:r>
      <w:r w:rsidRPr="0002227D">
        <w:rPr>
          <w:spacing w:val="-4"/>
        </w:rPr>
        <w:t>OHIO TRANSMISSION AND TC-ENERGY</w:t>
      </w:r>
    </w:p>
    <w:p w14:paraId="4B3BB720" w14:textId="77777777" w:rsidR="003033C0" w:rsidRPr="0002227D" w:rsidRDefault="003033C0" w:rsidP="00465A61">
      <w:pPr>
        <w:pStyle w:val="BodyText"/>
      </w:pPr>
      <w:r w:rsidRPr="0002227D">
        <w:t>Contact: Robert Reed</w:t>
      </w:r>
    </w:p>
    <w:p w14:paraId="4CED3405" w14:textId="77777777" w:rsidR="003033C0" w:rsidRPr="0002227D" w:rsidRDefault="003033C0" w:rsidP="00465A61">
      <w:pPr>
        <w:pStyle w:val="BodyText"/>
      </w:pPr>
      <w:r w:rsidRPr="0002227D">
        <w:t>Columbia Gas of Ohio Transmission</w:t>
      </w:r>
    </w:p>
    <w:p w14:paraId="42F18526" w14:textId="77777777" w:rsidR="003033C0" w:rsidRPr="0002227D" w:rsidRDefault="003033C0" w:rsidP="00465A61">
      <w:pPr>
        <w:pStyle w:val="BodyText"/>
      </w:pPr>
      <w:r w:rsidRPr="0002227D">
        <w:t>1600 Eastgate Pkwy</w:t>
      </w:r>
    </w:p>
    <w:p w14:paraId="468DDAC5" w14:textId="77777777" w:rsidR="003033C0" w:rsidRPr="0002227D" w:rsidRDefault="003033C0" w:rsidP="00465A61">
      <w:pPr>
        <w:pStyle w:val="BodyText"/>
      </w:pPr>
      <w:r w:rsidRPr="0002227D">
        <w:t>Gahanna, Ohio 43230</w:t>
      </w:r>
    </w:p>
    <w:p w14:paraId="4B0E9AD9" w14:textId="77777777" w:rsidR="003033C0" w:rsidRPr="0002227D" w:rsidRDefault="003033C0" w:rsidP="00465A61">
      <w:pPr>
        <w:pStyle w:val="BodyText"/>
      </w:pPr>
      <w:r w:rsidRPr="0002227D">
        <w:t>740.279.0870</w:t>
      </w:r>
    </w:p>
    <w:p w14:paraId="0A574429" w14:textId="77777777" w:rsidR="003033C0" w:rsidRPr="0002227D" w:rsidRDefault="003033C0" w:rsidP="00465A61">
      <w:pPr>
        <w:pStyle w:val="BodyText"/>
      </w:pPr>
      <w:r w:rsidRPr="0002227D">
        <w:t xml:space="preserve">robert1_reed@tcenergy.com  </w:t>
      </w:r>
    </w:p>
    <w:p w14:paraId="483C5FA1" w14:textId="77777777" w:rsidR="004E77BC" w:rsidRDefault="004E77BC" w:rsidP="00465A61">
      <w:pPr>
        <w:pStyle w:val="BodyText"/>
      </w:pPr>
    </w:p>
    <w:p w14:paraId="0756CC2F" w14:textId="2A6F5F8E" w:rsidR="003033C0" w:rsidRPr="0002227D" w:rsidRDefault="003033C0" w:rsidP="00B30AD8">
      <w:pPr>
        <w:pStyle w:val="BodyText"/>
        <w:ind w:left="0" w:firstLine="120"/>
      </w:pPr>
      <w:r w:rsidRPr="0002227D">
        <w:t>Contact: Paul Jurovcik</w:t>
      </w:r>
    </w:p>
    <w:p w14:paraId="27E3DD19" w14:textId="77777777" w:rsidR="003033C0" w:rsidRPr="0002227D" w:rsidRDefault="003033C0" w:rsidP="00465A61">
      <w:pPr>
        <w:pStyle w:val="BodyText"/>
      </w:pPr>
      <w:r w:rsidRPr="0002227D">
        <w:t>TC-Energy</w:t>
      </w:r>
    </w:p>
    <w:p w14:paraId="6BA5E07F" w14:textId="77777777" w:rsidR="003033C0" w:rsidRPr="0002227D" w:rsidRDefault="003033C0" w:rsidP="00465A61">
      <w:pPr>
        <w:pStyle w:val="BodyText"/>
      </w:pPr>
      <w:r w:rsidRPr="0002227D">
        <w:t>700 Louisiana Street, Suite 1300</w:t>
      </w:r>
    </w:p>
    <w:p w14:paraId="55A24EDD" w14:textId="77777777" w:rsidR="003033C0" w:rsidRPr="0002227D" w:rsidRDefault="003033C0" w:rsidP="00465A61">
      <w:pPr>
        <w:pStyle w:val="BodyText"/>
      </w:pPr>
      <w:r w:rsidRPr="0002227D">
        <w:t>Houston, Texas 77002</w:t>
      </w:r>
    </w:p>
    <w:p w14:paraId="4EB84F53" w14:textId="77777777" w:rsidR="003033C0" w:rsidRPr="0002227D" w:rsidRDefault="003033C0" w:rsidP="00465A61">
      <w:pPr>
        <w:pStyle w:val="BodyText"/>
      </w:pPr>
      <w:r w:rsidRPr="0002227D">
        <w:t>Paul Jurovcik &lt;paul_jurovcik@tcenergy.com&gt;</w:t>
      </w:r>
    </w:p>
    <w:p w14:paraId="0FC7F13B" w14:textId="77777777" w:rsidR="003033C0" w:rsidRPr="0002227D" w:rsidRDefault="003033C0" w:rsidP="00465A61">
      <w:pPr>
        <w:pStyle w:val="BodyText"/>
        <w:ind w:left="0"/>
      </w:pPr>
      <w:r w:rsidRPr="0002227D">
        <w:t xml:space="preserve"> </w:t>
      </w:r>
    </w:p>
    <w:p w14:paraId="047E2241" w14:textId="77777777" w:rsidR="003033C0" w:rsidRPr="0002227D" w:rsidRDefault="003033C0" w:rsidP="003033C0">
      <w:pPr>
        <w:pStyle w:val="BodyText"/>
        <w:spacing w:before="82"/>
      </w:pPr>
      <w:r w:rsidRPr="0002227D">
        <w:t xml:space="preserve">TC-Energy/Columbia Gas Transmission 20-inch gas lines are located at the following </w:t>
      </w:r>
      <w:r w:rsidRPr="0002227D">
        <w:lastRenderedPageBreak/>
        <w:t xml:space="preserve">approximate locations (refer to plan sheets for exact locations):  </w:t>
      </w:r>
    </w:p>
    <w:p w14:paraId="75F4C577" w14:textId="77777777" w:rsidR="003033C0" w:rsidRPr="0002227D" w:rsidRDefault="003033C0" w:rsidP="003033C0">
      <w:pPr>
        <w:pStyle w:val="BodyText"/>
        <w:numPr>
          <w:ilvl w:val="0"/>
          <w:numId w:val="1"/>
        </w:numPr>
        <w:ind w:left="835"/>
      </w:pPr>
      <w:r w:rsidRPr="0002227D">
        <w:t>81” Barrier 6 – Sta 6004+75</w:t>
      </w:r>
    </w:p>
    <w:p w14:paraId="4A486CBA" w14:textId="77777777" w:rsidR="003033C0" w:rsidRPr="0002227D" w:rsidRDefault="003033C0" w:rsidP="003033C0">
      <w:pPr>
        <w:pStyle w:val="BodyText"/>
        <w:numPr>
          <w:ilvl w:val="0"/>
          <w:numId w:val="1"/>
        </w:numPr>
        <w:ind w:left="835"/>
      </w:pPr>
      <w:r w:rsidRPr="0002227D">
        <w:t>81” Barrier 8 – Sta 7999+95</w:t>
      </w:r>
    </w:p>
    <w:p w14:paraId="577FF735" w14:textId="77777777" w:rsidR="003033C0" w:rsidRPr="0002227D" w:rsidRDefault="003033C0" w:rsidP="003033C0">
      <w:pPr>
        <w:pStyle w:val="BodyText"/>
        <w:numPr>
          <w:ilvl w:val="0"/>
          <w:numId w:val="1"/>
        </w:numPr>
        <w:ind w:left="835"/>
      </w:pPr>
      <w:r w:rsidRPr="0002227D">
        <w:t>81” Barrier 10 – Sta 1015+05 and Sta 1015+85</w:t>
      </w:r>
    </w:p>
    <w:p w14:paraId="633B8BB6" w14:textId="77777777" w:rsidR="003033C0" w:rsidRPr="0002227D" w:rsidRDefault="003033C0" w:rsidP="003033C0">
      <w:pPr>
        <w:pStyle w:val="BodyText"/>
        <w:numPr>
          <w:ilvl w:val="0"/>
          <w:numId w:val="1"/>
        </w:numPr>
        <w:ind w:left="835"/>
      </w:pPr>
      <w:r w:rsidRPr="0002227D">
        <w:t>Noise Wall 12 between drilled shaft 20 and 21</w:t>
      </w:r>
    </w:p>
    <w:p w14:paraId="7E6BAEB0" w14:textId="77777777" w:rsidR="003033C0" w:rsidRPr="0002227D" w:rsidRDefault="003033C0" w:rsidP="003033C0">
      <w:pPr>
        <w:pStyle w:val="BodyText"/>
        <w:numPr>
          <w:ilvl w:val="0"/>
          <w:numId w:val="1"/>
        </w:numPr>
        <w:ind w:left="835"/>
      </w:pPr>
      <w:r w:rsidRPr="0002227D">
        <w:t>Noise Wall 12 between drilled shaft 24 and 25</w:t>
      </w:r>
    </w:p>
    <w:p w14:paraId="04199385" w14:textId="77777777" w:rsidR="003033C0" w:rsidRPr="0002227D" w:rsidRDefault="003033C0" w:rsidP="003033C0">
      <w:pPr>
        <w:pStyle w:val="BodyText"/>
      </w:pPr>
    </w:p>
    <w:p w14:paraId="2853E5D2" w14:textId="6D3885AD" w:rsidR="0093217F" w:rsidRPr="008B1560" w:rsidRDefault="0093217F" w:rsidP="0093217F">
      <w:pPr>
        <w:pStyle w:val="BodyText"/>
        <w:ind w:left="115"/>
        <w:rPr>
          <w:i/>
          <w:iCs/>
          <w:highlight w:val="lightGray"/>
        </w:rPr>
      </w:pPr>
      <w:r w:rsidRPr="008B1560">
        <w:rPr>
          <w:i/>
          <w:iCs/>
          <w:highlight w:val="lightGray"/>
        </w:rPr>
        <w:t>The following Stage 3 comments were received on 5-2-2024 from Paul J (TC-Energy)</w:t>
      </w:r>
    </w:p>
    <w:p w14:paraId="35A46BC0" w14:textId="77777777" w:rsidR="0093217F" w:rsidRPr="008B1560" w:rsidRDefault="0093217F" w:rsidP="0093217F">
      <w:pPr>
        <w:pStyle w:val="BodyText"/>
        <w:ind w:left="115"/>
        <w:rPr>
          <w:i/>
          <w:iCs/>
          <w:color w:val="FF0000"/>
          <w:highlight w:val="lightGray"/>
        </w:rPr>
      </w:pPr>
    </w:p>
    <w:p w14:paraId="7FC68302" w14:textId="0D466684" w:rsidR="0093217F" w:rsidRPr="008B1560" w:rsidRDefault="0093217F" w:rsidP="0093217F">
      <w:pPr>
        <w:pStyle w:val="BodyText"/>
        <w:ind w:left="115"/>
        <w:rPr>
          <w:i/>
          <w:iCs/>
          <w:highlight w:val="lightGray"/>
        </w:rPr>
      </w:pPr>
      <w:r w:rsidRPr="008B1560">
        <w:rPr>
          <w:i/>
          <w:iCs/>
          <w:highlight w:val="lightGray"/>
        </w:rPr>
        <w:t xml:space="preserve">Jeff, on sheet P.57 can you please add a comment stating the supports for the sound wall must be 10’ or greater from the outside edge of the pipelines?  </w:t>
      </w:r>
      <w:r w:rsidR="003B6BAA" w:rsidRPr="008B1560">
        <w:rPr>
          <w:i/>
          <w:iCs/>
          <w:highlight w:val="lightGray"/>
        </w:rPr>
        <w:t>This language</w:t>
      </w:r>
      <w:r w:rsidRPr="008B1560">
        <w:rPr>
          <w:i/>
          <w:iCs/>
          <w:highlight w:val="lightGray"/>
        </w:rPr>
        <w:t xml:space="preserve"> matches what we discussed during our meeting. </w:t>
      </w:r>
    </w:p>
    <w:p w14:paraId="7D9CD0E5" w14:textId="77777777" w:rsidR="0093217F" w:rsidRPr="008B1560" w:rsidRDefault="0093217F" w:rsidP="0093217F">
      <w:pPr>
        <w:pStyle w:val="BodyText"/>
        <w:ind w:left="115"/>
        <w:rPr>
          <w:i/>
          <w:iCs/>
          <w:highlight w:val="lightGray"/>
        </w:rPr>
      </w:pPr>
      <w:r w:rsidRPr="008B1560">
        <w:rPr>
          <w:i/>
          <w:iCs/>
          <w:highlight w:val="lightGray"/>
        </w:rPr>
        <w:t xml:space="preserve"> </w:t>
      </w:r>
    </w:p>
    <w:p w14:paraId="0406D40F" w14:textId="77777777" w:rsidR="0093217F" w:rsidRPr="008B1560" w:rsidRDefault="0093217F" w:rsidP="0093217F">
      <w:pPr>
        <w:pStyle w:val="BodyText"/>
        <w:ind w:left="115"/>
        <w:rPr>
          <w:i/>
          <w:iCs/>
          <w:highlight w:val="lightGray"/>
        </w:rPr>
      </w:pPr>
      <w:r w:rsidRPr="008B1560">
        <w:rPr>
          <w:i/>
          <w:iCs/>
          <w:highlight w:val="lightGray"/>
        </w:rPr>
        <w:t>For the notes page please include the following statement: “Excavation within 25’ of the TC Energy pipelines in this area is federally regulated.  A TC Energy representative must be present during any excavation.  In the event TC Energy is not present and excavation takes place, the excavator will be charged for all costs associated with the excavation to expose the TC Energy pipelines to confirm no damage has occurred.  This applies to any excavation regardless of the depth.”</w:t>
      </w:r>
    </w:p>
    <w:p w14:paraId="21AD0435" w14:textId="77777777" w:rsidR="000F6397" w:rsidRPr="008B1560" w:rsidRDefault="000F6397" w:rsidP="0093217F">
      <w:pPr>
        <w:pStyle w:val="BodyText"/>
        <w:ind w:left="115"/>
        <w:rPr>
          <w:i/>
          <w:iCs/>
          <w:highlight w:val="lightGray"/>
        </w:rPr>
      </w:pPr>
    </w:p>
    <w:p w14:paraId="09E8FD3C" w14:textId="71BBA940" w:rsidR="00056EC9" w:rsidRPr="00534B62" w:rsidRDefault="000F6397" w:rsidP="00056EC9">
      <w:pPr>
        <w:pStyle w:val="Heading1"/>
        <w:rPr>
          <w:rFonts w:cs="Helvetica"/>
          <w:b w:val="0"/>
          <w:bCs w:val="0"/>
          <w:i/>
          <w:iCs/>
        </w:rPr>
      </w:pPr>
      <w:r w:rsidRPr="008B1560">
        <w:rPr>
          <w:rFonts w:cs="Helvetica"/>
          <w:b w:val="0"/>
          <w:bCs w:val="0"/>
          <w:i/>
          <w:iCs/>
          <w:highlight w:val="lightGray"/>
        </w:rPr>
        <w:t xml:space="preserve">In addition, the design team and ODOT D6 are working together to add a pay item with the tracing submittal for the contractor to expose and verify the TC-Energy Gas lines at the locations noted above. </w:t>
      </w:r>
      <w:r w:rsidR="00056EC9">
        <w:rPr>
          <w:rFonts w:cs="Helvetica"/>
          <w:b w:val="0"/>
          <w:bCs w:val="0"/>
          <w:i/>
          <w:iCs/>
          <w:highlight w:val="lightGray"/>
        </w:rPr>
        <w:t xml:space="preserve">Appendix A provides additional TC-Energy locate information as determined by Subsurface Utility Consultant Surveying and Mapping. </w:t>
      </w:r>
      <w:r w:rsidR="00056EC9" w:rsidRPr="008B1560">
        <w:rPr>
          <w:rFonts w:cs="Helvetica"/>
          <w:b w:val="0"/>
          <w:bCs w:val="0"/>
          <w:i/>
          <w:iCs/>
          <w:highlight w:val="lightGray"/>
        </w:rPr>
        <w:t xml:space="preserve"> </w:t>
      </w:r>
    </w:p>
    <w:p w14:paraId="2F307D0A" w14:textId="77777777" w:rsidR="000F6397" w:rsidRPr="008B1560" w:rsidRDefault="000F6397" w:rsidP="0093217F">
      <w:pPr>
        <w:pStyle w:val="BodyText"/>
        <w:ind w:left="115"/>
        <w:rPr>
          <w:i/>
          <w:iCs/>
          <w:highlight w:val="lightGray"/>
        </w:rPr>
      </w:pPr>
    </w:p>
    <w:p w14:paraId="0A0B5583" w14:textId="2C6D1DAF" w:rsidR="0093217F" w:rsidRPr="000F6397" w:rsidRDefault="0093217F" w:rsidP="0093217F">
      <w:pPr>
        <w:pStyle w:val="BodyText"/>
        <w:ind w:left="115"/>
        <w:rPr>
          <w:color w:val="FF0000"/>
        </w:rPr>
      </w:pPr>
      <w:r w:rsidRPr="008B1560">
        <w:rPr>
          <w:i/>
          <w:iCs/>
          <w:highlight w:val="lightGray"/>
        </w:rPr>
        <w:t>The Tracing plan will comply with these comments</w:t>
      </w:r>
      <w:r w:rsidRPr="008B1560">
        <w:rPr>
          <w:highlight w:val="lightGray"/>
        </w:rPr>
        <w:t>.</w:t>
      </w:r>
    </w:p>
    <w:p w14:paraId="22450AE3" w14:textId="77777777" w:rsidR="0002227D" w:rsidRDefault="0002227D" w:rsidP="008965D7">
      <w:pPr>
        <w:pStyle w:val="BodyText"/>
        <w:rPr>
          <w:b/>
          <w:bCs/>
          <w:highlight w:val="yellow"/>
        </w:rPr>
      </w:pPr>
    </w:p>
    <w:p w14:paraId="43F03ACC" w14:textId="41E1AA63" w:rsidR="0002227D" w:rsidRDefault="004E77BC" w:rsidP="004E77BC">
      <w:pPr>
        <w:pStyle w:val="BodyText"/>
        <w:spacing w:before="1"/>
        <w:ind w:right="12"/>
        <w:rPr>
          <w:b/>
          <w:bCs/>
          <w:highlight w:val="yellow"/>
        </w:rPr>
      </w:pPr>
      <w:r w:rsidRPr="004B4053">
        <w:rPr>
          <w:b/>
          <w:bCs/>
        </w:rPr>
        <w:t>Columbia Gas Transmission/TC-Energy has a private easement for the 20-inch gas line crossing locations noted above</w:t>
      </w:r>
      <w:r>
        <w:rPr>
          <w:b/>
          <w:bCs/>
          <w:i/>
          <w:iCs/>
        </w:rPr>
        <w:t xml:space="preserve">. </w:t>
      </w:r>
    </w:p>
    <w:p w14:paraId="65203B3F" w14:textId="77777777" w:rsidR="0002227D" w:rsidRDefault="0002227D" w:rsidP="008965D7">
      <w:pPr>
        <w:pStyle w:val="BodyText"/>
        <w:rPr>
          <w:b/>
          <w:bCs/>
          <w:highlight w:val="yellow"/>
        </w:rPr>
      </w:pPr>
    </w:p>
    <w:p w14:paraId="603C5CA3" w14:textId="720C8391" w:rsidR="00B62A8D" w:rsidRPr="0002227D" w:rsidRDefault="00B62A8D" w:rsidP="008965D7">
      <w:pPr>
        <w:pStyle w:val="BodyText"/>
        <w:rPr>
          <w:b/>
          <w:bCs/>
        </w:rPr>
      </w:pPr>
      <w:r w:rsidRPr="0002227D">
        <w:rPr>
          <w:b/>
          <w:bCs/>
        </w:rPr>
        <w:t>C</w:t>
      </w:r>
      <w:r w:rsidR="00A63DBE" w:rsidRPr="0002227D">
        <w:rPr>
          <w:b/>
          <w:bCs/>
        </w:rPr>
        <w:t>OLUMBIA GAS OF OHIO</w:t>
      </w:r>
    </w:p>
    <w:p w14:paraId="6CCA1654" w14:textId="208DDD8B" w:rsidR="00A63DBE" w:rsidRPr="0002227D" w:rsidRDefault="00A63DBE" w:rsidP="008965D7">
      <w:pPr>
        <w:pStyle w:val="BodyText"/>
      </w:pPr>
      <w:r w:rsidRPr="0002227D">
        <w:t>Contact</w:t>
      </w:r>
      <w:r w:rsidR="0002227D" w:rsidRPr="0002227D">
        <w:t>s</w:t>
      </w:r>
      <w:r w:rsidRPr="0002227D">
        <w:t>: Rob Caldwell</w:t>
      </w:r>
      <w:r w:rsidR="00522EAD" w:rsidRPr="0002227D">
        <w:t xml:space="preserve">, </w:t>
      </w:r>
      <w:r w:rsidRPr="0002227D">
        <w:t>Nicholas Wells</w:t>
      </w:r>
      <w:r w:rsidR="00522EAD" w:rsidRPr="0002227D">
        <w:t xml:space="preserve">, </w:t>
      </w:r>
      <w:r w:rsidRPr="0002227D">
        <w:t>Lori Wade</w:t>
      </w:r>
    </w:p>
    <w:p w14:paraId="06BAB288" w14:textId="6E31416A" w:rsidR="00B62A8D" w:rsidRPr="0002227D" w:rsidRDefault="00B62A8D" w:rsidP="008965D7">
      <w:pPr>
        <w:pStyle w:val="BodyText"/>
      </w:pPr>
      <w:r w:rsidRPr="0002227D">
        <w:t>3550 Johnny Appleseed Ct.</w:t>
      </w:r>
    </w:p>
    <w:p w14:paraId="435FD2AA" w14:textId="77777777" w:rsidR="00B62A8D" w:rsidRPr="0002227D" w:rsidRDefault="00B62A8D" w:rsidP="008965D7">
      <w:pPr>
        <w:pStyle w:val="BodyText"/>
      </w:pPr>
      <w:r w:rsidRPr="0002227D">
        <w:t>Columbus, Ohio 43231</w:t>
      </w:r>
    </w:p>
    <w:p w14:paraId="57DA9CE0" w14:textId="77777777" w:rsidR="008965D7" w:rsidRPr="0002227D" w:rsidRDefault="008965D7" w:rsidP="008965D7">
      <w:pPr>
        <w:pStyle w:val="BodyText"/>
      </w:pPr>
      <w:r w:rsidRPr="0002227D">
        <w:t>614.818.2104 - O</w:t>
      </w:r>
    </w:p>
    <w:p w14:paraId="78C13183" w14:textId="77777777" w:rsidR="008965D7" w:rsidRPr="0002227D" w:rsidRDefault="008965D7" w:rsidP="008965D7">
      <w:pPr>
        <w:pStyle w:val="BodyText"/>
      </w:pPr>
      <w:r w:rsidRPr="0002227D">
        <w:t>614.370.1906 - C</w:t>
      </w:r>
    </w:p>
    <w:p w14:paraId="4E2193A1" w14:textId="71241054" w:rsidR="00B62A8D" w:rsidRPr="0002227D" w:rsidRDefault="00465A61" w:rsidP="008965D7">
      <w:pPr>
        <w:pStyle w:val="BodyText"/>
      </w:pPr>
      <w:r w:rsidRPr="0002227D">
        <w:t>r</w:t>
      </w:r>
      <w:r w:rsidR="008965D7" w:rsidRPr="0002227D">
        <w:t>caldwell@nisource.com</w:t>
      </w:r>
    </w:p>
    <w:p w14:paraId="6B3FC930" w14:textId="02D569FB" w:rsidR="008965D7" w:rsidRPr="0002227D" w:rsidRDefault="00035A70" w:rsidP="008965D7">
      <w:pPr>
        <w:pStyle w:val="BodyText"/>
      </w:pPr>
      <w:hyperlink r:id="rId7" w:history="1">
        <w:r w:rsidR="008965D7" w:rsidRPr="0002227D">
          <w:rPr>
            <w:rStyle w:val="Hyperlink"/>
          </w:rPr>
          <w:t>LWade@nisource.com</w:t>
        </w:r>
      </w:hyperlink>
    </w:p>
    <w:p w14:paraId="51128201" w14:textId="12DA13A5" w:rsidR="00B62A8D" w:rsidRPr="0002227D" w:rsidRDefault="00035A70" w:rsidP="008965D7">
      <w:pPr>
        <w:pStyle w:val="BodyText"/>
        <w:ind w:left="0" w:firstLine="120"/>
      </w:pPr>
      <w:hyperlink r:id="rId8" w:history="1">
        <w:r w:rsidR="008965D7" w:rsidRPr="0002227D">
          <w:rPr>
            <w:rStyle w:val="Hyperlink"/>
          </w:rPr>
          <w:t>nwells@nisource.com</w:t>
        </w:r>
      </w:hyperlink>
    </w:p>
    <w:p w14:paraId="0DEA7E16" w14:textId="77777777" w:rsidR="00465A61" w:rsidRPr="0002227D" w:rsidRDefault="00465A61" w:rsidP="00465A61">
      <w:pPr>
        <w:pStyle w:val="BodyText"/>
        <w:ind w:left="0"/>
      </w:pPr>
    </w:p>
    <w:p w14:paraId="77F3C9D0" w14:textId="6570BE05" w:rsidR="00465A61" w:rsidRPr="0002227D" w:rsidRDefault="00465A61" w:rsidP="00465A61">
      <w:pPr>
        <w:pStyle w:val="BodyText"/>
        <w:spacing w:before="82"/>
      </w:pPr>
      <w:r w:rsidRPr="0002227D">
        <w:t>Columbia Gas of Ohio has the following known potential conflicts at the approximate location</w:t>
      </w:r>
      <w:r w:rsidR="00B2564A">
        <w:t>s stated below</w:t>
      </w:r>
      <w:r w:rsidRPr="0002227D">
        <w:t xml:space="preserve"> (refer to plan sheets for exact locations):  </w:t>
      </w:r>
    </w:p>
    <w:p w14:paraId="4E3C9911" w14:textId="639FD6AD" w:rsidR="00465A61" w:rsidRPr="0002227D" w:rsidRDefault="00465A61" w:rsidP="00465A61">
      <w:pPr>
        <w:pStyle w:val="BodyText"/>
        <w:numPr>
          <w:ilvl w:val="0"/>
          <w:numId w:val="1"/>
        </w:numPr>
        <w:ind w:left="835"/>
      </w:pPr>
      <w:r w:rsidRPr="0002227D">
        <w:t xml:space="preserve">Noise Wall 15 – Sta 1501+80 </w:t>
      </w:r>
    </w:p>
    <w:p w14:paraId="05C90DAD" w14:textId="10F62FE7" w:rsidR="00465A61" w:rsidRPr="0002227D" w:rsidRDefault="00465A61" w:rsidP="00465A61">
      <w:pPr>
        <w:pStyle w:val="BodyText"/>
        <w:numPr>
          <w:ilvl w:val="0"/>
          <w:numId w:val="1"/>
        </w:numPr>
        <w:ind w:left="835"/>
      </w:pPr>
      <w:r w:rsidRPr="0002227D">
        <w:t xml:space="preserve">Noise Wall </w:t>
      </w:r>
      <w:r w:rsidR="00522EAD" w:rsidRPr="0002227D">
        <w:t>8 – Sta 817+85</w:t>
      </w:r>
    </w:p>
    <w:p w14:paraId="257BF815" w14:textId="77777777" w:rsidR="008965D7" w:rsidRPr="000F210F" w:rsidRDefault="008965D7" w:rsidP="008965D7">
      <w:pPr>
        <w:pStyle w:val="BodyText"/>
        <w:ind w:left="0" w:firstLine="120"/>
        <w:rPr>
          <w:i/>
          <w:iCs/>
        </w:rPr>
      </w:pPr>
    </w:p>
    <w:p w14:paraId="225340B2" w14:textId="489C3C40" w:rsidR="000F210F" w:rsidRPr="00534B62" w:rsidRDefault="000F210F" w:rsidP="000F210F">
      <w:pPr>
        <w:pStyle w:val="Heading1"/>
        <w:rPr>
          <w:rFonts w:cs="Helvetica"/>
          <w:b w:val="0"/>
          <w:bCs w:val="0"/>
          <w:i/>
          <w:iCs/>
        </w:rPr>
      </w:pPr>
      <w:r w:rsidRPr="008B1560">
        <w:rPr>
          <w:b w:val="0"/>
          <w:bCs w:val="0"/>
          <w:i/>
          <w:iCs/>
          <w:highlight w:val="lightGray"/>
        </w:rPr>
        <w:t xml:space="preserve">The plans have been updated to </w:t>
      </w:r>
      <w:r w:rsidR="00056EC9">
        <w:rPr>
          <w:b w:val="0"/>
          <w:bCs w:val="0"/>
          <w:i/>
          <w:iCs/>
          <w:highlight w:val="lightGray"/>
        </w:rPr>
        <w:t xml:space="preserve">clear </w:t>
      </w:r>
      <w:r w:rsidRPr="008B1560">
        <w:rPr>
          <w:b w:val="0"/>
          <w:bCs w:val="0"/>
          <w:i/>
          <w:iCs/>
          <w:highlight w:val="lightGray"/>
        </w:rPr>
        <w:t xml:space="preserve">the locations above. </w:t>
      </w:r>
      <w:r w:rsidRPr="008B1560">
        <w:rPr>
          <w:rFonts w:cs="Helvetica"/>
          <w:b w:val="0"/>
          <w:bCs w:val="0"/>
          <w:i/>
          <w:iCs/>
          <w:highlight w:val="lightGray"/>
        </w:rPr>
        <w:t>In addition, the design team and ODOT D6 are working together to add a pay item with the tracing submittal for the contractor to expose and verify the Columbia Gas lines at the locations noted above.</w:t>
      </w:r>
      <w:r w:rsidR="00056EC9">
        <w:rPr>
          <w:rFonts w:cs="Helvetica"/>
          <w:b w:val="0"/>
          <w:bCs w:val="0"/>
          <w:i/>
          <w:iCs/>
          <w:highlight w:val="lightGray"/>
        </w:rPr>
        <w:t xml:space="preserve"> Appendix A provides additional Columbia Gas </w:t>
      </w:r>
      <w:r w:rsidR="00056EC9">
        <w:rPr>
          <w:rFonts w:cs="Helvetica"/>
          <w:b w:val="0"/>
          <w:bCs w:val="0"/>
          <w:i/>
          <w:iCs/>
          <w:highlight w:val="lightGray"/>
        </w:rPr>
        <w:lastRenderedPageBreak/>
        <w:t xml:space="preserve">locate information as determined by Subsurface Utility Consultant Surveying and Mapping. </w:t>
      </w:r>
      <w:r w:rsidRPr="008B1560">
        <w:rPr>
          <w:rFonts w:cs="Helvetica"/>
          <w:b w:val="0"/>
          <w:bCs w:val="0"/>
          <w:i/>
          <w:iCs/>
          <w:highlight w:val="lightGray"/>
        </w:rPr>
        <w:t xml:space="preserve"> </w:t>
      </w:r>
    </w:p>
    <w:p w14:paraId="4A32DB02" w14:textId="77777777" w:rsidR="000F210F" w:rsidRDefault="000F210F" w:rsidP="009D7B88">
      <w:pPr>
        <w:pStyle w:val="BodyText"/>
        <w:rPr>
          <w:i/>
          <w:iCs/>
          <w:color w:val="FF0000"/>
        </w:rPr>
      </w:pPr>
    </w:p>
    <w:p w14:paraId="1CA8943C" w14:textId="557D6599" w:rsidR="009D7B88" w:rsidRPr="000F210F" w:rsidRDefault="009D7B88" w:rsidP="009D7B88">
      <w:pPr>
        <w:pStyle w:val="BodyText"/>
      </w:pPr>
      <w:r w:rsidRPr="000F210F">
        <w:t>Utility Coordination with Columbia Gas of Ohio</w:t>
      </w:r>
      <w:r w:rsidR="007E7DD1">
        <w:t xml:space="preserve"> was </w:t>
      </w:r>
      <w:r w:rsidRPr="000F210F">
        <w:t>held on 4-30-2024</w:t>
      </w:r>
      <w:r w:rsidR="003D7CA2" w:rsidRPr="000F210F">
        <w:t xml:space="preserve"> with Arcadis, </w:t>
      </w:r>
      <w:proofErr w:type="gramStart"/>
      <w:r w:rsidR="003D7CA2" w:rsidRPr="000F210F">
        <w:t>SAM</w:t>
      </w:r>
      <w:proofErr w:type="gramEnd"/>
      <w:r w:rsidR="003D7CA2" w:rsidRPr="000F210F">
        <w:t xml:space="preserve"> and Columbia Gas</w:t>
      </w:r>
      <w:r w:rsidRPr="000F210F">
        <w:t>.  Resolution of the Columbia Gas Action items from the 4-30-</w:t>
      </w:r>
      <w:r w:rsidR="006E1084" w:rsidRPr="000F210F">
        <w:t>24 call</w:t>
      </w:r>
      <w:r w:rsidRPr="000F210F">
        <w:t xml:space="preserve"> will be integrated in</w:t>
      </w:r>
      <w:r w:rsidR="006E1084" w:rsidRPr="000F210F">
        <w:t>to</w:t>
      </w:r>
      <w:r w:rsidRPr="000F210F">
        <w:t xml:space="preserve"> the Tracing submittal and the plan </w:t>
      </w:r>
      <w:r w:rsidR="003D7CA2" w:rsidRPr="000F210F">
        <w:t>set</w:t>
      </w:r>
      <w:r w:rsidRPr="000F210F">
        <w:t xml:space="preserve"> revised accordingly.  Minutes from the 4-30-24 call follow:</w:t>
      </w:r>
    </w:p>
    <w:p w14:paraId="3C7EA154" w14:textId="77777777" w:rsidR="009D7B88" w:rsidRPr="000F210F" w:rsidRDefault="009D7B88" w:rsidP="009D7B88">
      <w:pPr>
        <w:pStyle w:val="BodyText"/>
      </w:pPr>
    </w:p>
    <w:p w14:paraId="0CF8836E" w14:textId="4B287389" w:rsidR="009D7B88" w:rsidRPr="000F210F" w:rsidRDefault="009D7B88" w:rsidP="009D7B88">
      <w:pPr>
        <w:pStyle w:val="BodyText"/>
      </w:pPr>
      <w:r w:rsidRPr="000F210F">
        <w:t>Hi Lori</w:t>
      </w:r>
      <w:r w:rsidR="007F5096" w:rsidRPr="000F210F">
        <w:t xml:space="preserve"> Wade (Columbia Gas)</w:t>
      </w:r>
      <w:r w:rsidRPr="000F210F">
        <w:t>,</w:t>
      </w:r>
    </w:p>
    <w:p w14:paraId="312DE9D7" w14:textId="77777777" w:rsidR="009D7B88" w:rsidRPr="000F210F" w:rsidRDefault="009D7B88" w:rsidP="009D7B88">
      <w:pPr>
        <w:pStyle w:val="BodyText"/>
      </w:pPr>
      <w:r w:rsidRPr="000F210F">
        <w:t>Thanks for your time today discussing the gas line locate challenges at the west side of Harlem Road (please see attached PDF).  We appreciate your offer to help with the following tasks:</w:t>
      </w:r>
    </w:p>
    <w:p w14:paraId="4970A902" w14:textId="77777777" w:rsidR="009D7B88" w:rsidRPr="000F210F" w:rsidRDefault="009D7B88" w:rsidP="009D7B88">
      <w:pPr>
        <w:pStyle w:val="BodyText"/>
      </w:pPr>
    </w:p>
    <w:p w14:paraId="02108BA5" w14:textId="77777777" w:rsidR="009D7B88" w:rsidRPr="000F210F" w:rsidRDefault="009D7B88" w:rsidP="009D7B88">
      <w:pPr>
        <w:pStyle w:val="BodyText"/>
      </w:pPr>
      <w:r w:rsidRPr="000F210F">
        <w:t>1.</w:t>
      </w:r>
      <w:r w:rsidRPr="000F210F">
        <w:tab/>
        <w:t>Checking with your locator who marked the blue clouded alignment in the attached PDF of his confidence level, as well as discuss how the line was located (electronic signal, existing plans, etc.)</w:t>
      </w:r>
    </w:p>
    <w:p w14:paraId="4FC9EB38" w14:textId="60FFE6E9" w:rsidR="009D7B88" w:rsidRPr="000F210F" w:rsidRDefault="009D7B88" w:rsidP="009D7B88">
      <w:pPr>
        <w:pStyle w:val="BodyText"/>
      </w:pPr>
      <w:r w:rsidRPr="000F210F">
        <w:t>2.</w:t>
      </w:r>
      <w:r w:rsidRPr="000F210F">
        <w:tab/>
        <w:t xml:space="preserve">Checking with your engineering group if the line crossing under SR 161 could be abandoned/capped at the south R/W line thus eliminating any concern of a conflict.   If this same check could be done at New Albany Condit Road that would be greatly appreciated, because we have a conflict at that location as shown in the attached PDF titled “SAM-GAS and Water LOCATE AT New Albany Condit”. </w:t>
      </w:r>
    </w:p>
    <w:p w14:paraId="1051989E" w14:textId="77777777" w:rsidR="009D7B88" w:rsidRPr="000F210F" w:rsidRDefault="009D7B88" w:rsidP="009D7B88">
      <w:pPr>
        <w:pStyle w:val="BodyText"/>
      </w:pPr>
      <w:r w:rsidRPr="000F210F">
        <w:t>3.</w:t>
      </w:r>
      <w:r w:rsidRPr="000F210F">
        <w:tab/>
        <w:t xml:space="preserve">Checking with your real estate group if a private easement is associated with the gas line within the </w:t>
      </w:r>
      <w:proofErr w:type="gramStart"/>
      <w:r w:rsidRPr="000F210F">
        <w:t>EX R</w:t>
      </w:r>
      <w:proofErr w:type="gramEnd"/>
      <w:r w:rsidRPr="000F210F">
        <w:t>/W limits of SR 161 at the Harlem Crossing.</w:t>
      </w:r>
    </w:p>
    <w:p w14:paraId="2558A4A4" w14:textId="77777777" w:rsidR="009D7B88" w:rsidRPr="000F210F" w:rsidRDefault="009D7B88" w:rsidP="009D7B88">
      <w:pPr>
        <w:pStyle w:val="BodyText"/>
      </w:pPr>
      <w:r w:rsidRPr="000F210F">
        <w:t>4.</w:t>
      </w:r>
      <w:r w:rsidRPr="000F210F">
        <w:tab/>
        <w:t>Checking with your engineering group if they can in the field mark/locate the line for us.  Arcadis/SAM would survey the line once it is marked in the field.</w:t>
      </w:r>
    </w:p>
    <w:p w14:paraId="54B0E6BE" w14:textId="77777777" w:rsidR="009D7B88" w:rsidRPr="000F210F" w:rsidRDefault="009D7B88" w:rsidP="009D7B88">
      <w:pPr>
        <w:pStyle w:val="BodyText"/>
      </w:pPr>
    </w:p>
    <w:p w14:paraId="490645A1" w14:textId="2190E596" w:rsidR="009D7B88" w:rsidRPr="000F210F" w:rsidRDefault="009D7B88" w:rsidP="009D7B88">
      <w:pPr>
        <w:pStyle w:val="BodyText"/>
      </w:pPr>
      <w:r w:rsidRPr="000F210F">
        <w:t>As shared on the call, SAM’s locate signals has the line located in the proximity of the green cloud.  SAM shared that the signal was very apparent under the existing gas marker (see attached PDF for the marker).  It’s also believed from the locate maps you shared that there’s only one gas line crossing SR 161 at this location.  In addition, it’s very unusual for a gas line to be located several feet from a gas marker unless an obstruction is causing the need for an offset which doesn’t appear to be the case at this location.</w:t>
      </w:r>
    </w:p>
    <w:p w14:paraId="6886CFE8" w14:textId="77777777" w:rsidR="009D7B88" w:rsidRPr="000F210F" w:rsidRDefault="009D7B88" w:rsidP="00522EAD">
      <w:pPr>
        <w:pStyle w:val="BodyText"/>
      </w:pPr>
    </w:p>
    <w:p w14:paraId="0A629F9A" w14:textId="0EA5F456" w:rsidR="009D7B88" w:rsidRPr="000F210F" w:rsidRDefault="006E1084" w:rsidP="00522EAD">
      <w:pPr>
        <w:pStyle w:val="BodyText"/>
      </w:pPr>
      <w:r w:rsidRPr="000F210F">
        <w:t>Additional Correspondence with Columbia Gas:</w:t>
      </w:r>
    </w:p>
    <w:p w14:paraId="615801CC" w14:textId="77777777" w:rsidR="009D7B88" w:rsidRPr="000F210F" w:rsidRDefault="009D7B88" w:rsidP="00522EAD">
      <w:pPr>
        <w:pStyle w:val="BodyText"/>
      </w:pPr>
    </w:p>
    <w:p w14:paraId="1A81A01E" w14:textId="77777777" w:rsidR="006E1084" w:rsidRPr="000F210F" w:rsidRDefault="006E1084" w:rsidP="006E1084">
      <w:pPr>
        <w:pStyle w:val="BodyText"/>
        <w:numPr>
          <w:ilvl w:val="0"/>
          <w:numId w:val="22"/>
        </w:numPr>
      </w:pPr>
      <w:r w:rsidRPr="000F210F">
        <w:t>A</w:t>
      </w:r>
      <w:r w:rsidR="00522EAD" w:rsidRPr="000F210F">
        <w:t xml:space="preserve">n email </w:t>
      </w:r>
      <w:r w:rsidRPr="000F210F">
        <w:t xml:space="preserve">was </w:t>
      </w:r>
      <w:r w:rsidR="00522EAD" w:rsidRPr="000F210F">
        <w:t>sent on 4/14/24 notifying Columbia Gas of Ohio of potentia</w:t>
      </w:r>
      <w:r w:rsidRPr="000F210F">
        <w:t>lly</w:t>
      </w:r>
      <w:r w:rsidR="00522EAD" w:rsidRPr="000F210F">
        <w:t xml:space="preserve"> two conflicts.  </w:t>
      </w:r>
    </w:p>
    <w:p w14:paraId="23C5E927" w14:textId="77777777" w:rsidR="006E1084" w:rsidRPr="000F210F" w:rsidRDefault="006E1084" w:rsidP="006E1084">
      <w:pPr>
        <w:pStyle w:val="BodyText"/>
        <w:numPr>
          <w:ilvl w:val="0"/>
          <w:numId w:val="22"/>
        </w:numPr>
        <w:rPr>
          <w:rFonts w:ascii="Calibri" w:hAnsi="Calibri"/>
        </w:rPr>
      </w:pPr>
      <w:r w:rsidRPr="000F210F">
        <w:t>T</w:t>
      </w:r>
      <w:r w:rsidR="00522EAD" w:rsidRPr="000F210F">
        <w:t>he Stage 3 plan set was sent on 4/18/24 requesting Columbia Gas of Ohio to review the set and provide any additional comments and/or concerns.</w:t>
      </w:r>
      <w:r w:rsidR="0035048A" w:rsidRPr="000F210F">
        <w:t xml:space="preserve"> </w:t>
      </w:r>
    </w:p>
    <w:p w14:paraId="40A976B8" w14:textId="77777777" w:rsidR="00201611" w:rsidRPr="000F210F" w:rsidRDefault="00201611" w:rsidP="006E1084">
      <w:pPr>
        <w:pStyle w:val="BodyText"/>
        <w:ind w:left="475"/>
      </w:pPr>
    </w:p>
    <w:p w14:paraId="7575671E" w14:textId="5F26287E" w:rsidR="0035048A" w:rsidRDefault="001D17C5" w:rsidP="001D17C5">
      <w:pPr>
        <w:pStyle w:val="BodyText"/>
      </w:pPr>
      <w:r w:rsidRPr="000F210F">
        <w:t xml:space="preserve">The Utility Note will be updated upon receipt of a response from </w:t>
      </w:r>
      <w:r w:rsidR="00201611" w:rsidRPr="000F210F">
        <w:t>Columbia Gas.</w:t>
      </w:r>
    </w:p>
    <w:p w14:paraId="54DF5694" w14:textId="77777777" w:rsidR="007E7DD1" w:rsidRDefault="007E7DD1" w:rsidP="001D17C5">
      <w:pPr>
        <w:pStyle w:val="BodyText"/>
      </w:pPr>
    </w:p>
    <w:p w14:paraId="10B007F5" w14:textId="0C12941C" w:rsidR="000F210F" w:rsidRPr="000F210F" w:rsidRDefault="000F210F" w:rsidP="001D17C5">
      <w:pPr>
        <w:pStyle w:val="BodyText"/>
        <w:rPr>
          <w:b/>
          <w:bCs/>
        </w:rPr>
      </w:pPr>
      <w:r w:rsidRPr="000F210F">
        <w:rPr>
          <w:b/>
          <w:bCs/>
        </w:rPr>
        <w:t>On 5-20-2024 Columbia Gas reported their lines are in private right of way</w:t>
      </w:r>
      <w:r>
        <w:rPr>
          <w:b/>
          <w:bCs/>
        </w:rPr>
        <w:t>.</w:t>
      </w:r>
    </w:p>
    <w:p w14:paraId="3000F470" w14:textId="77777777" w:rsidR="008965D7" w:rsidRPr="001D17C5" w:rsidRDefault="008965D7" w:rsidP="008965D7">
      <w:pPr>
        <w:pStyle w:val="BodyText"/>
        <w:ind w:left="0" w:firstLine="120"/>
        <w:rPr>
          <w:i/>
          <w:iCs/>
          <w:color w:val="FF0000"/>
        </w:rPr>
      </w:pPr>
    </w:p>
    <w:p w14:paraId="3895F6A8" w14:textId="48FE74D7" w:rsidR="00A15B73" w:rsidRPr="00980A3E" w:rsidRDefault="00A15B73" w:rsidP="00A15B73">
      <w:pPr>
        <w:pStyle w:val="BodyText"/>
        <w:rPr>
          <w:b/>
          <w:bCs/>
        </w:rPr>
      </w:pPr>
      <w:r w:rsidRPr="00980A3E">
        <w:rPr>
          <w:b/>
          <w:bCs/>
        </w:rPr>
        <w:t xml:space="preserve">EVERSTREAM </w:t>
      </w:r>
    </w:p>
    <w:p w14:paraId="0F5D3AFC" w14:textId="5AD67C9D" w:rsidR="00A15B73" w:rsidRPr="00980A3E" w:rsidRDefault="00A15B73" w:rsidP="00A15B73">
      <w:pPr>
        <w:pStyle w:val="BodyText"/>
      </w:pPr>
      <w:r w:rsidRPr="00980A3E">
        <w:t>Contact: Scott Lancia and Kann Khay</w:t>
      </w:r>
    </w:p>
    <w:p w14:paraId="6C2465EB" w14:textId="206E8AEF" w:rsidR="00A15B73" w:rsidRPr="00980A3E" w:rsidRDefault="00A15B73" w:rsidP="00A15B73">
      <w:pPr>
        <w:pStyle w:val="BodyText"/>
      </w:pPr>
      <w:r w:rsidRPr="00980A3E">
        <w:t>240 N 5th St. Suite 168</w:t>
      </w:r>
    </w:p>
    <w:p w14:paraId="52A4714E" w14:textId="4B66CEDF" w:rsidR="00CA526D" w:rsidRPr="00980A3E" w:rsidRDefault="00A15B73" w:rsidP="00A15B73">
      <w:pPr>
        <w:pStyle w:val="BodyText"/>
        <w:ind w:left="0" w:firstLine="120"/>
      </w:pPr>
      <w:r w:rsidRPr="00980A3E">
        <w:t>Columbus, Ohio 43215</w:t>
      </w:r>
    </w:p>
    <w:p w14:paraId="79C286F8" w14:textId="77777777" w:rsidR="00A15B73" w:rsidRPr="00980A3E" w:rsidRDefault="00A15B73" w:rsidP="00A15B73">
      <w:pPr>
        <w:pStyle w:val="BodyText"/>
      </w:pPr>
      <w:r w:rsidRPr="00980A3E">
        <w:t>m 614.354.7666</w:t>
      </w:r>
    </w:p>
    <w:p w14:paraId="36C0D586" w14:textId="77777777" w:rsidR="00A15B73" w:rsidRPr="00980A3E" w:rsidRDefault="00A15B73" w:rsidP="00A15B73">
      <w:pPr>
        <w:pStyle w:val="BodyText"/>
        <w:ind w:left="0" w:firstLine="120"/>
      </w:pPr>
      <w:r w:rsidRPr="00980A3E">
        <w:lastRenderedPageBreak/>
        <w:t>kkhay@everstream.net</w:t>
      </w:r>
    </w:p>
    <w:p w14:paraId="3010F866" w14:textId="77777777" w:rsidR="00A15B73" w:rsidRPr="00980A3E" w:rsidRDefault="00A15B73" w:rsidP="00A15B73">
      <w:pPr>
        <w:pStyle w:val="BodyText"/>
      </w:pPr>
    </w:p>
    <w:p w14:paraId="6D28BDB2" w14:textId="77777777" w:rsidR="008A12D1" w:rsidRDefault="00A15B73" w:rsidP="00A15B73">
      <w:pPr>
        <w:pStyle w:val="BodyText"/>
      </w:pPr>
      <w:proofErr w:type="spellStart"/>
      <w:r w:rsidRPr="00980A3E">
        <w:t>Everstream</w:t>
      </w:r>
      <w:proofErr w:type="spellEnd"/>
      <w:r w:rsidRPr="00980A3E">
        <w:t xml:space="preserve"> reported on 10-9-23 by email that </w:t>
      </w:r>
      <w:proofErr w:type="spellStart"/>
      <w:r w:rsidRPr="00980A3E">
        <w:t>Everstream</w:t>
      </w:r>
      <w:proofErr w:type="spellEnd"/>
      <w:r w:rsidRPr="00980A3E">
        <w:t xml:space="preserve"> has aerial facilities within the project limits.  The aerial facilities appear to be clear of the work.  </w:t>
      </w:r>
      <w:proofErr w:type="spellStart"/>
      <w:r w:rsidRPr="00980A3E">
        <w:t>Everstream</w:t>
      </w:r>
      <w:proofErr w:type="spellEnd"/>
      <w:r w:rsidRPr="00980A3E">
        <w:t xml:space="preserve"> reported on 2-28-24 that </w:t>
      </w:r>
      <w:proofErr w:type="spellStart"/>
      <w:r w:rsidRPr="00980A3E">
        <w:t>Everstream’s</w:t>
      </w:r>
      <w:proofErr w:type="spellEnd"/>
      <w:r w:rsidRPr="00980A3E">
        <w:t xml:space="preserve"> facilities have not changed from stage 1. </w:t>
      </w:r>
      <w:r w:rsidR="008A12D1">
        <w:t xml:space="preserve"> </w:t>
      </w:r>
    </w:p>
    <w:p w14:paraId="24B9AFF3" w14:textId="77777777" w:rsidR="008A12D1" w:rsidRDefault="008A12D1" w:rsidP="00A15B73">
      <w:pPr>
        <w:pStyle w:val="BodyText"/>
      </w:pPr>
    </w:p>
    <w:p w14:paraId="539F7ACF" w14:textId="4F024263" w:rsidR="00A15B73" w:rsidRPr="008A12D1" w:rsidRDefault="008A12D1" w:rsidP="00A15B73">
      <w:pPr>
        <w:pStyle w:val="BodyText"/>
        <w:rPr>
          <w:b/>
          <w:bCs/>
        </w:rPr>
      </w:pPr>
      <w:r w:rsidRPr="008A12D1">
        <w:rPr>
          <w:b/>
          <w:bCs/>
        </w:rPr>
        <w:t>As evidenced by the following 4/29</w:t>
      </w:r>
      <w:r w:rsidRPr="008A12D1">
        <w:rPr>
          <w:b/>
          <w:bCs/>
          <w:vertAlign w:val="superscript"/>
        </w:rPr>
        <w:t>th</w:t>
      </w:r>
      <w:r w:rsidRPr="008A12D1">
        <w:rPr>
          <w:b/>
          <w:bCs/>
        </w:rPr>
        <w:t xml:space="preserve"> email exchange, </w:t>
      </w:r>
      <w:proofErr w:type="spellStart"/>
      <w:r w:rsidRPr="008A12D1">
        <w:rPr>
          <w:b/>
          <w:bCs/>
        </w:rPr>
        <w:t>Everstream</w:t>
      </w:r>
      <w:proofErr w:type="spellEnd"/>
      <w:r w:rsidRPr="008A12D1">
        <w:rPr>
          <w:b/>
          <w:bCs/>
        </w:rPr>
        <w:t xml:space="preserve"> is clear of the proposed work and their facilities are not in a private easement. </w:t>
      </w:r>
    </w:p>
    <w:p w14:paraId="5BBC859D" w14:textId="77777777" w:rsidR="008A12D1" w:rsidRDefault="008A12D1" w:rsidP="00A15B73">
      <w:pPr>
        <w:pStyle w:val="BodyText"/>
      </w:pPr>
    </w:p>
    <w:p w14:paraId="09901ACC" w14:textId="7CB2E921" w:rsidR="008A12D1" w:rsidRDefault="008A12D1" w:rsidP="008A12D1">
      <w:pPr>
        <w:pStyle w:val="BodyText"/>
      </w:pPr>
      <w:r>
        <w:t>Sent on 4-29-2024 by Jeff H to Kann Khay:</w:t>
      </w:r>
    </w:p>
    <w:p w14:paraId="7860C8F7" w14:textId="77777777" w:rsidR="008A12D1" w:rsidRDefault="008A12D1" w:rsidP="008A12D1">
      <w:pPr>
        <w:pStyle w:val="BodyText"/>
      </w:pPr>
      <w:r>
        <w:t xml:space="preserve">Thank you for your response!   </w:t>
      </w:r>
    </w:p>
    <w:p w14:paraId="340AA929" w14:textId="77777777" w:rsidR="008A12D1" w:rsidRDefault="008A12D1" w:rsidP="008A12D1">
      <w:pPr>
        <w:pStyle w:val="BodyText"/>
      </w:pPr>
      <w:r>
        <w:t xml:space="preserve">Based on these locations shown in the attached PDF it’s apparent that </w:t>
      </w:r>
      <w:proofErr w:type="spellStart"/>
      <w:r>
        <w:t>Everstream</w:t>
      </w:r>
      <w:proofErr w:type="spellEnd"/>
      <w:r>
        <w:t xml:space="preserve"> is clear of the proposed work. If </w:t>
      </w:r>
      <w:proofErr w:type="spellStart"/>
      <w:r>
        <w:t>Everstream</w:t>
      </w:r>
      <w:proofErr w:type="spellEnd"/>
      <w:r>
        <w:t xml:space="preserve"> feels otherwise, please advise. </w:t>
      </w:r>
    </w:p>
    <w:p w14:paraId="1808666F" w14:textId="77777777" w:rsidR="008A12D1" w:rsidRDefault="008A12D1" w:rsidP="008A12D1">
      <w:pPr>
        <w:pStyle w:val="BodyText"/>
      </w:pPr>
      <w:r>
        <w:t>Thanks,</w:t>
      </w:r>
    </w:p>
    <w:p w14:paraId="154E7051" w14:textId="77777777" w:rsidR="008A12D1" w:rsidRDefault="008A12D1" w:rsidP="008A12D1">
      <w:pPr>
        <w:pStyle w:val="BodyText"/>
      </w:pPr>
      <w:r>
        <w:t>Jeff</w:t>
      </w:r>
    </w:p>
    <w:p w14:paraId="7D378B8B" w14:textId="77777777" w:rsidR="008A12D1" w:rsidRDefault="008A12D1" w:rsidP="008A12D1">
      <w:pPr>
        <w:pStyle w:val="BodyText"/>
      </w:pPr>
    </w:p>
    <w:p w14:paraId="036CA878" w14:textId="500C234C" w:rsidR="008A12D1" w:rsidRDefault="008A12D1" w:rsidP="008A12D1">
      <w:pPr>
        <w:pStyle w:val="BodyText"/>
      </w:pPr>
      <w:r>
        <w:t>Received on 4-29-2024 from Kann Khay:</w:t>
      </w:r>
    </w:p>
    <w:p w14:paraId="7A87C2AE" w14:textId="77777777" w:rsidR="008A12D1" w:rsidRDefault="008A12D1" w:rsidP="008A12D1">
      <w:pPr>
        <w:pStyle w:val="BodyText"/>
      </w:pPr>
      <w:r>
        <w:t>Hi Jeff,</w:t>
      </w:r>
    </w:p>
    <w:p w14:paraId="45448B2A" w14:textId="77777777" w:rsidR="008A12D1" w:rsidRDefault="008A12D1" w:rsidP="008A12D1">
      <w:pPr>
        <w:pStyle w:val="BodyText"/>
      </w:pPr>
      <w:proofErr w:type="spellStart"/>
      <w:r>
        <w:t>Everstream’s</w:t>
      </w:r>
      <w:proofErr w:type="spellEnd"/>
      <w:r>
        <w:t xml:space="preserve"> facilities within the </w:t>
      </w:r>
      <w:proofErr w:type="gramStart"/>
      <w:r>
        <w:t>projects</w:t>
      </w:r>
      <w:proofErr w:type="gramEnd"/>
      <w:r>
        <w:t xml:space="preserve"> limits are in ODOT R/W. Please see the attached mark ups. Let me know if you have any questions.</w:t>
      </w:r>
    </w:p>
    <w:p w14:paraId="719BB122" w14:textId="77777777" w:rsidR="008A12D1" w:rsidRDefault="008A12D1" w:rsidP="008A12D1">
      <w:pPr>
        <w:pStyle w:val="BodyText"/>
      </w:pPr>
      <w:r>
        <w:t>Thank you,</w:t>
      </w:r>
    </w:p>
    <w:p w14:paraId="7CE74E3F" w14:textId="77777777" w:rsidR="008A12D1" w:rsidRDefault="008A12D1" w:rsidP="008A12D1">
      <w:pPr>
        <w:pStyle w:val="BodyText"/>
      </w:pPr>
      <w:r>
        <w:t>Kann Khay</w:t>
      </w:r>
    </w:p>
    <w:p w14:paraId="520DBFAE" w14:textId="50B1D27A" w:rsidR="008A12D1" w:rsidRPr="00980A3E" w:rsidRDefault="008A12D1" w:rsidP="008A12D1">
      <w:pPr>
        <w:pStyle w:val="BodyText"/>
      </w:pPr>
      <w:r>
        <w:t>OSP Engineer III</w:t>
      </w:r>
    </w:p>
    <w:p w14:paraId="6A132AC6" w14:textId="77777777" w:rsidR="00A15B73" w:rsidRPr="00980A3E" w:rsidRDefault="00A15B73" w:rsidP="00A15B73">
      <w:pPr>
        <w:pStyle w:val="BodyText"/>
      </w:pPr>
    </w:p>
    <w:p w14:paraId="4E2A0DBE" w14:textId="33C205EE" w:rsidR="007132CF" w:rsidRPr="00980A3E" w:rsidRDefault="007132CF" w:rsidP="007132CF">
      <w:pPr>
        <w:pStyle w:val="BodyText"/>
        <w:ind w:left="115"/>
        <w:rPr>
          <w:b/>
          <w:bCs/>
        </w:rPr>
      </w:pPr>
      <w:r w:rsidRPr="00980A3E">
        <w:rPr>
          <w:b/>
          <w:bCs/>
        </w:rPr>
        <w:t>MCI - VERIZON</w:t>
      </w:r>
    </w:p>
    <w:p w14:paraId="0C77B208" w14:textId="1F5A2912" w:rsidR="007132CF" w:rsidRPr="00980A3E" w:rsidRDefault="007132CF" w:rsidP="007132CF">
      <w:pPr>
        <w:pStyle w:val="BodyText"/>
        <w:ind w:left="115"/>
      </w:pPr>
      <w:r w:rsidRPr="00980A3E">
        <w:t>Contact: Maurice Donnell Jones</w:t>
      </w:r>
    </w:p>
    <w:p w14:paraId="3E5E16E1" w14:textId="66F59001" w:rsidR="007132CF" w:rsidRPr="00980A3E" w:rsidRDefault="007132CF" w:rsidP="007132CF">
      <w:pPr>
        <w:pStyle w:val="BodyText"/>
        <w:ind w:left="115"/>
      </w:pPr>
      <w:r w:rsidRPr="00980A3E">
        <w:t>120 Ravine St.</w:t>
      </w:r>
    </w:p>
    <w:p w14:paraId="3AA07BF2" w14:textId="77777777" w:rsidR="007132CF" w:rsidRPr="00980A3E" w:rsidRDefault="007132CF" w:rsidP="007132CF">
      <w:pPr>
        <w:pStyle w:val="BodyText"/>
        <w:ind w:left="115"/>
      </w:pPr>
      <w:r w:rsidRPr="00980A3E">
        <w:t>Akron, Ohio 44303</w:t>
      </w:r>
    </w:p>
    <w:p w14:paraId="7A0D1A6C" w14:textId="77777777" w:rsidR="007132CF" w:rsidRPr="00980A3E" w:rsidRDefault="007132CF" w:rsidP="007132CF">
      <w:pPr>
        <w:pStyle w:val="BodyText"/>
        <w:ind w:left="115"/>
      </w:pPr>
      <w:r w:rsidRPr="00980A3E">
        <w:t>330.253.8267</w:t>
      </w:r>
    </w:p>
    <w:p w14:paraId="63BB961F" w14:textId="77777777" w:rsidR="007132CF" w:rsidRPr="00980A3E" w:rsidRDefault="007132CF" w:rsidP="007132CF">
      <w:pPr>
        <w:pStyle w:val="BodyText"/>
        <w:ind w:left="115"/>
      </w:pPr>
      <w:r w:rsidRPr="00980A3E">
        <w:t>Maurice Donnell Jones &lt;maurice.jones@one.verizon.com&gt;</w:t>
      </w:r>
    </w:p>
    <w:p w14:paraId="39BFD452" w14:textId="2E7B0AE4" w:rsidR="007132CF" w:rsidRPr="00980A3E" w:rsidRDefault="007132CF" w:rsidP="007132CF">
      <w:pPr>
        <w:pStyle w:val="BodyText"/>
        <w:ind w:left="115"/>
      </w:pPr>
      <w:r w:rsidRPr="00980A3E">
        <w:t>VZFiber-centralohio@verizon.com</w:t>
      </w:r>
    </w:p>
    <w:p w14:paraId="5E8C25F9" w14:textId="77777777" w:rsidR="007132CF" w:rsidRPr="00980A3E" w:rsidRDefault="007132CF" w:rsidP="00A204BF">
      <w:pPr>
        <w:pStyle w:val="BodyText"/>
        <w:rPr>
          <w:i/>
          <w:iCs/>
          <w:color w:val="FF0000"/>
        </w:rPr>
      </w:pPr>
    </w:p>
    <w:p w14:paraId="1311D175" w14:textId="48B31734" w:rsidR="00872D97" w:rsidRDefault="00872D97" w:rsidP="00872D97">
      <w:pPr>
        <w:pStyle w:val="BodyText"/>
      </w:pPr>
      <w:r>
        <w:t>The latest response from Verizon was r</w:t>
      </w:r>
      <w:r w:rsidRPr="00872D97">
        <w:t xml:space="preserve">eceived </w:t>
      </w:r>
      <w:r>
        <w:t xml:space="preserve">by </w:t>
      </w:r>
      <w:r w:rsidRPr="00872D97">
        <w:t>email on 3-14-2024</w:t>
      </w:r>
      <w:r>
        <w:t>.</w:t>
      </w:r>
    </w:p>
    <w:p w14:paraId="7717206C" w14:textId="77777777" w:rsidR="00872D97" w:rsidRPr="00872D97" w:rsidRDefault="00872D97" w:rsidP="00872D97">
      <w:pPr>
        <w:pStyle w:val="BodyText"/>
      </w:pPr>
    </w:p>
    <w:p w14:paraId="2D9D3259" w14:textId="77777777" w:rsidR="00872D97" w:rsidRPr="00872D97" w:rsidRDefault="00872D97" w:rsidP="00872D97">
      <w:pPr>
        <w:pStyle w:val="BodyText"/>
      </w:pPr>
      <w:r w:rsidRPr="00872D97">
        <w:t xml:space="preserve">Please use the following for all correspondence:   VZFiber-centralohio@verizon.com and provide an update of the </w:t>
      </w:r>
      <w:proofErr w:type="gramStart"/>
      <w:r w:rsidRPr="00872D97">
        <w:t>projects</w:t>
      </w:r>
      <w:proofErr w:type="gramEnd"/>
      <w:r w:rsidRPr="00872D97">
        <w:t xml:space="preserve"> status.</w:t>
      </w:r>
    </w:p>
    <w:p w14:paraId="02A146B2" w14:textId="77777777" w:rsidR="00872D97" w:rsidRPr="00872D97" w:rsidRDefault="00872D97" w:rsidP="00872D97">
      <w:pPr>
        <w:pStyle w:val="BodyText"/>
      </w:pPr>
      <w:r w:rsidRPr="00872D97">
        <w:t xml:space="preserve">Thank </w:t>
      </w:r>
      <w:proofErr w:type="gramStart"/>
      <w:r w:rsidRPr="00872D97">
        <w:t>you</w:t>
      </w:r>
      <w:proofErr w:type="gramEnd"/>
    </w:p>
    <w:p w14:paraId="0021BD49" w14:textId="77777777" w:rsidR="00872D97" w:rsidRPr="00872D97" w:rsidRDefault="00872D97" w:rsidP="00872D97">
      <w:pPr>
        <w:pStyle w:val="BodyText"/>
      </w:pPr>
      <w:r w:rsidRPr="00872D97">
        <w:t>Maurice D Jones</w:t>
      </w:r>
    </w:p>
    <w:p w14:paraId="296749DA" w14:textId="77777777" w:rsidR="00872D97" w:rsidRPr="00872D97" w:rsidRDefault="00872D97" w:rsidP="00872D97">
      <w:pPr>
        <w:pStyle w:val="BodyText"/>
      </w:pPr>
      <w:r w:rsidRPr="00872D97">
        <w:t>Network Engineer &amp; Operations</w:t>
      </w:r>
    </w:p>
    <w:p w14:paraId="7A8900BC" w14:textId="77777777" w:rsidR="00872D97" w:rsidRPr="00872D97" w:rsidRDefault="00872D97" w:rsidP="00872D97">
      <w:pPr>
        <w:pStyle w:val="BodyText"/>
      </w:pPr>
      <w:r w:rsidRPr="00872D97">
        <w:t>7575 Commerce Ct, Lewis Ctr, OH 43035</w:t>
      </w:r>
    </w:p>
    <w:p w14:paraId="74EE265A" w14:textId="77777777" w:rsidR="00872D97" w:rsidRPr="00872D97" w:rsidRDefault="00872D97" w:rsidP="00872D97">
      <w:pPr>
        <w:pStyle w:val="BodyText"/>
      </w:pPr>
      <w:r w:rsidRPr="00872D97">
        <w:t>O: 740-879-5259</w:t>
      </w:r>
    </w:p>
    <w:p w14:paraId="6F4246D9" w14:textId="77777777" w:rsidR="00872D97" w:rsidRPr="00872D97" w:rsidRDefault="00872D97" w:rsidP="00872D97">
      <w:pPr>
        <w:pStyle w:val="BodyText"/>
      </w:pPr>
      <w:r w:rsidRPr="00872D97">
        <w:t>M: 614-593-6685</w:t>
      </w:r>
    </w:p>
    <w:p w14:paraId="47EB3A00" w14:textId="5CA4F249" w:rsidR="00872D97" w:rsidRPr="00872D97" w:rsidRDefault="00872D97" w:rsidP="00872D97">
      <w:pPr>
        <w:pStyle w:val="BodyText"/>
      </w:pPr>
      <w:r w:rsidRPr="00872D97">
        <w:t>E: maurice.jones@one.verizon.com</w:t>
      </w:r>
    </w:p>
    <w:p w14:paraId="7DD791F6" w14:textId="77777777" w:rsidR="007132CF" w:rsidRDefault="007132CF" w:rsidP="00A204BF">
      <w:pPr>
        <w:pStyle w:val="BodyText"/>
        <w:rPr>
          <w:i/>
          <w:iCs/>
          <w:color w:val="FF0000"/>
        </w:rPr>
      </w:pPr>
    </w:p>
    <w:p w14:paraId="2C6E6D35" w14:textId="167E6796" w:rsidR="003D7CA2" w:rsidRDefault="003D7CA2" w:rsidP="003D7CA2">
      <w:pPr>
        <w:pStyle w:val="BodyText"/>
        <w:ind w:left="115"/>
        <w:rPr>
          <w:i/>
          <w:iCs/>
          <w:color w:val="FF0000"/>
        </w:rPr>
      </w:pPr>
      <w:r w:rsidRPr="00150AE9">
        <w:rPr>
          <w:i/>
          <w:iCs/>
          <w:color w:val="FF0000"/>
        </w:rPr>
        <w:t xml:space="preserve">Utility Coordination with Verizon is on-going most recently on 5-06-2024, when Arcadis (Jeff H) left a voice message </w:t>
      </w:r>
      <w:r w:rsidR="007F5096">
        <w:rPr>
          <w:i/>
          <w:iCs/>
          <w:color w:val="FF0000"/>
        </w:rPr>
        <w:t xml:space="preserve">on </w:t>
      </w:r>
      <w:r w:rsidRPr="00150AE9">
        <w:rPr>
          <w:i/>
          <w:iCs/>
          <w:color w:val="FF0000"/>
        </w:rPr>
        <w:t>Maurice Jones</w:t>
      </w:r>
      <w:r w:rsidR="007F5096">
        <w:rPr>
          <w:i/>
          <w:iCs/>
          <w:color w:val="FF0000"/>
        </w:rPr>
        <w:t>’s</w:t>
      </w:r>
      <w:r w:rsidRPr="00150AE9">
        <w:rPr>
          <w:i/>
          <w:iCs/>
          <w:color w:val="FF0000"/>
        </w:rPr>
        <w:t xml:space="preserve"> office and </w:t>
      </w:r>
      <w:proofErr w:type="gramStart"/>
      <w:r w:rsidR="006D7E07">
        <w:rPr>
          <w:i/>
          <w:iCs/>
          <w:color w:val="FF0000"/>
        </w:rPr>
        <w:t xml:space="preserve">mobile  </w:t>
      </w:r>
      <w:r w:rsidRPr="00150AE9">
        <w:rPr>
          <w:i/>
          <w:iCs/>
          <w:color w:val="FF0000"/>
        </w:rPr>
        <w:t>phone</w:t>
      </w:r>
      <w:proofErr w:type="gramEnd"/>
      <w:r w:rsidRPr="00150AE9">
        <w:rPr>
          <w:i/>
          <w:iCs/>
          <w:color w:val="FF0000"/>
        </w:rPr>
        <w:t xml:space="preserve"> numbers listed above</w:t>
      </w:r>
      <w:r w:rsidR="00150AE9">
        <w:rPr>
          <w:i/>
          <w:iCs/>
          <w:color w:val="FF0000"/>
        </w:rPr>
        <w:t xml:space="preserve">, requesting that </w:t>
      </w:r>
      <w:r w:rsidR="00F35758">
        <w:rPr>
          <w:i/>
          <w:iCs/>
          <w:color w:val="FF0000"/>
        </w:rPr>
        <w:t>Verizon reply</w:t>
      </w:r>
      <w:r w:rsidR="00150AE9">
        <w:rPr>
          <w:i/>
          <w:iCs/>
          <w:color w:val="FF0000"/>
        </w:rPr>
        <w:t xml:space="preserve"> to our many attempts to reach them</w:t>
      </w:r>
      <w:r w:rsidRPr="00150AE9">
        <w:rPr>
          <w:i/>
          <w:iCs/>
          <w:color w:val="FF0000"/>
        </w:rPr>
        <w:t>.</w:t>
      </w:r>
      <w:r>
        <w:rPr>
          <w:i/>
          <w:iCs/>
          <w:color w:val="FF0000"/>
        </w:rPr>
        <w:t xml:space="preserve"> </w:t>
      </w:r>
      <w:r w:rsidR="00150AE9">
        <w:rPr>
          <w:i/>
          <w:iCs/>
          <w:color w:val="FF0000"/>
        </w:rPr>
        <w:t xml:space="preserve"> </w:t>
      </w:r>
      <w:r>
        <w:rPr>
          <w:i/>
          <w:iCs/>
          <w:color w:val="FF0000"/>
        </w:rPr>
        <w:t xml:space="preserve"> </w:t>
      </w:r>
    </w:p>
    <w:p w14:paraId="4CC2EFA5" w14:textId="15662098" w:rsidR="00150AE9" w:rsidRDefault="00150AE9" w:rsidP="003D7CA2">
      <w:pPr>
        <w:pStyle w:val="BodyText"/>
        <w:ind w:left="115"/>
        <w:rPr>
          <w:i/>
          <w:iCs/>
          <w:color w:val="FF0000"/>
        </w:rPr>
      </w:pPr>
      <w:r>
        <w:rPr>
          <w:i/>
          <w:iCs/>
          <w:color w:val="FF0000"/>
        </w:rPr>
        <w:lastRenderedPageBreak/>
        <w:t>Additional coordination follows:</w:t>
      </w:r>
    </w:p>
    <w:p w14:paraId="5123EA88" w14:textId="23604539" w:rsidR="003D7CA2" w:rsidRDefault="003D7CA2" w:rsidP="003D7CA2">
      <w:pPr>
        <w:pStyle w:val="BodyText"/>
        <w:rPr>
          <w:i/>
          <w:iCs/>
          <w:color w:val="FF0000"/>
        </w:rPr>
      </w:pPr>
    </w:p>
    <w:p w14:paraId="63E464B2" w14:textId="2A968CB5" w:rsidR="003D7CA2" w:rsidRDefault="00150AE9" w:rsidP="003D7CA2">
      <w:pPr>
        <w:pStyle w:val="BodyText"/>
        <w:rPr>
          <w:i/>
          <w:iCs/>
          <w:color w:val="FF0000"/>
        </w:rPr>
      </w:pPr>
      <w:r>
        <w:rPr>
          <w:i/>
          <w:iCs/>
          <w:color w:val="FF0000"/>
        </w:rPr>
        <w:t>On</w:t>
      </w:r>
      <w:r w:rsidR="003D7CA2" w:rsidRPr="00980A3E">
        <w:rPr>
          <w:i/>
          <w:iCs/>
          <w:color w:val="FF0000"/>
        </w:rPr>
        <w:t xml:space="preserve"> 4-18-24 </w:t>
      </w:r>
      <w:r>
        <w:rPr>
          <w:i/>
          <w:iCs/>
          <w:color w:val="FF0000"/>
        </w:rPr>
        <w:t xml:space="preserve">a </w:t>
      </w:r>
      <w:r w:rsidR="003D7CA2" w:rsidRPr="00980A3E">
        <w:rPr>
          <w:i/>
          <w:iCs/>
          <w:color w:val="FF0000"/>
        </w:rPr>
        <w:t>Stage 3 plan set was provided for their review.  Verizon was also notified that prior attempts to receive comment</w:t>
      </w:r>
      <w:r w:rsidR="003D7CA2">
        <w:rPr>
          <w:i/>
          <w:iCs/>
          <w:color w:val="FF0000"/>
        </w:rPr>
        <w:t>s</w:t>
      </w:r>
      <w:r w:rsidR="003D7CA2" w:rsidRPr="00980A3E">
        <w:rPr>
          <w:i/>
          <w:iCs/>
          <w:color w:val="FF0000"/>
        </w:rPr>
        <w:t xml:space="preserve"> from them at Stage 1 and Stage 2 submittals have been unsuccessful.  Verizon was also notified that the next submittal is the final tracing submittal which is scheduled on 5/22/2024, with the request to advise of any issues or conflicts as soon as possible (by 5/4th).  Verizon was notified that construction is scheduled to commence per ODOT’s schedule on 10/1/2024. </w:t>
      </w:r>
    </w:p>
    <w:p w14:paraId="5BE2EC40" w14:textId="77777777" w:rsidR="003D7CA2" w:rsidRDefault="003D7CA2" w:rsidP="00A204BF">
      <w:pPr>
        <w:pStyle w:val="BodyText"/>
        <w:rPr>
          <w:i/>
          <w:iCs/>
          <w:color w:val="FF0000"/>
        </w:rPr>
      </w:pPr>
    </w:p>
    <w:p w14:paraId="475ADD1F" w14:textId="6E03469C" w:rsidR="000168A3" w:rsidRDefault="000168A3" w:rsidP="000168A3">
      <w:pPr>
        <w:pStyle w:val="BodyText"/>
        <w:ind w:left="115"/>
        <w:rPr>
          <w:i/>
          <w:iCs/>
          <w:color w:val="FF0000"/>
        </w:rPr>
      </w:pPr>
      <w:r>
        <w:rPr>
          <w:i/>
          <w:iCs/>
          <w:color w:val="FF0000"/>
        </w:rPr>
        <w:t xml:space="preserve">In addition, on </w:t>
      </w:r>
      <w:r w:rsidRPr="000168A3">
        <w:rPr>
          <w:i/>
          <w:iCs/>
          <w:color w:val="FF0000"/>
        </w:rPr>
        <w:t xml:space="preserve">4-26-2024, the following information/response was requested from AT&amp;T: </w:t>
      </w:r>
    </w:p>
    <w:p w14:paraId="46352297" w14:textId="77777777" w:rsidR="00EF4690" w:rsidRPr="000168A3" w:rsidRDefault="00EF4690" w:rsidP="000168A3">
      <w:pPr>
        <w:pStyle w:val="BodyText"/>
        <w:ind w:left="115"/>
        <w:rPr>
          <w:i/>
          <w:iCs/>
          <w:color w:val="FF0000"/>
        </w:rPr>
      </w:pPr>
    </w:p>
    <w:p w14:paraId="03E1D9A3" w14:textId="5C3F2B20" w:rsidR="000168A3" w:rsidRPr="000168A3" w:rsidRDefault="000168A3" w:rsidP="000168A3">
      <w:pPr>
        <w:pStyle w:val="BodyText"/>
        <w:ind w:left="115"/>
        <w:rPr>
          <w:i/>
          <w:iCs/>
          <w:color w:val="FF0000"/>
        </w:rPr>
      </w:pPr>
      <w:r w:rsidRPr="000168A3">
        <w:rPr>
          <w:i/>
          <w:iCs/>
          <w:color w:val="FF0000"/>
        </w:rPr>
        <w:t>1.</w:t>
      </w:r>
      <w:r>
        <w:rPr>
          <w:i/>
          <w:iCs/>
          <w:color w:val="FF0000"/>
        </w:rPr>
        <w:t xml:space="preserve"> </w:t>
      </w:r>
      <w:r w:rsidRPr="000168A3">
        <w:rPr>
          <w:i/>
          <w:iCs/>
          <w:color w:val="FF0000"/>
        </w:rPr>
        <w:t xml:space="preserve">Does Verizon have facilities within the project limits of the existing Right of Way of State Route 161?  </w:t>
      </w:r>
    </w:p>
    <w:p w14:paraId="0A6700DC" w14:textId="6E6A3E37" w:rsidR="000168A3" w:rsidRPr="000168A3" w:rsidRDefault="000168A3" w:rsidP="000168A3">
      <w:pPr>
        <w:pStyle w:val="BodyText"/>
        <w:ind w:left="115"/>
        <w:rPr>
          <w:i/>
          <w:iCs/>
          <w:color w:val="FF0000"/>
        </w:rPr>
      </w:pPr>
      <w:r w:rsidRPr="000168A3">
        <w:rPr>
          <w:i/>
          <w:iCs/>
          <w:color w:val="FF0000"/>
        </w:rPr>
        <w:t>2.</w:t>
      </w:r>
      <w:r>
        <w:rPr>
          <w:i/>
          <w:iCs/>
          <w:color w:val="FF0000"/>
        </w:rPr>
        <w:t xml:space="preserve"> </w:t>
      </w:r>
      <w:r w:rsidRPr="000168A3">
        <w:rPr>
          <w:i/>
          <w:iCs/>
          <w:color w:val="FF0000"/>
        </w:rPr>
        <w:t xml:space="preserve">If Verizon does have facilities within the project limits of the existing Right of Way of State Route 161, are these facilities within a Verizon easement. </w:t>
      </w:r>
    </w:p>
    <w:p w14:paraId="2C98A5B4" w14:textId="77777777" w:rsidR="000168A3" w:rsidRPr="000168A3" w:rsidRDefault="000168A3" w:rsidP="000168A3">
      <w:pPr>
        <w:pStyle w:val="BodyText"/>
        <w:ind w:left="115"/>
        <w:rPr>
          <w:i/>
          <w:iCs/>
          <w:color w:val="FF0000"/>
        </w:rPr>
      </w:pPr>
    </w:p>
    <w:p w14:paraId="5966D8AB" w14:textId="7719C38D" w:rsidR="00980A3E" w:rsidRPr="000168A3" w:rsidRDefault="000168A3" w:rsidP="000168A3">
      <w:pPr>
        <w:pStyle w:val="BodyText"/>
        <w:ind w:left="115"/>
        <w:rPr>
          <w:i/>
          <w:iCs/>
          <w:color w:val="FF0000"/>
          <w:highlight w:val="yellow"/>
        </w:rPr>
      </w:pPr>
      <w:r w:rsidRPr="000168A3">
        <w:rPr>
          <w:i/>
          <w:iCs/>
          <w:color w:val="FF0000"/>
        </w:rPr>
        <w:t>The Utility Note will be updated upon receipt of a response from Verizon.</w:t>
      </w:r>
    </w:p>
    <w:p w14:paraId="214ABBAD" w14:textId="77777777" w:rsidR="008A12D1" w:rsidRDefault="008A12D1" w:rsidP="00424300">
      <w:pPr>
        <w:pStyle w:val="BodyText"/>
        <w:ind w:left="115"/>
        <w:rPr>
          <w:b/>
          <w:bCs/>
        </w:rPr>
      </w:pPr>
    </w:p>
    <w:p w14:paraId="6C3678D9" w14:textId="3582B976" w:rsidR="007E2B67" w:rsidRPr="004F2D22" w:rsidRDefault="007E2B67" w:rsidP="00424300">
      <w:pPr>
        <w:pStyle w:val="BodyText"/>
        <w:ind w:left="115"/>
      </w:pPr>
      <w:r w:rsidRPr="004F2D22">
        <w:rPr>
          <w:b/>
          <w:bCs/>
        </w:rPr>
        <w:t>SPECTRUM</w:t>
      </w:r>
    </w:p>
    <w:p w14:paraId="1B914381" w14:textId="1BD93573" w:rsidR="007E2B67" w:rsidRPr="004F2D22" w:rsidRDefault="007E2B67" w:rsidP="00424300">
      <w:pPr>
        <w:pStyle w:val="BodyText"/>
        <w:ind w:left="115"/>
      </w:pPr>
      <w:r w:rsidRPr="004F2D22">
        <w:t xml:space="preserve">Contact: Mark-Henry Reynolds </w:t>
      </w:r>
    </w:p>
    <w:p w14:paraId="00C71938" w14:textId="77777777" w:rsidR="007E2B67" w:rsidRPr="004F2D22" w:rsidRDefault="007E2B67" w:rsidP="00424300">
      <w:pPr>
        <w:pStyle w:val="BodyText"/>
        <w:ind w:left="115"/>
      </w:pPr>
      <w:r w:rsidRPr="004F2D22">
        <w:t>3760 Interchange Dr.</w:t>
      </w:r>
    </w:p>
    <w:p w14:paraId="10AF50B1" w14:textId="711F1A89" w:rsidR="00DC58EC" w:rsidRPr="004F2D22" w:rsidRDefault="007E2B67" w:rsidP="00424300">
      <w:pPr>
        <w:pStyle w:val="BodyText"/>
        <w:ind w:left="115"/>
      </w:pPr>
      <w:r w:rsidRPr="004F2D22">
        <w:t>Columbus, Ohio 43204</w:t>
      </w:r>
    </w:p>
    <w:p w14:paraId="70417C3D" w14:textId="77777777" w:rsidR="00424300" w:rsidRPr="004F2D22" w:rsidRDefault="00424300" w:rsidP="00424300">
      <w:pPr>
        <w:pStyle w:val="BodyText"/>
        <w:ind w:left="115"/>
      </w:pPr>
      <w:r w:rsidRPr="004F2D22">
        <w:t>614.255.6349</w:t>
      </w:r>
    </w:p>
    <w:p w14:paraId="0097CED9" w14:textId="18F8DB7F" w:rsidR="007E2B67" w:rsidRPr="004F2D22" w:rsidRDefault="00035A70" w:rsidP="00424300">
      <w:pPr>
        <w:pStyle w:val="BodyText"/>
        <w:ind w:left="115"/>
      </w:pPr>
      <w:hyperlink r:id="rId9" w:history="1">
        <w:r w:rsidR="00424300" w:rsidRPr="004F2D22">
          <w:rPr>
            <w:rStyle w:val="Hyperlink"/>
          </w:rPr>
          <w:t>DL-MOH-CONSTRUCTION-FRELO-TEAM@charter.com</w:t>
        </w:r>
      </w:hyperlink>
    </w:p>
    <w:p w14:paraId="5270FDCD" w14:textId="77777777" w:rsidR="00424300" w:rsidRPr="004F2D22" w:rsidRDefault="00424300" w:rsidP="00424300">
      <w:pPr>
        <w:pStyle w:val="BodyText"/>
        <w:ind w:left="115"/>
      </w:pPr>
    </w:p>
    <w:p w14:paraId="23ABCDBE" w14:textId="0556D166" w:rsidR="001B29DF" w:rsidRPr="001B29DF" w:rsidRDefault="00424300" w:rsidP="00424300">
      <w:pPr>
        <w:pStyle w:val="BodyText"/>
        <w:ind w:left="115"/>
        <w:rPr>
          <w:b/>
          <w:bCs/>
        </w:rPr>
      </w:pPr>
      <w:r w:rsidRPr="001B29DF">
        <w:rPr>
          <w:b/>
          <w:bCs/>
        </w:rPr>
        <w:t xml:space="preserve">SPECTRUM is </w:t>
      </w:r>
      <w:r w:rsidR="001B29DF" w:rsidRPr="001B29DF">
        <w:rPr>
          <w:b/>
          <w:bCs/>
        </w:rPr>
        <w:t>clear of the project construction, based on the following call on 5-6-2024 between Arcadis (Jeff H) and Spectrum (Mark-Henry.  The call concluded the following:</w:t>
      </w:r>
    </w:p>
    <w:p w14:paraId="048A7913" w14:textId="77777777" w:rsidR="001B29DF" w:rsidRDefault="001B29DF" w:rsidP="001B29DF">
      <w:pPr>
        <w:rPr>
          <w:lang w:val="en-CA"/>
        </w:rPr>
      </w:pPr>
    </w:p>
    <w:p w14:paraId="6D6136AA" w14:textId="203DF91C" w:rsidR="001B29DF" w:rsidRDefault="001B29DF" w:rsidP="001B29DF">
      <w:pPr>
        <w:ind w:left="115"/>
        <w:rPr>
          <w:lang w:val="en-CA"/>
        </w:rPr>
      </w:pPr>
      <w:r>
        <w:rPr>
          <w:lang w:val="en-CA"/>
        </w:rPr>
        <w:t xml:space="preserve">After jointly discussing the attached PDF titled “print” and the photo below (see 2-26-2024 email), we concluded Spectrum facilities will be clear of the subject project’s construction.   Confirmed during our discussion, the attached print shows that Spectrum fiber is outside of the existing SR 161 R/W, while an aerial line is along the west side of Harlem Road on an existing pole line. </w:t>
      </w:r>
    </w:p>
    <w:p w14:paraId="457B01EE" w14:textId="77777777" w:rsidR="001B29DF" w:rsidRDefault="001B29DF" w:rsidP="001B29DF">
      <w:pPr>
        <w:ind w:left="115"/>
        <w:rPr>
          <w:lang w:val="en-CA"/>
        </w:rPr>
      </w:pPr>
    </w:p>
    <w:p w14:paraId="1B05F023" w14:textId="77777777" w:rsidR="001B29DF" w:rsidRDefault="001B29DF" w:rsidP="001B29DF">
      <w:pPr>
        <w:ind w:left="115"/>
      </w:pPr>
      <w:r>
        <w:rPr>
          <w:lang w:val="en-CA"/>
        </w:rPr>
        <w:t xml:space="preserve">One last question, please confirm if the Spectrum arial </w:t>
      </w:r>
      <w:r>
        <w:t>facilities along the west side of Harlem Road are located within a Spectrum private easement? ODOT District 6 has requested this information.  Please let me know if you have any additional questions.</w:t>
      </w:r>
    </w:p>
    <w:p w14:paraId="69CF8624" w14:textId="77777777" w:rsidR="001B29DF" w:rsidRDefault="00424300" w:rsidP="008C541E">
      <w:pPr>
        <w:pStyle w:val="BodyText"/>
        <w:ind w:left="115"/>
      </w:pPr>
      <w:r w:rsidRPr="001B29DF">
        <w:t xml:space="preserve">Arcadis sent an updated Stage 3 plan set on 4-17-2024 and requested that a </w:t>
      </w:r>
      <w:proofErr w:type="spellStart"/>
      <w:proofErr w:type="gramStart"/>
      <w:r w:rsidR="00FF4FF3" w:rsidRPr="001B29DF">
        <w:t>teams</w:t>
      </w:r>
      <w:proofErr w:type="spellEnd"/>
      <w:proofErr w:type="gramEnd"/>
      <w:r w:rsidR="00FF4FF3" w:rsidRPr="001B29DF">
        <w:t xml:space="preserve"> </w:t>
      </w:r>
      <w:r w:rsidRPr="001B29DF">
        <w:t>call be set up to determine if conflicts exist, or</w:t>
      </w:r>
      <w:r w:rsidR="004F2D22" w:rsidRPr="001B29DF">
        <w:t xml:space="preserve"> to determine </w:t>
      </w:r>
      <w:r w:rsidRPr="001B29DF">
        <w:t xml:space="preserve">if Spectrum is clear of the project limits. </w:t>
      </w:r>
      <w:r w:rsidR="001B29DF">
        <w:t xml:space="preserve"> </w:t>
      </w:r>
    </w:p>
    <w:p w14:paraId="6F12C94B" w14:textId="77777777" w:rsidR="001B29DF" w:rsidRDefault="001B29DF" w:rsidP="008C541E">
      <w:pPr>
        <w:pStyle w:val="BodyText"/>
        <w:ind w:left="115"/>
      </w:pPr>
    </w:p>
    <w:p w14:paraId="378E8127" w14:textId="77777777" w:rsidR="00F35758" w:rsidRPr="00F35758" w:rsidRDefault="00F35758" w:rsidP="00F35758">
      <w:pPr>
        <w:pStyle w:val="BodyText"/>
        <w:ind w:left="115"/>
        <w:rPr>
          <w:b/>
          <w:bCs/>
        </w:rPr>
      </w:pPr>
      <w:r w:rsidRPr="00F35758">
        <w:rPr>
          <w:b/>
          <w:bCs/>
        </w:rPr>
        <w:t>On 5-7-2024 Spectrum responded (Mark-Henry) as follows:</w:t>
      </w:r>
    </w:p>
    <w:p w14:paraId="70FD9898" w14:textId="77777777" w:rsidR="00F35758" w:rsidRPr="00F35758" w:rsidRDefault="00F35758" w:rsidP="00F35758">
      <w:pPr>
        <w:pStyle w:val="BodyText"/>
        <w:ind w:left="115"/>
        <w:rPr>
          <w:b/>
          <w:bCs/>
        </w:rPr>
      </w:pPr>
    </w:p>
    <w:p w14:paraId="4BD400D8" w14:textId="77777777" w:rsidR="00F35758" w:rsidRPr="00F35758" w:rsidRDefault="00F35758" w:rsidP="00F35758">
      <w:pPr>
        <w:pStyle w:val="BodyText"/>
        <w:ind w:left="115"/>
        <w:rPr>
          <w:b/>
          <w:bCs/>
        </w:rPr>
      </w:pPr>
      <w:r w:rsidRPr="00F35758">
        <w:rPr>
          <w:b/>
          <w:bCs/>
        </w:rPr>
        <w:t>Jeff,</w:t>
      </w:r>
    </w:p>
    <w:p w14:paraId="347361F3" w14:textId="53524EC7" w:rsidR="00F35758" w:rsidRPr="00F35758" w:rsidRDefault="00F35758" w:rsidP="00F35758">
      <w:pPr>
        <w:pStyle w:val="BodyText"/>
        <w:ind w:left="115"/>
        <w:rPr>
          <w:b/>
          <w:bCs/>
        </w:rPr>
      </w:pPr>
      <w:r w:rsidRPr="00F35758">
        <w:rPr>
          <w:b/>
          <w:bCs/>
        </w:rPr>
        <w:t xml:space="preserve">                Our lines are in public right of way.</w:t>
      </w:r>
      <w:r>
        <w:rPr>
          <w:b/>
          <w:bCs/>
        </w:rPr>
        <w:t xml:space="preserve"> </w:t>
      </w:r>
      <w:r w:rsidRPr="00F35758">
        <w:rPr>
          <w:b/>
          <w:bCs/>
        </w:rPr>
        <w:t>Thank you.</w:t>
      </w:r>
    </w:p>
    <w:p w14:paraId="7DEE1618" w14:textId="15BACDA0" w:rsidR="008C541E" w:rsidRPr="00150AE9" w:rsidRDefault="008C541E" w:rsidP="008C541E">
      <w:pPr>
        <w:pStyle w:val="BodyText"/>
        <w:ind w:left="115"/>
        <w:rPr>
          <w:i/>
          <w:iCs/>
          <w:color w:val="FF0000"/>
        </w:rPr>
      </w:pPr>
    </w:p>
    <w:p w14:paraId="3B79C926" w14:textId="1A815EE8" w:rsidR="005B4F99" w:rsidRPr="00013B15" w:rsidRDefault="007113C9" w:rsidP="008C541E">
      <w:pPr>
        <w:pStyle w:val="Heading1"/>
        <w:spacing w:before="0"/>
        <w:ind w:left="115"/>
        <w:rPr>
          <w:sz w:val="28"/>
          <w:szCs w:val="28"/>
          <w:u w:val="single"/>
        </w:rPr>
      </w:pPr>
      <w:r w:rsidRPr="00013B15">
        <w:rPr>
          <w:sz w:val="28"/>
          <w:szCs w:val="28"/>
          <w:u w:val="single"/>
        </w:rPr>
        <w:t xml:space="preserve">CITY OF COLUMBUS AND NEW ALBANY </w:t>
      </w:r>
      <w:r w:rsidR="004B4053">
        <w:rPr>
          <w:sz w:val="28"/>
          <w:szCs w:val="28"/>
          <w:u w:val="single"/>
        </w:rPr>
        <w:t>N</w:t>
      </w:r>
      <w:r w:rsidR="005B4F99" w:rsidRPr="00013B15">
        <w:rPr>
          <w:sz w:val="28"/>
          <w:szCs w:val="28"/>
          <w:u w:val="single"/>
        </w:rPr>
        <w:t>OTIFICATIONS</w:t>
      </w:r>
    </w:p>
    <w:p w14:paraId="4A267C7D" w14:textId="77777777" w:rsidR="005B4F99" w:rsidRDefault="005B4F99" w:rsidP="001D378B">
      <w:pPr>
        <w:pStyle w:val="Heading1"/>
        <w:spacing w:before="0"/>
      </w:pPr>
    </w:p>
    <w:p w14:paraId="2D25EB5D" w14:textId="145BD461" w:rsidR="005B4F99" w:rsidRDefault="005B4F99" w:rsidP="001D378B">
      <w:pPr>
        <w:pStyle w:val="Heading1"/>
        <w:spacing w:before="0"/>
      </w:pPr>
      <w:r>
        <w:t>CITY OF COLUMBUS</w:t>
      </w:r>
      <w:r w:rsidR="00F54FBD">
        <w:t xml:space="preserve"> DEPARTMENT OF PUBLIC SERVICE</w:t>
      </w:r>
    </w:p>
    <w:p w14:paraId="1EB178A0" w14:textId="20ACF7FA" w:rsidR="00F54FBD" w:rsidRDefault="00F54FBD" w:rsidP="001D378B">
      <w:pPr>
        <w:pStyle w:val="Heading1"/>
        <w:spacing w:before="0"/>
        <w:rPr>
          <w:b w:val="0"/>
          <w:bCs w:val="0"/>
        </w:rPr>
      </w:pPr>
      <w:r w:rsidRPr="00F54FBD">
        <w:rPr>
          <w:b w:val="0"/>
          <w:bCs w:val="0"/>
        </w:rPr>
        <w:t xml:space="preserve">Stage 1, 2 and 3 Plans have been provided to the City of Columbus Department of Public </w:t>
      </w:r>
      <w:r w:rsidRPr="00F54FBD">
        <w:rPr>
          <w:b w:val="0"/>
          <w:bCs w:val="0"/>
        </w:rPr>
        <w:lastRenderedPageBreak/>
        <w:t xml:space="preserve">Service by ODOT District 6. </w:t>
      </w:r>
      <w:r>
        <w:rPr>
          <w:b w:val="0"/>
          <w:bCs w:val="0"/>
        </w:rPr>
        <w:t xml:space="preserve">  The Design Team has worked with ODOT D6 to resolve Stage 1 </w:t>
      </w:r>
      <w:r w:rsidR="007113C9">
        <w:rPr>
          <w:b w:val="0"/>
          <w:bCs w:val="0"/>
        </w:rPr>
        <w:t>a</w:t>
      </w:r>
      <w:r>
        <w:rPr>
          <w:b w:val="0"/>
          <w:bCs w:val="0"/>
        </w:rPr>
        <w:t xml:space="preserve">nd Stage 2 </w:t>
      </w:r>
      <w:r w:rsidR="00534B62">
        <w:rPr>
          <w:b w:val="0"/>
          <w:bCs w:val="0"/>
        </w:rPr>
        <w:t xml:space="preserve">and Stage 3 </w:t>
      </w:r>
      <w:r>
        <w:rPr>
          <w:b w:val="0"/>
          <w:bCs w:val="0"/>
        </w:rPr>
        <w:t xml:space="preserve">comments appropriately.   </w:t>
      </w:r>
    </w:p>
    <w:p w14:paraId="14BBA37F" w14:textId="77777777" w:rsidR="00534B62" w:rsidRDefault="00534B62" w:rsidP="001D378B">
      <w:pPr>
        <w:pStyle w:val="Heading1"/>
        <w:spacing w:before="0"/>
        <w:rPr>
          <w:b w:val="0"/>
          <w:bCs w:val="0"/>
        </w:rPr>
      </w:pPr>
    </w:p>
    <w:p w14:paraId="7F93F160" w14:textId="7A079BEB" w:rsidR="00C26791" w:rsidRDefault="00F54FBD" w:rsidP="001D378B">
      <w:pPr>
        <w:pStyle w:val="Heading1"/>
        <w:spacing w:before="0"/>
        <w:rPr>
          <w:b w:val="0"/>
          <w:bCs w:val="0"/>
        </w:rPr>
      </w:pPr>
      <w:r>
        <w:rPr>
          <w:b w:val="0"/>
          <w:bCs w:val="0"/>
        </w:rPr>
        <w:t xml:space="preserve">From a utility perspective, the City of Columbus </w:t>
      </w:r>
      <w:r w:rsidR="007113C9">
        <w:rPr>
          <w:b w:val="0"/>
          <w:bCs w:val="0"/>
        </w:rPr>
        <w:t xml:space="preserve">Traffic Division (see contact info below) commented </w:t>
      </w:r>
      <w:r w:rsidR="001D378B">
        <w:rPr>
          <w:b w:val="0"/>
          <w:bCs w:val="0"/>
        </w:rPr>
        <w:t xml:space="preserve">at Stage 1 </w:t>
      </w:r>
      <w:r w:rsidR="007113C9">
        <w:rPr>
          <w:b w:val="0"/>
          <w:bCs w:val="0"/>
        </w:rPr>
        <w:t xml:space="preserve">that the CTSS fiber needs to be exposed to verify </w:t>
      </w:r>
      <w:r w:rsidR="007D2926">
        <w:rPr>
          <w:b w:val="0"/>
          <w:bCs w:val="0"/>
        </w:rPr>
        <w:t xml:space="preserve">adequate depth </w:t>
      </w:r>
      <w:r w:rsidR="007113C9">
        <w:rPr>
          <w:b w:val="0"/>
          <w:bCs w:val="0"/>
        </w:rPr>
        <w:t xml:space="preserve">under the proposed 81” barrier.  The </w:t>
      </w:r>
      <w:r w:rsidR="00C26791">
        <w:rPr>
          <w:b w:val="0"/>
          <w:bCs w:val="0"/>
        </w:rPr>
        <w:t xml:space="preserve">limits the CTSS fiber </w:t>
      </w:r>
      <w:r w:rsidR="007D2926">
        <w:rPr>
          <w:b w:val="0"/>
          <w:bCs w:val="0"/>
        </w:rPr>
        <w:t xml:space="preserve">shall </w:t>
      </w:r>
      <w:r w:rsidR="00C26791">
        <w:rPr>
          <w:b w:val="0"/>
          <w:bCs w:val="0"/>
        </w:rPr>
        <w:t>be exposed</w:t>
      </w:r>
      <w:r w:rsidR="007D2926">
        <w:rPr>
          <w:b w:val="0"/>
          <w:bCs w:val="0"/>
        </w:rPr>
        <w:t xml:space="preserve"> </w:t>
      </w:r>
      <w:r w:rsidR="00C26791">
        <w:rPr>
          <w:b w:val="0"/>
          <w:bCs w:val="0"/>
        </w:rPr>
        <w:t>are:</w:t>
      </w:r>
    </w:p>
    <w:p w14:paraId="36A7AE26" w14:textId="77777777" w:rsidR="00C26791" w:rsidRDefault="00C26791" w:rsidP="001D378B">
      <w:pPr>
        <w:pStyle w:val="Heading1"/>
        <w:spacing w:before="0"/>
        <w:rPr>
          <w:b w:val="0"/>
          <w:bCs w:val="0"/>
        </w:rPr>
      </w:pPr>
    </w:p>
    <w:p w14:paraId="036F58C5" w14:textId="77777777" w:rsidR="00C26791" w:rsidRDefault="00C26791" w:rsidP="001D378B">
      <w:pPr>
        <w:pStyle w:val="Heading1"/>
        <w:numPr>
          <w:ilvl w:val="0"/>
          <w:numId w:val="2"/>
        </w:numPr>
        <w:spacing w:before="0"/>
        <w:rPr>
          <w:b w:val="0"/>
          <w:bCs w:val="0"/>
        </w:rPr>
      </w:pPr>
      <w:r>
        <w:rPr>
          <w:b w:val="0"/>
          <w:bCs w:val="0"/>
        </w:rPr>
        <w:t xml:space="preserve">81” barrier 10 (Sta 1000+00 to 1003+00) </w:t>
      </w:r>
    </w:p>
    <w:p w14:paraId="71163E16" w14:textId="77777777" w:rsidR="00C26791" w:rsidRDefault="00C26791" w:rsidP="001D378B">
      <w:pPr>
        <w:pStyle w:val="Heading1"/>
        <w:numPr>
          <w:ilvl w:val="0"/>
          <w:numId w:val="2"/>
        </w:numPr>
        <w:spacing w:before="0"/>
        <w:rPr>
          <w:b w:val="0"/>
          <w:bCs w:val="0"/>
        </w:rPr>
      </w:pPr>
      <w:r>
        <w:rPr>
          <w:b w:val="0"/>
          <w:bCs w:val="0"/>
        </w:rPr>
        <w:t>81” barrier 10 (Sta 1015+00 to 1016+50)</w:t>
      </w:r>
    </w:p>
    <w:p w14:paraId="51E0ECCB" w14:textId="77777777" w:rsidR="00C26791" w:rsidRDefault="00C26791" w:rsidP="001D378B">
      <w:pPr>
        <w:pStyle w:val="Heading1"/>
        <w:spacing w:before="0"/>
        <w:rPr>
          <w:b w:val="0"/>
          <w:bCs w:val="0"/>
        </w:rPr>
      </w:pPr>
    </w:p>
    <w:p w14:paraId="2EC2051B" w14:textId="129097E9" w:rsidR="00035A70" w:rsidRPr="00035A70" w:rsidRDefault="00035A70" w:rsidP="001D378B">
      <w:pPr>
        <w:pStyle w:val="Heading1"/>
        <w:spacing w:before="0"/>
        <w:rPr>
          <w:b w:val="0"/>
          <w:bCs w:val="0"/>
          <w:i/>
          <w:iCs/>
          <w:highlight w:val="lightGray"/>
        </w:rPr>
      </w:pPr>
      <w:proofErr w:type="gramStart"/>
      <w:r w:rsidRPr="00035A70">
        <w:rPr>
          <w:b w:val="0"/>
          <w:bCs w:val="0"/>
          <w:i/>
          <w:iCs/>
          <w:highlight w:val="lightGray"/>
        </w:rPr>
        <w:t>In order to</w:t>
      </w:r>
      <w:proofErr w:type="gramEnd"/>
      <w:r w:rsidRPr="00035A70">
        <w:rPr>
          <w:b w:val="0"/>
          <w:bCs w:val="0"/>
          <w:i/>
          <w:iCs/>
          <w:highlight w:val="lightGray"/>
        </w:rPr>
        <w:t xml:space="preserve"> satisfy the COC concerns and comply with the comment, the following note was added to the plan:</w:t>
      </w:r>
    </w:p>
    <w:p w14:paraId="175EB7D5" w14:textId="77777777" w:rsidR="00035A70" w:rsidRPr="00035A70" w:rsidRDefault="00035A70" w:rsidP="005B4F99">
      <w:pPr>
        <w:pStyle w:val="Heading1"/>
        <w:rPr>
          <w:rFonts w:cs="Helvetica"/>
          <w:b w:val="0"/>
          <w:bCs w:val="0"/>
          <w:i/>
          <w:iCs/>
          <w:highlight w:val="lightGray"/>
        </w:rPr>
      </w:pPr>
    </w:p>
    <w:p w14:paraId="24481A55" w14:textId="57168E52" w:rsidR="007113C9" w:rsidRPr="00035A70" w:rsidRDefault="007D2926" w:rsidP="005B4F99">
      <w:pPr>
        <w:pStyle w:val="Heading1"/>
        <w:rPr>
          <w:rFonts w:cs="Helvetica"/>
          <w:b w:val="0"/>
          <w:bCs w:val="0"/>
          <w:i/>
          <w:iCs/>
          <w:highlight w:val="lightGray"/>
        </w:rPr>
      </w:pPr>
      <w:r w:rsidRPr="00035A70">
        <w:rPr>
          <w:rFonts w:cs="Helvetica"/>
          <w:b w:val="0"/>
          <w:bCs w:val="0"/>
          <w:i/>
          <w:iCs/>
          <w:highlight w:val="lightGray"/>
        </w:rPr>
        <w:t>EX CTSS FIBER DEPTH BASED ON FIELD SURVEY SHOTS AT EX. PULL BOX LOCATIONS.  THE CONTRACTOR SHALL USE EXTREME CAUTION WHILE WORKING NEAR THE CTSS FIBER TO NOT EXCAVATE BELOW THE 81" BARRIER FOUNDATION LIMITS SHOWN ON THE TYPICAL SECTIONS.</w:t>
      </w:r>
    </w:p>
    <w:p w14:paraId="610BF0BC" w14:textId="77777777" w:rsidR="007D2926" w:rsidRDefault="007D2926" w:rsidP="005B4F99">
      <w:pPr>
        <w:pStyle w:val="Heading1"/>
        <w:rPr>
          <w:rFonts w:cs="Helvetica"/>
          <w:b w:val="0"/>
          <w:bCs w:val="0"/>
        </w:rPr>
      </w:pPr>
    </w:p>
    <w:p w14:paraId="66F44184" w14:textId="5AAEEEDB" w:rsidR="00056EC9" w:rsidRDefault="007D2926" w:rsidP="005B4F99">
      <w:pPr>
        <w:pStyle w:val="Heading1"/>
        <w:rPr>
          <w:rFonts w:cs="Helvetica"/>
          <w:b w:val="0"/>
          <w:bCs w:val="0"/>
          <w:i/>
          <w:iCs/>
          <w:highlight w:val="lightGray"/>
        </w:rPr>
      </w:pPr>
      <w:r w:rsidRPr="008B1560">
        <w:rPr>
          <w:rFonts w:cs="Helvetica"/>
          <w:b w:val="0"/>
          <w:bCs w:val="0"/>
          <w:i/>
          <w:iCs/>
          <w:highlight w:val="lightGray"/>
        </w:rPr>
        <w:t xml:space="preserve">In addition, </w:t>
      </w:r>
      <w:r w:rsidR="00035A70">
        <w:rPr>
          <w:rFonts w:cs="Helvetica"/>
          <w:b w:val="0"/>
          <w:bCs w:val="0"/>
          <w:i/>
          <w:iCs/>
          <w:highlight w:val="lightGray"/>
        </w:rPr>
        <w:t>NOTES were added with t</w:t>
      </w:r>
      <w:r w:rsidRPr="008B1560">
        <w:rPr>
          <w:rFonts w:cs="Helvetica"/>
          <w:b w:val="0"/>
          <w:bCs w:val="0"/>
          <w:i/>
          <w:iCs/>
          <w:highlight w:val="lightGray"/>
        </w:rPr>
        <w:t xml:space="preserve">he tracing submittal for the contractor to expose and verify the CTSS </w:t>
      </w:r>
      <w:r w:rsidR="00035A70">
        <w:rPr>
          <w:rFonts w:cs="Helvetica"/>
          <w:b w:val="0"/>
          <w:bCs w:val="0"/>
          <w:i/>
          <w:iCs/>
          <w:highlight w:val="lightGray"/>
        </w:rPr>
        <w:t>fiber</w:t>
      </w:r>
      <w:r w:rsidR="00534B62" w:rsidRPr="008B1560">
        <w:rPr>
          <w:rFonts w:cs="Helvetica"/>
          <w:b w:val="0"/>
          <w:bCs w:val="0"/>
          <w:i/>
          <w:iCs/>
          <w:highlight w:val="lightGray"/>
        </w:rPr>
        <w:t xml:space="preserve"> </w:t>
      </w:r>
      <w:r w:rsidRPr="008B1560">
        <w:rPr>
          <w:rFonts w:cs="Helvetica"/>
          <w:b w:val="0"/>
          <w:bCs w:val="0"/>
          <w:i/>
          <w:iCs/>
          <w:highlight w:val="lightGray"/>
        </w:rPr>
        <w:t>location where proposed storm sewer</w:t>
      </w:r>
      <w:r w:rsidR="001D378B" w:rsidRPr="008B1560">
        <w:rPr>
          <w:rFonts w:cs="Helvetica"/>
          <w:b w:val="0"/>
          <w:bCs w:val="0"/>
          <w:i/>
          <w:iCs/>
          <w:highlight w:val="lightGray"/>
        </w:rPr>
        <w:t>s are</w:t>
      </w:r>
      <w:r w:rsidRPr="008B1560">
        <w:rPr>
          <w:rFonts w:cs="Helvetica"/>
          <w:b w:val="0"/>
          <w:bCs w:val="0"/>
          <w:i/>
          <w:iCs/>
          <w:highlight w:val="lightGray"/>
        </w:rPr>
        <w:t xml:space="preserve"> being constructed. </w:t>
      </w:r>
    </w:p>
    <w:p w14:paraId="72690EDA" w14:textId="77777777" w:rsidR="007D2926" w:rsidRPr="007D2926" w:rsidRDefault="007D2926" w:rsidP="005B4F99">
      <w:pPr>
        <w:pStyle w:val="Heading1"/>
        <w:rPr>
          <w:b w:val="0"/>
          <w:bCs w:val="0"/>
        </w:rPr>
      </w:pPr>
    </w:p>
    <w:p w14:paraId="41082D42" w14:textId="77777777" w:rsidR="007113C9" w:rsidRPr="007113C9" w:rsidRDefault="007113C9" w:rsidP="007113C9">
      <w:pPr>
        <w:pStyle w:val="Heading1"/>
        <w:rPr>
          <w:b w:val="0"/>
          <w:bCs w:val="0"/>
        </w:rPr>
      </w:pPr>
      <w:r w:rsidRPr="007113C9">
        <w:rPr>
          <w:b w:val="0"/>
          <w:bCs w:val="0"/>
        </w:rPr>
        <w:t>City of Columbus Traffic</w:t>
      </w:r>
    </w:p>
    <w:p w14:paraId="57E52685" w14:textId="77777777" w:rsidR="00C26791" w:rsidRDefault="00C26791" w:rsidP="007113C9">
      <w:pPr>
        <w:pStyle w:val="Heading1"/>
        <w:rPr>
          <w:b w:val="0"/>
          <w:bCs w:val="0"/>
        </w:rPr>
      </w:pPr>
      <w:r>
        <w:rPr>
          <w:b w:val="0"/>
          <w:bCs w:val="0"/>
        </w:rPr>
        <w:t>Contact: Scott Wolfe</w:t>
      </w:r>
    </w:p>
    <w:p w14:paraId="71BD1E61" w14:textId="35F01F15" w:rsidR="007113C9" w:rsidRPr="007113C9" w:rsidRDefault="007113C9" w:rsidP="007113C9">
      <w:pPr>
        <w:pStyle w:val="Heading1"/>
        <w:rPr>
          <w:b w:val="0"/>
          <w:bCs w:val="0"/>
        </w:rPr>
      </w:pPr>
      <w:r w:rsidRPr="007113C9">
        <w:rPr>
          <w:b w:val="0"/>
          <w:bCs w:val="0"/>
        </w:rPr>
        <w:t xml:space="preserve">1881 E. 25th Street </w:t>
      </w:r>
    </w:p>
    <w:p w14:paraId="7F437488" w14:textId="77777777" w:rsidR="007113C9" w:rsidRPr="007113C9" w:rsidRDefault="007113C9" w:rsidP="007113C9">
      <w:pPr>
        <w:pStyle w:val="Heading1"/>
        <w:rPr>
          <w:b w:val="0"/>
          <w:bCs w:val="0"/>
        </w:rPr>
      </w:pPr>
      <w:r w:rsidRPr="007113C9">
        <w:rPr>
          <w:b w:val="0"/>
          <w:bCs w:val="0"/>
        </w:rPr>
        <w:t>Columbus, Ohio 43215</w:t>
      </w:r>
    </w:p>
    <w:p w14:paraId="42F90E9A" w14:textId="77777777" w:rsidR="00C26791" w:rsidRPr="00C26791" w:rsidRDefault="00C26791" w:rsidP="00C26791">
      <w:pPr>
        <w:pStyle w:val="Heading1"/>
        <w:rPr>
          <w:b w:val="0"/>
          <w:bCs w:val="0"/>
        </w:rPr>
      </w:pPr>
      <w:r w:rsidRPr="00C26791">
        <w:rPr>
          <w:b w:val="0"/>
          <w:bCs w:val="0"/>
        </w:rPr>
        <w:t>614.645.0423</w:t>
      </w:r>
    </w:p>
    <w:p w14:paraId="59DA8B01" w14:textId="67B20BA6" w:rsidR="007113C9" w:rsidRPr="007113C9" w:rsidRDefault="00C26791" w:rsidP="00C26791">
      <w:pPr>
        <w:pStyle w:val="Heading1"/>
        <w:rPr>
          <w:b w:val="0"/>
          <w:bCs w:val="0"/>
        </w:rPr>
      </w:pPr>
      <w:r w:rsidRPr="00C26791">
        <w:rPr>
          <w:b w:val="0"/>
          <w:bCs w:val="0"/>
        </w:rPr>
        <w:t>sawolfe@columbus.gov</w:t>
      </w:r>
    </w:p>
    <w:p w14:paraId="5BF22920" w14:textId="77777777" w:rsidR="007113C9" w:rsidRPr="00534B62" w:rsidRDefault="007113C9" w:rsidP="007113C9">
      <w:pPr>
        <w:rPr>
          <w:rFonts w:ascii="Helvetica" w:eastAsiaTheme="minorHAnsi" w:hAnsi="Helvetica" w:cs="Helvetica"/>
          <w:sz w:val="24"/>
          <w:szCs w:val="24"/>
        </w:rPr>
      </w:pPr>
    </w:p>
    <w:p w14:paraId="68AD13C2" w14:textId="77777777" w:rsidR="00534B62" w:rsidRPr="00534B62" w:rsidRDefault="00534B62" w:rsidP="0048745D">
      <w:pPr>
        <w:pStyle w:val="BodyText"/>
        <w:ind w:left="115"/>
        <w:rPr>
          <w:b/>
          <w:bCs/>
        </w:rPr>
      </w:pPr>
      <w:r w:rsidRPr="00534B62">
        <w:rPr>
          <w:b/>
          <w:bCs/>
        </w:rPr>
        <w:t>Review of the construction plans for the Columbus Traffic CTSS cable indicate the lines are in public right of way.</w:t>
      </w:r>
    </w:p>
    <w:p w14:paraId="34286B9B" w14:textId="3312860B" w:rsidR="0048745D" w:rsidRPr="00534B62" w:rsidRDefault="0048745D" w:rsidP="0048745D">
      <w:pPr>
        <w:pStyle w:val="BodyText"/>
        <w:ind w:left="115"/>
      </w:pPr>
      <w:r w:rsidRPr="00534B62">
        <w:t>.</w:t>
      </w:r>
    </w:p>
    <w:p w14:paraId="58631567" w14:textId="220CE4E6" w:rsidR="00F54FBD" w:rsidRDefault="00F54FBD" w:rsidP="005B4F99">
      <w:pPr>
        <w:pStyle w:val="Heading1"/>
      </w:pPr>
      <w:r>
        <w:t>CITY OF COLUMBUS DEPARTMENT OF UTILITIES</w:t>
      </w:r>
    </w:p>
    <w:p w14:paraId="7BFB1477" w14:textId="2FF3DD42" w:rsidR="00974FA8" w:rsidRDefault="00974FA8" w:rsidP="00974FA8">
      <w:pPr>
        <w:pStyle w:val="Heading1"/>
        <w:rPr>
          <w:b w:val="0"/>
          <w:bCs w:val="0"/>
        </w:rPr>
      </w:pPr>
      <w:r w:rsidRPr="00F54FBD">
        <w:rPr>
          <w:b w:val="0"/>
          <w:bCs w:val="0"/>
        </w:rPr>
        <w:t xml:space="preserve">Stage 1, 2 and 3 Plans have been provided to the City of Columbus Department of Public </w:t>
      </w:r>
      <w:r w:rsidR="004B4053">
        <w:rPr>
          <w:b w:val="0"/>
          <w:bCs w:val="0"/>
        </w:rPr>
        <w:t xml:space="preserve">Utilities </w:t>
      </w:r>
      <w:r w:rsidR="004B4053" w:rsidRPr="00F54FBD">
        <w:rPr>
          <w:b w:val="0"/>
          <w:bCs w:val="0"/>
        </w:rPr>
        <w:t>by</w:t>
      </w:r>
      <w:r w:rsidRPr="00F54FBD">
        <w:rPr>
          <w:b w:val="0"/>
          <w:bCs w:val="0"/>
        </w:rPr>
        <w:t xml:space="preserve"> ODOT District 6. </w:t>
      </w:r>
      <w:r>
        <w:rPr>
          <w:b w:val="0"/>
          <w:bCs w:val="0"/>
        </w:rPr>
        <w:t xml:space="preserve">  The Design Team has worked with ODOT D6 to resolve Stage 1 and Stage 2 comments appropriately.   Stage 3 comments have yet to be received.</w:t>
      </w:r>
    </w:p>
    <w:p w14:paraId="6A4D0739" w14:textId="77777777" w:rsidR="00974FA8" w:rsidRDefault="00974FA8" w:rsidP="00974FA8">
      <w:pPr>
        <w:pStyle w:val="Heading1"/>
        <w:rPr>
          <w:b w:val="0"/>
          <w:bCs w:val="0"/>
        </w:rPr>
      </w:pPr>
    </w:p>
    <w:p w14:paraId="586D3FBF" w14:textId="77777777" w:rsidR="00974FA8" w:rsidRDefault="00974FA8" w:rsidP="00974FA8">
      <w:pPr>
        <w:pStyle w:val="Heading1"/>
        <w:rPr>
          <w:b w:val="0"/>
          <w:bCs w:val="0"/>
        </w:rPr>
      </w:pPr>
      <w:r>
        <w:rPr>
          <w:b w:val="0"/>
          <w:bCs w:val="0"/>
        </w:rPr>
        <w:t>From a utility perspective, the City of Columbus Division of Water (see contact info below) has two waterlines that are of concern at the following approximate locations:</w:t>
      </w:r>
    </w:p>
    <w:p w14:paraId="550A5344" w14:textId="395178A1" w:rsidR="00974FA8" w:rsidRDefault="00974FA8" w:rsidP="00974FA8">
      <w:pPr>
        <w:pStyle w:val="Heading1"/>
        <w:rPr>
          <w:b w:val="0"/>
          <w:bCs w:val="0"/>
        </w:rPr>
      </w:pPr>
      <w:r>
        <w:rPr>
          <w:b w:val="0"/>
          <w:bCs w:val="0"/>
        </w:rPr>
        <w:t xml:space="preserve"> </w:t>
      </w:r>
    </w:p>
    <w:p w14:paraId="21B98E78" w14:textId="7B3A653E" w:rsidR="00974FA8" w:rsidRPr="001D378B" w:rsidRDefault="0032566C" w:rsidP="00974FA8">
      <w:pPr>
        <w:pStyle w:val="Heading1"/>
        <w:numPr>
          <w:ilvl w:val="0"/>
          <w:numId w:val="2"/>
        </w:numPr>
        <w:rPr>
          <w:b w:val="0"/>
          <w:bCs w:val="0"/>
        </w:rPr>
      </w:pPr>
      <w:r>
        <w:rPr>
          <w:b w:val="0"/>
          <w:bCs w:val="0"/>
        </w:rPr>
        <w:t xml:space="preserve">16” water at </w:t>
      </w:r>
      <w:r w:rsidR="00974FA8">
        <w:rPr>
          <w:b w:val="0"/>
          <w:bCs w:val="0"/>
        </w:rPr>
        <w:t xml:space="preserve">Wall 9 </w:t>
      </w:r>
      <w:r w:rsidR="00974FA8" w:rsidRPr="001D378B">
        <w:rPr>
          <w:b w:val="0"/>
          <w:bCs w:val="0"/>
        </w:rPr>
        <w:t xml:space="preserve">(approximately 3 feet </w:t>
      </w:r>
      <w:r w:rsidRPr="001D378B">
        <w:rPr>
          <w:b w:val="0"/>
          <w:bCs w:val="0"/>
        </w:rPr>
        <w:t>we</w:t>
      </w:r>
      <w:r w:rsidR="00974FA8" w:rsidRPr="001D378B">
        <w:rPr>
          <w:b w:val="0"/>
          <w:bCs w:val="0"/>
        </w:rPr>
        <w:t>st of Sta 900+00)</w:t>
      </w:r>
    </w:p>
    <w:p w14:paraId="04FFDE99" w14:textId="38B2594D" w:rsidR="005B4F99" w:rsidRPr="001D378B" w:rsidRDefault="0032566C" w:rsidP="00D50FFE">
      <w:pPr>
        <w:pStyle w:val="Heading1"/>
        <w:numPr>
          <w:ilvl w:val="0"/>
          <w:numId w:val="2"/>
        </w:numPr>
        <w:spacing w:before="0"/>
        <w:rPr>
          <w:u w:val="single"/>
        </w:rPr>
      </w:pPr>
      <w:r w:rsidRPr="001D378B">
        <w:rPr>
          <w:b w:val="0"/>
          <w:bCs w:val="0"/>
        </w:rPr>
        <w:t xml:space="preserve">12” water at </w:t>
      </w:r>
      <w:r w:rsidR="00974FA8" w:rsidRPr="001D378B">
        <w:rPr>
          <w:b w:val="0"/>
          <w:bCs w:val="0"/>
        </w:rPr>
        <w:t xml:space="preserve">Wall 15 (Sta </w:t>
      </w:r>
      <w:r w:rsidRPr="001D378B">
        <w:rPr>
          <w:b w:val="0"/>
          <w:bCs w:val="0"/>
        </w:rPr>
        <w:t xml:space="preserve">1502+10) </w:t>
      </w:r>
    </w:p>
    <w:p w14:paraId="390D80F7" w14:textId="77777777" w:rsidR="005B4F99" w:rsidRPr="001D378B" w:rsidRDefault="005B4F99" w:rsidP="00CE1F58">
      <w:pPr>
        <w:pStyle w:val="Heading1"/>
        <w:spacing w:before="0"/>
        <w:rPr>
          <w:b w:val="0"/>
          <w:bCs w:val="0"/>
        </w:rPr>
      </w:pPr>
    </w:p>
    <w:p w14:paraId="53CCED91" w14:textId="4DECC0FC" w:rsidR="00056EC9" w:rsidRPr="00534B62" w:rsidRDefault="0032566C" w:rsidP="00056EC9">
      <w:pPr>
        <w:pStyle w:val="Heading1"/>
        <w:rPr>
          <w:rFonts w:cs="Helvetica"/>
          <w:b w:val="0"/>
          <w:bCs w:val="0"/>
          <w:i/>
          <w:iCs/>
        </w:rPr>
      </w:pPr>
      <w:r w:rsidRPr="00BF4EDC">
        <w:rPr>
          <w:b w:val="0"/>
          <w:bCs w:val="0"/>
          <w:i/>
          <w:iCs/>
          <w:highlight w:val="lightGray"/>
        </w:rPr>
        <w:t>The design team work</w:t>
      </w:r>
      <w:r w:rsidR="006D7E07" w:rsidRPr="00BF4EDC">
        <w:rPr>
          <w:b w:val="0"/>
          <w:bCs w:val="0"/>
          <w:i/>
          <w:iCs/>
          <w:highlight w:val="lightGray"/>
        </w:rPr>
        <w:t>ed</w:t>
      </w:r>
      <w:r w:rsidRPr="00BF4EDC">
        <w:rPr>
          <w:b w:val="0"/>
          <w:bCs w:val="0"/>
          <w:i/>
          <w:iCs/>
          <w:highlight w:val="lightGray"/>
        </w:rPr>
        <w:t xml:space="preserve"> with ODOT D6 to mitigate the potential wall 9 conflict by removing on</w:t>
      </w:r>
      <w:r w:rsidR="005B4DBB" w:rsidRPr="00BF4EDC">
        <w:rPr>
          <w:b w:val="0"/>
          <w:bCs w:val="0"/>
          <w:i/>
          <w:iCs/>
          <w:highlight w:val="lightGray"/>
        </w:rPr>
        <w:t>e</w:t>
      </w:r>
      <w:r w:rsidRPr="00BF4EDC">
        <w:rPr>
          <w:b w:val="0"/>
          <w:bCs w:val="0"/>
          <w:i/>
          <w:iCs/>
          <w:highlight w:val="lightGray"/>
        </w:rPr>
        <w:t xml:space="preserve"> panel and starting wall 9 further east</w:t>
      </w:r>
      <w:r w:rsidR="006D7E07" w:rsidRPr="00BF4EDC">
        <w:rPr>
          <w:b w:val="0"/>
          <w:bCs w:val="0"/>
          <w:i/>
          <w:iCs/>
          <w:highlight w:val="lightGray"/>
        </w:rPr>
        <w:t xml:space="preserve"> (new location 900+16)</w:t>
      </w:r>
      <w:r w:rsidRPr="00BF4EDC">
        <w:rPr>
          <w:b w:val="0"/>
          <w:bCs w:val="0"/>
          <w:i/>
          <w:iCs/>
          <w:highlight w:val="lightGray"/>
        </w:rPr>
        <w:t xml:space="preserve">.  This </w:t>
      </w:r>
      <w:r w:rsidR="005B4DBB" w:rsidRPr="00BF4EDC">
        <w:rPr>
          <w:b w:val="0"/>
          <w:bCs w:val="0"/>
          <w:i/>
          <w:iCs/>
          <w:highlight w:val="lightGray"/>
        </w:rPr>
        <w:t xml:space="preserve">design </w:t>
      </w:r>
      <w:r w:rsidRPr="00BF4EDC">
        <w:rPr>
          <w:b w:val="0"/>
          <w:bCs w:val="0"/>
          <w:i/>
          <w:iCs/>
          <w:highlight w:val="lightGray"/>
        </w:rPr>
        <w:t xml:space="preserve">change will be part of the tracing plan submittal.  For the 12” water at wall 15, </w:t>
      </w:r>
      <w:r w:rsidR="00BB7194" w:rsidRPr="00BF4EDC">
        <w:rPr>
          <w:b w:val="0"/>
          <w:bCs w:val="0"/>
          <w:i/>
          <w:iCs/>
          <w:highlight w:val="lightGray"/>
        </w:rPr>
        <w:t>it was decided on a call with D6 (4/30</w:t>
      </w:r>
      <w:r w:rsidR="00BB7194" w:rsidRPr="00BF4EDC">
        <w:rPr>
          <w:b w:val="0"/>
          <w:bCs w:val="0"/>
          <w:i/>
          <w:iCs/>
          <w:highlight w:val="lightGray"/>
          <w:vertAlign w:val="superscript"/>
        </w:rPr>
        <w:t>th</w:t>
      </w:r>
      <w:r w:rsidR="00BB7194" w:rsidRPr="00BF4EDC">
        <w:rPr>
          <w:b w:val="0"/>
          <w:bCs w:val="0"/>
          <w:i/>
          <w:iCs/>
          <w:highlight w:val="lightGray"/>
        </w:rPr>
        <w:t xml:space="preserve"> call) that pay items would be set up to have the contractor locate the 12” water at wall 15, and if needed a plan addendum would </w:t>
      </w:r>
      <w:r w:rsidRPr="00BF4EDC">
        <w:rPr>
          <w:b w:val="0"/>
          <w:bCs w:val="0"/>
          <w:i/>
          <w:iCs/>
          <w:highlight w:val="lightGray"/>
        </w:rPr>
        <w:t>shift the drilled shaft locations to miss the existing 1</w:t>
      </w:r>
      <w:r w:rsidR="00BB7194" w:rsidRPr="00BF4EDC">
        <w:rPr>
          <w:b w:val="0"/>
          <w:bCs w:val="0"/>
          <w:i/>
          <w:iCs/>
          <w:highlight w:val="lightGray"/>
        </w:rPr>
        <w:t>2</w:t>
      </w:r>
      <w:r w:rsidRPr="00BF4EDC">
        <w:rPr>
          <w:b w:val="0"/>
          <w:bCs w:val="0"/>
          <w:i/>
          <w:iCs/>
          <w:highlight w:val="lightGray"/>
        </w:rPr>
        <w:t>” water</w:t>
      </w:r>
      <w:r w:rsidR="00BB7194" w:rsidRPr="00BF4EDC">
        <w:rPr>
          <w:b w:val="0"/>
          <w:bCs w:val="0"/>
          <w:i/>
          <w:iCs/>
          <w:highlight w:val="lightGray"/>
        </w:rPr>
        <w:t xml:space="preserve">. </w:t>
      </w:r>
      <w:r w:rsidR="006A06DE" w:rsidRPr="00BF4EDC">
        <w:rPr>
          <w:b w:val="0"/>
          <w:bCs w:val="0"/>
          <w:i/>
          <w:iCs/>
          <w:highlight w:val="lightGray"/>
        </w:rPr>
        <w:t xml:space="preserve"> The COC has been </w:t>
      </w:r>
      <w:r w:rsidR="006A06DE" w:rsidRPr="00BF4EDC">
        <w:rPr>
          <w:b w:val="0"/>
          <w:bCs w:val="0"/>
          <w:i/>
          <w:iCs/>
          <w:highlight w:val="lightGray"/>
        </w:rPr>
        <w:lastRenderedPageBreak/>
        <w:t>notified by email on 4-17-2024 of possible conflicts.</w:t>
      </w:r>
      <w:r w:rsidR="00056EC9" w:rsidRPr="00056EC9">
        <w:rPr>
          <w:rFonts w:cs="Helvetica"/>
          <w:b w:val="0"/>
          <w:bCs w:val="0"/>
          <w:i/>
          <w:iCs/>
          <w:highlight w:val="lightGray"/>
        </w:rPr>
        <w:t xml:space="preserve"> </w:t>
      </w:r>
      <w:r w:rsidR="00056EC9">
        <w:rPr>
          <w:rFonts w:cs="Helvetica"/>
          <w:b w:val="0"/>
          <w:bCs w:val="0"/>
          <w:i/>
          <w:iCs/>
          <w:highlight w:val="lightGray"/>
        </w:rPr>
        <w:t xml:space="preserve"> Appendix A provides additional Division of Water locate information as determined by Subsurface Utility Consultant Surveying and Mapping. </w:t>
      </w:r>
      <w:r w:rsidR="00056EC9" w:rsidRPr="008B1560">
        <w:rPr>
          <w:rFonts w:cs="Helvetica"/>
          <w:b w:val="0"/>
          <w:bCs w:val="0"/>
          <w:i/>
          <w:iCs/>
          <w:highlight w:val="lightGray"/>
        </w:rPr>
        <w:t xml:space="preserve"> </w:t>
      </w:r>
    </w:p>
    <w:p w14:paraId="6AF98044" w14:textId="77C2AF76" w:rsidR="0032566C" w:rsidRPr="006D7E07" w:rsidRDefault="0032566C" w:rsidP="00CE1F58">
      <w:pPr>
        <w:pStyle w:val="Heading1"/>
        <w:spacing w:before="0"/>
        <w:rPr>
          <w:b w:val="0"/>
          <w:bCs w:val="0"/>
          <w:i/>
          <w:iCs/>
        </w:rPr>
      </w:pPr>
    </w:p>
    <w:p w14:paraId="22E0217A" w14:textId="77777777" w:rsidR="005B4F99" w:rsidRDefault="005B4F99" w:rsidP="001D378B">
      <w:pPr>
        <w:pStyle w:val="Heading1"/>
        <w:spacing w:before="0"/>
        <w:ind w:left="0"/>
        <w:rPr>
          <w:highlight w:val="yellow"/>
          <w:u w:val="single"/>
        </w:rPr>
      </w:pPr>
    </w:p>
    <w:p w14:paraId="2B9E3C2D" w14:textId="0DAAD514" w:rsidR="00974FA8" w:rsidRPr="007113C9" w:rsidRDefault="00974FA8" w:rsidP="00974FA8">
      <w:pPr>
        <w:pStyle w:val="Heading1"/>
        <w:rPr>
          <w:b w:val="0"/>
          <w:bCs w:val="0"/>
        </w:rPr>
      </w:pPr>
      <w:r w:rsidRPr="007113C9">
        <w:rPr>
          <w:b w:val="0"/>
          <w:bCs w:val="0"/>
        </w:rPr>
        <w:t xml:space="preserve">City of Columbus </w:t>
      </w:r>
      <w:r>
        <w:rPr>
          <w:b w:val="0"/>
          <w:bCs w:val="0"/>
        </w:rPr>
        <w:t>Division of Water</w:t>
      </w:r>
    </w:p>
    <w:p w14:paraId="70774D08" w14:textId="6DC8C707" w:rsidR="00974FA8" w:rsidRDefault="00974FA8" w:rsidP="00974FA8">
      <w:pPr>
        <w:pStyle w:val="Heading1"/>
        <w:rPr>
          <w:b w:val="0"/>
          <w:bCs w:val="0"/>
        </w:rPr>
      </w:pPr>
      <w:r>
        <w:rPr>
          <w:b w:val="0"/>
          <w:bCs w:val="0"/>
        </w:rPr>
        <w:t>910 Dublin Road</w:t>
      </w:r>
    </w:p>
    <w:p w14:paraId="273DC1C1" w14:textId="4BCC9368" w:rsidR="00974FA8" w:rsidRPr="00C26791" w:rsidRDefault="00974FA8" w:rsidP="00974FA8">
      <w:pPr>
        <w:pStyle w:val="Heading1"/>
        <w:rPr>
          <w:b w:val="0"/>
          <w:bCs w:val="0"/>
        </w:rPr>
      </w:pPr>
      <w:r w:rsidRPr="00974FA8">
        <w:rPr>
          <w:b w:val="0"/>
          <w:bCs w:val="0"/>
        </w:rPr>
        <w:t>Columbus, Ohio 4321</w:t>
      </w:r>
      <w:r>
        <w:rPr>
          <w:b w:val="0"/>
          <w:bCs w:val="0"/>
        </w:rPr>
        <w:t>5</w:t>
      </w:r>
    </w:p>
    <w:p w14:paraId="6188189D" w14:textId="77777777" w:rsidR="00974FA8" w:rsidRPr="00974FA8" w:rsidRDefault="00974FA8" w:rsidP="00974FA8">
      <w:pPr>
        <w:pStyle w:val="Heading1"/>
        <w:rPr>
          <w:b w:val="0"/>
          <w:bCs w:val="0"/>
        </w:rPr>
      </w:pPr>
      <w:r w:rsidRPr="00974FA8">
        <w:rPr>
          <w:b w:val="0"/>
          <w:bCs w:val="0"/>
        </w:rPr>
        <w:t>614.645.6729</w:t>
      </w:r>
    </w:p>
    <w:p w14:paraId="67F63EC7" w14:textId="4BEA3E72" w:rsidR="00974FA8" w:rsidRDefault="00035A70" w:rsidP="00974FA8">
      <w:pPr>
        <w:pStyle w:val="Heading1"/>
        <w:spacing w:before="0"/>
        <w:rPr>
          <w:b w:val="0"/>
          <w:bCs w:val="0"/>
        </w:rPr>
      </w:pPr>
      <w:hyperlink r:id="rId10" w:history="1">
        <w:r w:rsidR="006A06DE" w:rsidRPr="005452D6">
          <w:rPr>
            <w:rStyle w:val="Hyperlink"/>
            <w:b w:val="0"/>
            <w:bCs w:val="0"/>
          </w:rPr>
          <w:t>DPU_GIS_MAPPING@columbus.gov</w:t>
        </w:r>
      </w:hyperlink>
    </w:p>
    <w:p w14:paraId="2526A2D5" w14:textId="77777777" w:rsidR="006A06DE" w:rsidRDefault="006A06DE" w:rsidP="00974FA8">
      <w:pPr>
        <w:pStyle w:val="Heading1"/>
        <w:spacing w:before="0"/>
        <w:rPr>
          <w:b w:val="0"/>
          <w:bCs w:val="0"/>
        </w:rPr>
      </w:pPr>
    </w:p>
    <w:p w14:paraId="7ABF6F0C" w14:textId="5ABAFB9C" w:rsidR="00036A26" w:rsidRPr="007F5096" w:rsidRDefault="00BB7194" w:rsidP="00CE1F58">
      <w:pPr>
        <w:pStyle w:val="Heading1"/>
        <w:spacing w:before="0"/>
      </w:pPr>
      <w:r w:rsidRPr="007F5096">
        <w:t>On 5-2-2024, the DOW (Dan Hill) confirmed that their facilities within the project limits and within the existing Right of Way of State Route 161 are NOT within a DOW easement.</w:t>
      </w:r>
    </w:p>
    <w:p w14:paraId="35319C73" w14:textId="77777777" w:rsidR="00BB7194" w:rsidRDefault="00BB7194" w:rsidP="00CE1F58">
      <w:pPr>
        <w:pStyle w:val="Heading1"/>
        <w:spacing w:before="0"/>
        <w:rPr>
          <w:highlight w:val="yellow"/>
          <w:u w:val="single"/>
        </w:rPr>
      </w:pPr>
    </w:p>
    <w:p w14:paraId="47691CC6" w14:textId="3A11CC16" w:rsidR="00036A26" w:rsidRDefault="00036A26" w:rsidP="00036A26">
      <w:pPr>
        <w:pStyle w:val="Heading1"/>
      </w:pPr>
      <w:r>
        <w:t>CITY OF NEW ALBANY</w:t>
      </w:r>
    </w:p>
    <w:p w14:paraId="45E970DE" w14:textId="42B90B4F" w:rsidR="00036A26" w:rsidRPr="00036A26" w:rsidRDefault="00036A26" w:rsidP="00036A26">
      <w:pPr>
        <w:pStyle w:val="Heading1"/>
        <w:rPr>
          <w:b w:val="0"/>
          <w:bCs w:val="0"/>
        </w:rPr>
      </w:pPr>
      <w:r w:rsidRPr="00036A26">
        <w:rPr>
          <w:b w:val="0"/>
          <w:bCs w:val="0"/>
        </w:rPr>
        <w:t>Contact: Justin Wilkinson</w:t>
      </w:r>
    </w:p>
    <w:p w14:paraId="5293B373" w14:textId="627A463D" w:rsidR="00036A26" w:rsidRPr="00036A26" w:rsidRDefault="00036A26" w:rsidP="00036A26">
      <w:pPr>
        <w:pStyle w:val="Heading1"/>
        <w:rPr>
          <w:b w:val="0"/>
          <w:bCs w:val="0"/>
        </w:rPr>
      </w:pPr>
      <w:r w:rsidRPr="00036A26">
        <w:rPr>
          <w:b w:val="0"/>
          <w:bCs w:val="0"/>
        </w:rPr>
        <w:t>Public Services Engineer</w:t>
      </w:r>
    </w:p>
    <w:p w14:paraId="0983B59F" w14:textId="579B0857" w:rsidR="00036A26" w:rsidRPr="00036A26" w:rsidRDefault="00036A26" w:rsidP="00036A26">
      <w:pPr>
        <w:pStyle w:val="Heading1"/>
        <w:rPr>
          <w:b w:val="0"/>
          <w:bCs w:val="0"/>
        </w:rPr>
      </w:pPr>
      <w:r w:rsidRPr="00036A26">
        <w:rPr>
          <w:b w:val="0"/>
          <w:bCs w:val="0"/>
        </w:rPr>
        <w:t>614-939-2236</w:t>
      </w:r>
    </w:p>
    <w:p w14:paraId="5C0B607C" w14:textId="77777777" w:rsidR="00036A26" w:rsidRPr="00036A26" w:rsidRDefault="00036A26" w:rsidP="00036A26">
      <w:pPr>
        <w:pStyle w:val="Heading1"/>
        <w:rPr>
          <w:b w:val="0"/>
          <w:bCs w:val="0"/>
        </w:rPr>
      </w:pPr>
      <w:r w:rsidRPr="00036A26">
        <w:rPr>
          <w:b w:val="0"/>
          <w:bCs w:val="0"/>
        </w:rPr>
        <w:t>City of New Albany Public Service</w:t>
      </w:r>
    </w:p>
    <w:p w14:paraId="3B814EA9" w14:textId="77777777" w:rsidR="00036A26" w:rsidRPr="00036A26" w:rsidRDefault="00036A26" w:rsidP="00036A26">
      <w:pPr>
        <w:pStyle w:val="Heading1"/>
        <w:rPr>
          <w:b w:val="0"/>
          <w:bCs w:val="0"/>
        </w:rPr>
      </w:pPr>
      <w:r w:rsidRPr="00036A26">
        <w:rPr>
          <w:b w:val="0"/>
          <w:bCs w:val="0"/>
        </w:rPr>
        <w:t xml:space="preserve">7800 </w:t>
      </w:r>
      <w:proofErr w:type="spellStart"/>
      <w:r w:rsidRPr="00036A26">
        <w:rPr>
          <w:b w:val="0"/>
          <w:bCs w:val="0"/>
        </w:rPr>
        <w:t>Bevelhymer</w:t>
      </w:r>
      <w:proofErr w:type="spellEnd"/>
      <w:r w:rsidRPr="00036A26">
        <w:rPr>
          <w:b w:val="0"/>
          <w:bCs w:val="0"/>
        </w:rPr>
        <w:t xml:space="preserve"> Rd.</w:t>
      </w:r>
    </w:p>
    <w:p w14:paraId="6AB38C86" w14:textId="77777777" w:rsidR="00036A26" w:rsidRPr="00036A26" w:rsidRDefault="00036A26" w:rsidP="00036A26">
      <w:pPr>
        <w:pStyle w:val="Heading1"/>
        <w:rPr>
          <w:b w:val="0"/>
          <w:bCs w:val="0"/>
        </w:rPr>
      </w:pPr>
      <w:r w:rsidRPr="00036A26">
        <w:rPr>
          <w:b w:val="0"/>
          <w:bCs w:val="0"/>
        </w:rPr>
        <w:t>New Albany, Ohio 43054</w:t>
      </w:r>
    </w:p>
    <w:p w14:paraId="3C24E28B" w14:textId="0FF2442B" w:rsidR="00036A26" w:rsidRPr="00036A26" w:rsidRDefault="00036A26" w:rsidP="00036A26">
      <w:pPr>
        <w:pStyle w:val="Heading1"/>
        <w:rPr>
          <w:b w:val="0"/>
          <w:bCs w:val="0"/>
        </w:rPr>
      </w:pPr>
      <w:r w:rsidRPr="00036A26">
        <w:rPr>
          <w:b w:val="0"/>
          <w:bCs w:val="0"/>
        </w:rPr>
        <w:t>publicservice@newalbanyohio.org</w:t>
      </w:r>
    </w:p>
    <w:p w14:paraId="06D42A1C" w14:textId="515B6FC3" w:rsidR="00036A26" w:rsidRPr="00036A26" w:rsidRDefault="00036A26" w:rsidP="00036A26">
      <w:pPr>
        <w:pStyle w:val="Heading1"/>
        <w:rPr>
          <w:b w:val="0"/>
          <w:bCs w:val="0"/>
        </w:rPr>
      </w:pPr>
      <w:r w:rsidRPr="00036A26">
        <w:rPr>
          <w:b w:val="0"/>
          <w:bCs w:val="0"/>
        </w:rPr>
        <w:t>jwilkinson@newalbanyohio.org</w:t>
      </w:r>
    </w:p>
    <w:p w14:paraId="6D79379E" w14:textId="77777777" w:rsidR="00036A26" w:rsidRPr="00A0472E" w:rsidRDefault="00036A26" w:rsidP="00036A26">
      <w:pPr>
        <w:pStyle w:val="Heading1"/>
        <w:rPr>
          <w:b w:val="0"/>
          <w:bCs w:val="0"/>
        </w:rPr>
      </w:pPr>
    </w:p>
    <w:p w14:paraId="401CB53A" w14:textId="77777777" w:rsidR="00BF4EDC" w:rsidRDefault="00013B15" w:rsidP="004B4053">
      <w:pPr>
        <w:pStyle w:val="Heading1"/>
        <w:rPr>
          <w:b w:val="0"/>
          <w:bCs w:val="0"/>
        </w:rPr>
      </w:pPr>
      <w:r w:rsidRPr="00013B15">
        <w:rPr>
          <w:b w:val="0"/>
          <w:bCs w:val="0"/>
        </w:rPr>
        <w:t xml:space="preserve">On 4-26-24 New Albany replied that they have 2-1.25" HDPE INNERDUCTS WITH TRACER WIRE AT A MINIMUN DEPTH OF 42" (ABOUT 5 FEET NORTH OF EXISTING FENCE LINE). </w:t>
      </w:r>
      <w:r w:rsidRPr="00013B15">
        <w:t xml:space="preserve">The line is a NEW ALBANY line and does not have a PRIVATE EASEMENT.  </w:t>
      </w:r>
      <w:r w:rsidRPr="00013B15">
        <w:rPr>
          <w:i/>
          <w:iCs/>
        </w:rPr>
        <w:t>(Arcadis believes the 2-1.25" ducts are clear of construction).</w:t>
      </w:r>
      <w:r w:rsidRPr="00013B15">
        <w:rPr>
          <w:b w:val="0"/>
          <w:bCs w:val="0"/>
        </w:rPr>
        <w:t xml:space="preserve"> </w:t>
      </w:r>
    </w:p>
    <w:p w14:paraId="35C1514D" w14:textId="77777777" w:rsidR="00BF4EDC" w:rsidRDefault="00BF4EDC" w:rsidP="004B4053">
      <w:pPr>
        <w:pStyle w:val="Heading1"/>
        <w:rPr>
          <w:b w:val="0"/>
          <w:bCs w:val="0"/>
        </w:rPr>
      </w:pPr>
    </w:p>
    <w:p w14:paraId="1999777A" w14:textId="5458DA67" w:rsidR="00013B15" w:rsidRDefault="00036A26" w:rsidP="004B4053">
      <w:pPr>
        <w:pStyle w:val="Heading1"/>
        <w:rPr>
          <w:u w:val="single"/>
        </w:rPr>
      </w:pPr>
      <w:r w:rsidRPr="00A0472E">
        <w:rPr>
          <w:b w:val="0"/>
          <w:bCs w:val="0"/>
        </w:rPr>
        <w:t xml:space="preserve">The City of New Albany reported by email on 3-7-2024 that they have a fiber that runs on the </w:t>
      </w:r>
      <w:r w:rsidRPr="001D378B">
        <w:rPr>
          <w:b w:val="0"/>
          <w:bCs w:val="0"/>
        </w:rPr>
        <w:t xml:space="preserve">East side of 605 but it goes aerial over 161. They have not confirmed if the work will be in </w:t>
      </w:r>
      <w:r w:rsidR="001D378B" w:rsidRPr="001D378B">
        <w:rPr>
          <w:b w:val="0"/>
          <w:bCs w:val="0"/>
        </w:rPr>
        <w:t>conflict,</w:t>
      </w:r>
      <w:r w:rsidRPr="001D378B">
        <w:rPr>
          <w:b w:val="0"/>
          <w:bCs w:val="0"/>
        </w:rPr>
        <w:t xml:space="preserve"> but they propose to have their locator to mark t</w:t>
      </w:r>
      <w:r w:rsidR="0030491C" w:rsidRPr="001D378B">
        <w:rPr>
          <w:b w:val="0"/>
          <w:bCs w:val="0"/>
        </w:rPr>
        <w:t xml:space="preserve">he fiber. </w:t>
      </w:r>
      <w:r w:rsidRPr="001D378B">
        <w:rPr>
          <w:b w:val="0"/>
          <w:bCs w:val="0"/>
        </w:rPr>
        <w:t xml:space="preserve">  </w:t>
      </w:r>
      <w:r w:rsidR="00013B15" w:rsidRPr="00013B15">
        <w:rPr>
          <w:i/>
          <w:iCs/>
        </w:rPr>
        <w:t xml:space="preserve">(Arcadis believes the </w:t>
      </w:r>
      <w:r w:rsidR="00013B15">
        <w:rPr>
          <w:i/>
          <w:iCs/>
        </w:rPr>
        <w:t>aerial line over 161 is clear of construction</w:t>
      </w:r>
      <w:r w:rsidR="00013B15" w:rsidRPr="00013B15">
        <w:rPr>
          <w:i/>
          <w:iCs/>
        </w:rPr>
        <w:t>).</w:t>
      </w:r>
    </w:p>
    <w:p w14:paraId="40FEDFA4" w14:textId="77777777" w:rsidR="00013B15" w:rsidRPr="001D378B" w:rsidRDefault="00013B15" w:rsidP="00CE1F58">
      <w:pPr>
        <w:pStyle w:val="Heading1"/>
        <w:spacing w:before="0"/>
        <w:rPr>
          <w:u w:val="single"/>
        </w:rPr>
      </w:pPr>
    </w:p>
    <w:p w14:paraId="05ACB531" w14:textId="0B710670" w:rsidR="00CE1F58" w:rsidRPr="00013B15" w:rsidRDefault="00CE1F58" w:rsidP="00CE1F58">
      <w:pPr>
        <w:pStyle w:val="Heading1"/>
        <w:spacing w:before="0"/>
        <w:rPr>
          <w:sz w:val="28"/>
          <w:szCs w:val="28"/>
          <w:u w:val="single"/>
        </w:rPr>
      </w:pPr>
      <w:r w:rsidRPr="00013B15">
        <w:rPr>
          <w:sz w:val="28"/>
          <w:szCs w:val="28"/>
          <w:u w:val="single"/>
        </w:rPr>
        <w:t>UTILITY COMPANIES THAT REPORT TO BE CLEAR OF THE PROJECT LIMITS</w:t>
      </w:r>
    </w:p>
    <w:p w14:paraId="6455CC8F" w14:textId="77777777" w:rsidR="00CE1F58" w:rsidRPr="001D378B" w:rsidRDefault="00CE1F58" w:rsidP="00CE1F58">
      <w:pPr>
        <w:pStyle w:val="Heading1"/>
        <w:spacing w:before="0"/>
      </w:pPr>
    </w:p>
    <w:p w14:paraId="75D0446D" w14:textId="77777777" w:rsidR="00972A86" w:rsidRPr="0002227D" w:rsidRDefault="00972A86" w:rsidP="00972A86">
      <w:pPr>
        <w:pStyle w:val="Heading1"/>
        <w:spacing w:before="0"/>
      </w:pPr>
      <w:r w:rsidRPr="0002227D">
        <w:t>AT&amp;T – OHIO (3 contacts have been provided)</w:t>
      </w:r>
    </w:p>
    <w:p w14:paraId="51DDF5F1" w14:textId="77777777" w:rsidR="00972A86" w:rsidRPr="0002227D" w:rsidRDefault="00972A86" w:rsidP="00972A86">
      <w:pPr>
        <w:pStyle w:val="BodyText"/>
      </w:pPr>
      <w:r w:rsidRPr="0002227D">
        <w:t>Contact: Donald G. Marshall Jr.</w:t>
      </w:r>
    </w:p>
    <w:p w14:paraId="4B311191" w14:textId="77777777" w:rsidR="00972A86" w:rsidRPr="0002227D" w:rsidRDefault="00972A86" w:rsidP="00972A86">
      <w:pPr>
        <w:pStyle w:val="BodyText"/>
      </w:pPr>
      <w:r w:rsidRPr="0002227D">
        <w:t>AT&amp;T - Ohio</w:t>
      </w:r>
    </w:p>
    <w:p w14:paraId="347BBA8C" w14:textId="77777777" w:rsidR="00972A86" w:rsidRPr="0002227D" w:rsidRDefault="00972A86" w:rsidP="00972A86">
      <w:pPr>
        <w:pStyle w:val="BodyText"/>
      </w:pPr>
      <w:r w:rsidRPr="0002227D">
        <w:t>111 N 4th Street Room 802</w:t>
      </w:r>
    </w:p>
    <w:p w14:paraId="09B062A8" w14:textId="77777777" w:rsidR="00972A86" w:rsidRPr="0002227D" w:rsidRDefault="00972A86" w:rsidP="00972A86">
      <w:pPr>
        <w:pStyle w:val="BodyText"/>
      </w:pPr>
      <w:r w:rsidRPr="0002227D">
        <w:t>Columbus, Ohio 43215</w:t>
      </w:r>
    </w:p>
    <w:p w14:paraId="4EC579AF" w14:textId="77777777" w:rsidR="00972A86" w:rsidRPr="0002227D" w:rsidRDefault="00972A86" w:rsidP="00972A86">
      <w:pPr>
        <w:pStyle w:val="BodyText"/>
      </w:pPr>
      <w:r w:rsidRPr="0002227D">
        <w:t xml:space="preserve">MARSHALL, DONALD G </w:t>
      </w:r>
      <w:hyperlink r:id="rId11" w:history="1">
        <w:r w:rsidRPr="0002227D">
          <w:rPr>
            <w:rStyle w:val="Hyperlink"/>
            <w:color w:val="auto"/>
          </w:rPr>
          <w:t>dm619w@att.com</w:t>
        </w:r>
      </w:hyperlink>
    </w:p>
    <w:p w14:paraId="08DA0053" w14:textId="77777777" w:rsidR="00972A86" w:rsidRPr="0002227D" w:rsidRDefault="00972A86" w:rsidP="00972A86">
      <w:pPr>
        <w:pStyle w:val="BodyText"/>
      </w:pPr>
    </w:p>
    <w:p w14:paraId="2E4B2A26" w14:textId="77777777" w:rsidR="00972A86" w:rsidRPr="0002227D" w:rsidRDefault="00972A86" w:rsidP="00972A86">
      <w:pPr>
        <w:pStyle w:val="BodyText"/>
      </w:pPr>
      <w:r w:rsidRPr="0002227D">
        <w:t>Contact: Nicole Wilson</w:t>
      </w:r>
    </w:p>
    <w:p w14:paraId="149CBDE9" w14:textId="77777777" w:rsidR="00972A86" w:rsidRPr="0002227D" w:rsidRDefault="00972A86" w:rsidP="00972A86">
      <w:pPr>
        <w:pStyle w:val="BodyText"/>
      </w:pPr>
      <w:r w:rsidRPr="0002227D">
        <w:t>AT&amp;T Ohio Engineering</w:t>
      </w:r>
    </w:p>
    <w:p w14:paraId="5C2E5FC5" w14:textId="77777777" w:rsidR="00972A86" w:rsidRPr="0002227D" w:rsidRDefault="00972A86" w:rsidP="00972A86">
      <w:pPr>
        <w:pStyle w:val="BodyText"/>
      </w:pPr>
      <w:r w:rsidRPr="0002227D">
        <w:t>Legal Mandate - Columbus</w:t>
      </w:r>
    </w:p>
    <w:p w14:paraId="7A1CF762" w14:textId="77777777" w:rsidR="00972A86" w:rsidRPr="0002227D" w:rsidRDefault="00972A86" w:rsidP="00972A86">
      <w:pPr>
        <w:pStyle w:val="BodyText"/>
      </w:pPr>
      <w:r w:rsidRPr="0002227D">
        <w:t xml:space="preserve">111 N 4th St </w:t>
      </w:r>
    </w:p>
    <w:p w14:paraId="444B5D3E" w14:textId="77777777" w:rsidR="00972A86" w:rsidRPr="0002227D" w:rsidRDefault="00972A86" w:rsidP="00972A86">
      <w:pPr>
        <w:pStyle w:val="BodyText"/>
      </w:pPr>
      <w:r w:rsidRPr="0002227D">
        <w:lastRenderedPageBreak/>
        <w:t>Columbus, OH 43215</w:t>
      </w:r>
    </w:p>
    <w:p w14:paraId="1A44EA11" w14:textId="77777777" w:rsidR="00972A86" w:rsidRPr="0002227D" w:rsidRDefault="00972A86" w:rsidP="00972A86">
      <w:pPr>
        <w:pStyle w:val="BodyText"/>
        <w:ind w:left="0" w:firstLine="119"/>
      </w:pPr>
      <w:r w:rsidRPr="0002227D">
        <w:t>c. 614-483-1065</w:t>
      </w:r>
    </w:p>
    <w:p w14:paraId="60D46025" w14:textId="77777777" w:rsidR="00972A86" w:rsidRDefault="00972A86" w:rsidP="00972A86">
      <w:pPr>
        <w:pStyle w:val="BodyText"/>
        <w:ind w:left="0" w:firstLine="119"/>
      </w:pPr>
      <w:r w:rsidRPr="0002227D">
        <w:t>nw9565@att.co</w:t>
      </w:r>
      <w:r>
        <w:t>m</w:t>
      </w:r>
    </w:p>
    <w:p w14:paraId="4E7960B4" w14:textId="77777777" w:rsidR="00972A86" w:rsidRDefault="00972A86" w:rsidP="00972A86">
      <w:pPr>
        <w:pStyle w:val="BodyText"/>
      </w:pPr>
    </w:p>
    <w:p w14:paraId="217FBD7F" w14:textId="77777777" w:rsidR="00972A86" w:rsidRPr="0002227D" w:rsidRDefault="00972A86" w:rsidP="00972A86">
      <w:pPr>
        <w:pStyle w:val="BodyText"/>
      </w:pPr>
      <w:r w:rsidRPr="0002227D">
        <w:t>Contact: William Taggart</w:t>
      </w:r>
    </w:p>
    <w:p w14:paraId="3C957E63" w14:textId="77777777" w:rsidR="00972A86" w:rsidRPr="0002227D" w:rsidRDefault="00972A86" w:rsidP="00972A86">
      <w:pPr>
        <w:pStyle w:val="BodyText"/>
      </w:pPr>
      <w:r w:rsidRPr="0002227D">
        <w:t>LEAD NETWORK PROJ/PROG MGMT OH, MI, KY, WV</w:t>
      </w:r>
    </w:p>
    <w:p w14:paraId="4E1E8038" w14:textId="77777777" w:rsidR="00972A86" w:rsidRPr="0002227D" w:rsidRDefault="00972A86" w:rsidP="00972A86">
      <w:pPr>
        <w:pStyle w:val="BodyText"/>
      </w:pPr>
      <w:r w:rsidRPr="0002227D">
        <w:t xml:space="preserve">AT&amp;T </w:t>
      </w:r>
      <w:proofErr w:type="gramStart"/>
      <w:r w:rsidRPr="0002227D">
        <w:t>ACE  Long</w:t>
      </w:r>
      <w:proofErr w:type="gramEnd"/>
      <w:r w:rsidRPr="0002227D">
        <w:t xml:space="preserve"> Haul</w:t>
      </w:r>
    </w:p>
    <w:p w14:paraId="0329BF89" w14:textId="77777777" w:rsidR="00972A86" w:rsidRPr="0002227D" w:rsidRDefault="00972A86" w:rsidP="00972A86">
      <w:pPr>
        <w:pStyle w:val="BodyText"/>
      </w:pPr>
      <w:r w:rsidRPr="0002227D">
        <w:t>8372 E Broad St</w:t>
      </w:r>
    </w:p>
    <w:p w14:paraId="73A5A06A" w14:textId="77777777" w:rsidR="00972A86" w:rsidRPr="0002227D" w:rsidRDefault="00972A86" w:rsidP="00972A86">
      <w:pPr>
        <w:pStyle w:val="BodyText"/>
      </w:pPr>
      <w:r w:rsidRPr="0002227D">
        <w:t>Reynoldsburg, OH 43068</w:t>
      </w:r>
    </w:p>
    <w:p w14:paraId="340804D0" w14:textId="77777777" w:rsidR="00972A86" w:rsidRPr="0002227D" w:rsidRDefault="00972A86" w:rsidP="00972A86">
      <w:pPr>
        <w:pStyle w:val="BodyText"/>
      </w:pPr>
      <w:r w:rsidRPr="0002227D">
        <w:t>Off 614-868-2511</w:t>
      </w:r>
    </w:p>
    <w:p w14:paraId="32AD652C" w14:textId="77777777" w:rsidR="00972A86" w:rsidRPr="0002227D" w:rsidRDefault="00972A86" w:rsidP="00972A86">
      <w:pPr>
        <w:pStyle w:val="BodyText"/>
      </w:pPr>
      <w:r w:rsidRPr="0002227D">
        <w:t>Mob 614-370-5414</w:t>
      </w:r>
    </w:p>
    <w:p w14:paraId="410F1902" w14:textId="77777777" w:rsidR="00972A86" w:rsidRPr="0002227D" w:rsidRDefault="00972A86" w:rsidP="00972A86">
      <w:pPr>
        <w:pStyle w:val="BodyText"/>
      </w:pPr>
      <w:r w:rsidRPr="0002227D">
        <w:t xml:space="preserve">TAGGART, WILLIAM R </w:t>
      </w:r>
      <w:hyperlink r:id="rId12" w:history="1">
        <w:r w:rsidRPr="0002227D">
          <w:rPr>
            <w:rStyle w:val="Hyperlink"/>
            <w:color w:val="auto"/>
          </w:rPr>
          <w:t>wt2462@att.com</w:t>
        </w:r>
      </w:hyperlink>
    </w:p>
    <w:p w14:paraId="7B3F3B43" w14:textId="77777777" w:rsidR="00972A86" w:rsidRPr="00B6410C" w:rsidRDefault="00972A86" w:rsidP="00972A86">
      <w:pPr>
        <w:pStyle w:val="BodyText"/>
        <w:rPr>
          <w:color w:val="FF0000"/>
          <w:highlight w:val="yellow"/>
        </w:rPr>
      </w:pPr>
    </w:p>
    <w:p w14:paraId="43D17BDD" w14:textId="77777777" w:rsidR="00972A86" w:rsidRDefault="00972A86" w:rsidP="00972A86">
      <w:pPr>
        <w:pStyle w:val="BodyText"/>
        <w:ind w:left="115"/>
        <w:rPr>
          <w:i/>
          <w:iCs/>
          <w:color w:val="FF0000"/>
        </w:rPr>
      </w:pPr>
    </w:p>
    <w:p w14:paraId="5689B74F" w14:textId="77777777" w:rsidR="00972A86" w:rsidRPr="007F5096" w:rsidRDefault="00972A86" w:rsidP="00972A86">
      <w:pPr>
        <w:pStyle w:val="BodyText"/>
        <w:ind w:left="115"/>
      </w:pPr>
      <w:r w:rsidRPr="007F5096">
        <w:t xml:space="preserve">AT&amp;T </w:t>
      </w:r>
      <w:r w:rsidRPr="007F5096">
        <w:rPr>
          <w:spacing w:val="-1"/>
        </w:rPr>
        <w:t xml:space="preserve">(Nicole Wilson) </w:t>
      </w:r>
      <w:r w:rsidRPr="007F5096">
        <w:t xml:space="preserve">reported on 5-1-2024 (see below) that they have no conflicts and that </w:t>
      </w:r>
      <w:proofErr w:type="gramStart"/>
      <w:r w:rsidRPr="007F5096">
        <w:t>all of</w:t>
      </w:r>
      <w:proofErr w:type="gramEnd"/>
      <w:r w:rsidRPr="007F5096">
        <w:t xml:space="preserve"> their facilities are beyond the construction limits, contained within easements in subdivisions.</w:t>
      </w:r>
    </w:p>
    <w:p w14:paraId="7C4A2C5C" w14:textId="77777777" w:rsidR="00972A86" w:rsidRDefault="00972A86" w:rsidP="00972A86">
      <w:pPr>
        <w:pStyle w:val="BodyText"/>
        <w:ind w:left="115"/>
        <w:rPr>
          <w:b/>
          <w:bCs/>
        </w:rPr>
      </w:pPr>
    </w:p>
    <w:p w14:paraId="4494BD62" w14:textId="77777777" w:rsidR="00972A86" w:rsidRDefault="00972A86" w:rsidP="00972A86">
      <w:pPr>
        <w:ind w:left="120"/>
        <w:outlineLvl w:val="0"/>
        <w:rPr>
          <w:rFonts w:ascii="Calibri" w:eastAsiaTheme="minorHAnsi" w:hAnsi="Calibri" w:cs="Calibri"/>
        </w:rPr>
      </w:pPr>
      <w:r>
        <w:rPr>
          <w:rFonts w:ascii="Calibri" w:hAnsi="Calibri"/>
          <w:b/>
          <w:bCs/>
        </w:rPr>
        <w:t>From:</w:t>
      </w:r>
      <w:r>
        <w:rPr>
          <w:rFonts w:ascii="Calibri" w:hAnsi="Calibri"/>
        </w:rPr>
        <w:t xml:space="preserve"> WILSON, NICOLE &lt;</w:t>
      </w:r>
      <w:hyperlink r:id="rId13" w:history="1">
        <w:r>
          <w:rPr>
            <w:rStyle w:val="Hyperlink"/>
            <w:rFonts w:ascii="Calibri" w:hAnsi="Calibri"/>
          </w:rPr>
          <w:t>nw9565@att.com</w:t>
        </w:r>
      </w:hyperlink>
      <w:r>
        <w:rPr>
          <w:rFonts w:ascii="Calibri" w:hAnsi="Calibri"/>
        </w:rPr>
        <w:t xml:space="preserve">&gt; </w:t>
      </w:r>
      <w:r>
        <w:rPr>
          <w:rFonts w:ascii="Calibri" w:hAnsi="Calibri"/>
        </w:rPr>
        <w:br/>
      </w:r>
      <w:r>
        <w:rPr>
          <w:rFonts w:ascii="Calibri" w:hAnsi="Calibri"/>
          <w:b/>
          <w:bCs/>
        </w:rPr>
        <w:t>Sent:</w:t>
      </w:r>
      <w:r>
        <w:rPr>
          <w:rFonts w:ascii="Calibri" w:hAnsi="Calibri"/>
        </w:rPr>
        <w:t xml:space="preserve"> Wednesday, May 1, 2024 2:46 PM</w:t>
      </w:r>
      <w:r>
        <w:rPr>
          <w:rFonts w:ascii="Calibri" w:hAnsi="Calibri"/>
        </w:rPr>
        <w:br/>
      </w:r>
      <w:r>
        <w:rPr>
          <w:rFonts w:ascii="Calibri" w:hAnsi="Calibri"/>
          <w:b/>
          <w:bCs/>
        </w:rPr>
        <w:t>To:</w:t>
      </w:r>
      <w:r>
        <w:rPr>
          <w:rFonts w:ascii="Calibri" w:hAnsi="Calibri"/>
        </w:rPr>
        <w:t xml:space="preserve"> Bryant, Troy &lt;</w:t>
      </w:r>
      <w:hyperlink r:id="rId14" w:history="1">
        <w:r>
          <w:rPr>
            <w:rStyle w:val="Hyperlink"/>
            <w:rFonts w:ascii="Calibri" w:hAnsi="Calibri"/>
          </w:rPr>
          <w:t>Troy.Bryant@dot.ohio.gov</w:t>
        </w:r>
      </w:hyperlink>
      <w:r>
        <w:rPr>
          <w:rFonts w:ascii="Calibri" w:hAnsi="Calibri"/>
        </w:rPr>
        <w:t>&gt;; MARSHALL, DONALD G &lt;</w:t>
      </w:r>
      <w:hyperlink r:id="rId15" w:history="1">
        <w:r>
          <w:rPr>
            <w:rStyle w:val="Hyperlink"/>
            <w:rFonts w:ascii="Calibri" w:hAnsi="Calibri"/>
          </w:rPr>
          <w:t>dm619w@att.com</w:t>
        </w:r>
      </w:hyperlink>
      <w:r>
        <w:rPr>
          <w:rFonts w:ascii="Calibri" w:hAnsi="Calibri"/>
        </w:rPr>
        <w:t>&gt;; TAGGART, WILLIAM R &lt;</w:t>
      </w:r>
      <w:hyperlink r:id="rId16" w:history="1">
        <w:r>
          <w:rPr>
            <w:rStyle w:val="Hyperlink"/>
            <w:rFonts w:ascii="Calibri" w:hAnsi="Calibri"/>
          </w:rPr>
          <w:t>wt2462@att.com</w:t>
        </w:r>
      </w:hyperlink>
      <w:r>
        <w:rPr>
          <w:rFonts w:ascii="Calibri" w:hAnsi="Calibri"/>
        </w:rPr>
        <w:t>&gt;; DIEDERICH, MICHAEL D &lt;</w:t>
      </w:r>
      <w:hyperlink r:id="rId17" w:history="1">
        <w:r>
          <w:rPr>
            <w:rStyle w:val="Hyperlink"/>
            <w:rFonts w:ascii="Calibri" w:hAnsi="Calibri"/>
          </w:rPr>
          <w:t>md4145@att.com</w:t>
        </w:r>
      </w:hyperlink>
      <w:r>
        <w:rPr>
          <w:rFonts w:ascii="Calibri" w:hAnsi="Calibri"/>
        </w:rPr>
        <w:t>&gt;</w:t>
      </w:r>
      <w:r>
        <w:rPr>
          <w:rFonts w:ascii="Calibri" w:hAnsi="Calibri"/>
        </w:rPr>
        <w:br/>
      </w:r>
      <w:r>
        <w:rPr>
          <w:rFonts w:ascii="Calibri" w:hAnsi="Calibri"/>
          <w:b/>
          <w:bCs/>
        </w:rPr>
        <w:t>Cc:</w:t>
      </w:r>
      <w:r>
        <w:rPr>
          <w:rFonts w:ascii="Calibri" w:hAnsi="Calibri"/>
        </w:rPr>
        <w:t xml:space="preserve"> Montoya, Katherine &lt;</w:t>
      </w:r>
      <w:hyperlink r:id="rId18" w:history="1">
        <w:r>
          <w:rPr>
            <w:rStyle w:val="Hyperlink"/>
            <w:rFonts w:ascii="Calibri" w:hAnsi="Calibri"/>
          </w:rPr>
          <w:t>Katherine.Montoya@dot.ohio.gov</w:t>
        </w:r>
      </w:hyperlink>
      <w:r>
        <w:rPr>
          <w:rFonts w:ascii="Calibri" w:hAnsi="Calibri"/>
        </w:rPr>
        <w:t>&gt;</w:t>
      </w:r>
      <w:r>
        <w:rPr>
          <w:rFonts w:ascii="Calibri" w:hAnsi="Calibri"/>
        </w:rPr>
        <w:br/>
      </w:r>
      <w:r>
        <w:rPr>
          <w:rFonts w:ascii="Calibri" w:hAnsi="Calibri"/>
          <w:b/>
          <w:bCs/>
        </w:rPr>
        <w:t>Subject:</w:t>
      </w:r>
      <w:r>
        <w:rPr>
          <w:rFonts w:ascii="Calibri" w:hAnsi="Calibri"/>
        </w:rPr>
        <w:t xml:space="preserve"> RE: FRA-161-15.80, PID 116322 </w:t>
      </w:r>
    </w:p>
    <w:p w14:paraId="19322B1A" w14:textId="77777777" w:rsidR="00972A86" w:rsidRDefault="00972A86" w:rsidP="00972A86">
      <w:pPr>
        <w:ind w:left="120"/>
        <w:rPr>
          <w:rFonts w:ascii="Aptos" w:hAnsi="Aptos"/>
          <w:sz w:val="20"/>
          <w:szCs w:val="20"/>
        </w:rPr>
      </w:pPr>
    </w:p>
    <w:p w14:paraId="34AC3766" w14:textId="77777777" w:rsidR="00972A86" w:rsidRDefault="00972A86" w:rsidP="00972A86">
      <w:pPr>
        <w:ind w:left="120"/>
        <w:rPr>
          <w:rFonts w:ascii="Calibri" w:hAnsi="Calibri"/>
        </w:rPr>
      </w:pPr>
      <w:r>
        <w:rPr>
          <w:rFonts w:ascii="Calibri" w:hAnsi="Calibri"/>
        </w:rPr>
        <w:t xml:space="preserve">Good </w:t>
      </w:r>
      <w:proofErr w:type="gramStart"/>
      <w:r>
        <w:rPr>
          <w:rFonts w:ascii="Calibri" w:hAnsi="Calibri"/>
        </w:rPr>
        <w:t>Afternoon</w:t>
      </w:r>
      <w:proofErr w:type="gramEnd"/>
      <w:r>
        <w:rPr>
          <w:rFonts w:ascii="Calibri" w:hAnsi="Calibri"/>
        </w:rPr>
        <w:t xml:space="preserve">, </w:t>
      </w:r>
    </w:p>
    <w:p w14:paraId="4DD60B50" w14:textId="77777777" w:rsidR="00972A86" w:rsidRDefault="00972A86" w:rsidP="00972A86">
      <w:pPr>
        <w:ind w:left="120"/>
        <w:rPr>
          <w:rFonts w:ascii="Calibri" w:hAnsi="Calibri"/>
        </w:rPr>
      </w:pPr>
    </w:p>
    <w:p w14:paraId="277CCBF0" w14:textId="77777777" w:rsidR="00972A86" w:rsidRDefault="00972A86" w:rsidP="00972A86">
      <w:pPr>
        <w:ind w:left="120"/>
        <w:rPr>
          <w:rFonts w:ascii="Calibri" w:hAnsi="Calibri"/>
        </w:rPr>
      </w:pPr>
      <w:r>
        <w:rPr>
          <w:rFonts w:ascii="Calibri" w:hAnsi="Calibri"/>
        </w:rPr>
        <w:t xml:space="preserve">AT&amp;T wireline has no conflicts.  </w:t>
      </w:r>
      <w:proofErr w:type="gramStart"/>
      <w:r>
        <w:rPr>
          <w:rFonts w:ascii="Calibri" w:hAnsi="Calibri"/>
        </w:rPr>
        <w:t>All of</w:t>
      </w:r>
      <w:proofErr w:type="gramEnd"/>
      <w:r>
        <w:rPr>
          <w:rFonts w:ascii="Calibri" w:hAnsi="Calibri"/>
        </w:rPr>
        <w:t xml:space="preserve"> our facilities are beyond the construction limits, contained within easements in subdivisions.  I advised Arcadis of this back in March. </w:t>
      </w:r>
    </w:p>
    <w:p w14:paraId="3D3C2269" w14:textId="77777777" w:rsidR="00972A86" w:rsidRDefault="00972A86" w:rsidP="00811A64">
      <w:pPr>
        <w:pStyle w:val="BodyText"/>
        <w:ind w:left="115"/>
        <w:rPr>
          <w:b/>
          <w:bCs/>
        </w:rPr>
      </w:pPr>
    </w:p>
    <w:p w14:paraId="22FBC25C" w14:textId="7939049D" w:rsidR="00811A64" w:rsidRPr="004F2D22" w:rsidRDefault="00811A64" w:rsidP="00811A64">
      <w:pPr>
        <w:pStyle w:val="BodyText"/>
        <w:ind w:left="115"/>
        <w:rPr>
          <w:b/>
          <w:bCs/>
        </w:rPr>
      </w:pPr>
      <w:r w:rsidRPr="004F2D22">
        <w:rPr>
          <w:b/>
          <w:bCs/>
        </w:rPr>
        <w:t>FRANKLIN COUNTY SANITARY ENGINEERS</w:t>
      </w:r>
    </w:p>
    <w:p w14:paraId="2F5C116C" w14:textId="77777777" w:rsidR="00811A64" w:rsidRPr="004F2D22" w:rsidRDefault="00811A64" w:rsidP="00811A64">
      <w:pPr>
        <w:pStyle w:val="BodyText"/>
        <w:ind w:left="115"/>
      </w:pPr>
      <w:r w:rsidRPr="004F2D22">
        <w:t>Contact: Stephen A Renner</w:t>
      </w:r>
    </w:p>
    <w:p w14:paraId="7A153971" w14:textId="77777777" w:rsidR="00811A64" w:rsidRPr="004F2D22" w:rsidRDefault="00811A64" w:rsidP="00811A64">
      <w:pPr>
        <w:pStyle w:val="BodyText"/>
        <w:ind w:left="115"/>
      </w:pPr>
      <w:r w:rsidRPr="004F2D22">
        <w:t>280 E. Broad Street, Suite 201</w:t>
      </w:r>
    </w:p>
    <w:p w14:paraId="1B49A2C2" w14:textId="77777777" w:rsidR="00811A64" w:rsidRPr="004F2D22" w:rsidRDefault="00811A64" w:rsidP="00811A64">
      <w:pPr>
        <w:pStyle w:val="BodyText"/>
        <w:ind w:left="115"/>
      </w:pPr>
      <w:r w:rsidRPr="004F2D22">
        <w:t>Columbus, Ohio 43215-4520</w:t>
      </w:r>
    </w:p>
    <w:p w14:paraId="72F5A5F2" w14:textId="77777777" w:rsidR="00811A64" w:rsidRPr="004F2D22" w:rsidRDefault="00811A64" w:rsidP="00811A64">
      <w:pPr>
        <w:pStyle w:val="BodyText"/>
      </w:pPr>
      <w:r w:rsidRPr="004F2D22">
        <w:t xml:space="preserve">Direct Office: 614-525-5850 </w:t>
      </w:r>
    </w:p>
    <w:p w14:paraId="54EC1AF7" w14:textId="77777777" w:rsidR="00811A64" w:rsidRPr="004F2D22" w:rsidRDefault="00811A64" w:rsidP="00811A64">
      <w:pPr>
        <w:pStyle w:val="BodyText"/>
      </w:pPr>
      <w:r w:rsidRPr="004F2D22">
        <w:t xml:space="preserve">Main Office: 614-525-3940 </w:t>
      </w:r>
    </w:p>
    <w:p w14:paraId="00D35EDC" w14:textId="77777777" w:rsidR="00811A64" w:rsidRPr="004F2D22" w:rsidRDefault="00811A64" w:rsidP="00811A64">
      <w:pPr>
        <w:pStyle w:val="BodyText"/>
      </w:pPr>
      <w:r w:rsidRPr="004F2D22">
        <w:t>Fax: 614-525-5210</w:t>
      </w:r>
    </w:p>
    <w:p w14:paraId="47EACB54" w14:textId="77777777" w:rsidR="00811A64" w:rsidRPr="004F2D22" w:rsidRDefault="00811A64" w:rsidP="00811A64">
      <w:pPr>
        <w:pStyle w:val="BodyText"/>
      </w:pPr>
      <w:r w:rsidRPr="004F2D22">
        <w:t>sarenner@franklincountyohio.gov</w:t>
      </w:r>
    </w:p>
    <w:p w14:paraId="15873235" w14:textId="77777777" w:rsidR="00811A64" w:rsidRPr="004F2D22" w:rsidRDefault="00811A64" w:rsidP="00811A64">
      <w:pPr>
        <w:pStyle w:val="BodyText"/>
      </w:pPr>
      <w:r w:rsidRPr="004F2D22">
        <w:t>kmdoklov@franklincountyohio.gov</w:t>
      </w:r>
    </w:p>
    <w:p w14:paraId="7E9DCE47" w14:textId="77777777" w:rsidR="00811A64" w:rsidRPr="004F2D22" w:rsidRDefault="00811A64" w:rsidP="00811A64">
      <w:pPr>
        <w:pStyle w:val="BodyText"/>
        <w:ind w:left="0"/>
      </w:pPr>
    </w:p>
    <w:p w14:paraId="53CA2AFF" w14:textId="243BCBDC" w:rsidR="00811A64" w:rsidRPr="007F5096" w:rsidRDefault="00811A64" w:rsidP="00403550">
      <w:pPr>
        <w:pStyle w:val="Heading1"/>
        <w:spacing w:before="0"/>
        <w:rPr>
          <w:b w:val="0"/>
          <w:bCs w:val="0"/>
        </w:rPr>
      </w:pPr>
      <w:r w:rsidRPr="007F5096">
        <w:rPr>
          <w:b w:val="0"/>
          <w:bCs w:val="0"/>
        </w:rPr>
        <w:t xml:space="preserve">On 4-26-2024, Franklin County Sanitary Engineers reported they are do not have any assets in the project area so there are no comments, and there is no need to come back and wait on me.   </w:t>
      </w:r>
    </w:p>
    <w:p w14:paraId="7413499B" w14:textId="77777777" w:rsidR="00811A64" w:rsidRDefault="00811A64" w:rsidP="00403550">
      <w:pPr>
        <w:pStyle w:val="Heading1"/>
        <w:spacing w:before="0"/>
      </w:pPr>
    </w:p>
    <w:p w14:paraId="5252BDD9" w14:textId="0DE061C4" w:rsidR="00CE1F58" w:rsidRPr="001D378B" w:rsidRDefault="00CE1F58" w:rsidP="00403550">
      <w:pPr>
        <w:pStyle w:val="Heading1"/>
        <w:spacing w:before="0"/>
      </w:pPr>
      <w:r w:rsidRPr="001D378B">
        <w:t>AMERICAN ELECTRIC POWER - TELECOM</w:t>
      </w:r>
    </w:p>
    <w:p w14:paraId="4B4A02E0" w14:textId="4B01FED3" w:rsidR="00CE1F58" w:rsidRPr="001D378B" w:rsidRDefault="00CE1F58" w:rsidP="00403550">
      <w:pPr>
        <w:pStyle w:val="BodyText"/>
        <w:ind w:left="119"/>
      </w:pPr>
      <w:r w:rsidRPr="001D378B">
        <w:t>Contact:</w:t>
      </w:r>
      <w:r w:rsidRPr="001D378B">
        <w:rPr>
          <w:spacing w:val="-4"/>
        </w:rPr>
        <w:t xml:space="preserve"> </w:t>
      </w:r>
      <w:r w:rsidRPr="001D378B">
        <w:t>Jim Rigdon / Network Consultant</w:t>
      </w:r>
    </w:p>
    <w:p w14:paraId="3BC68033" w14:textId="7F730BA4" w:rsidR="0047168B" w:rsidRPr="001D378B" w:rsidRDefault="0047168B" w:rsidP="00403550">
      <w:pPr>
        <w:pStyle w:val="BodyText"/>
      </w:pPr>
      <w:r w:rsidRPr="001D378B">
        <w:t>jerigdon@aep.com</w:t>
      </w:r>
    </w:p>
    <w:p w14:paraId="51FF2F8C" w14:textId="119928FF" w:rsidR="00CE1F58" w:rsidRPr="001D378B" w:rsidRDefault="00CE1F58" w:rsidP="00403550">
      <w:pPr>
        <w:pStyle w:val="BodyText"/>
      </w:pPr>
      <w:r w:rsidRPr="001D378B">
        <w:t>OHFiberRelocate@aep.com</w:t>
      </w:r>
    </w:p>
    <w:p w14:paraId="45CFEBD2" w14:textId="77777777" w:rsidR="00CE1F58" w:rsidRPr="001D378B" w:rsidRDefault="00CE1F58" w:rsidP="00403550">
      <w:pPr>
        <w:pStyle w:val="BodyText"/>
      </w:pPr>
      <w:r w:rsidRPr="001D378B">
        <w:lastRenderedPageBreak/>
        <w:t xml:space="preserve">O:330-438-7159| C:330.413.6132 </w:t>
      </w:r>
    </w:p>
    <w:p w14:paraId="5496A896" w14:textId="77777777" w:rsidR="00CE1F58" w:rsidRPr="001D378B" w:rsidRDefault="00CE1F58" w:rsidP="00403550">
      <w:pPr>
        <w:pStyle w:val="BodyText"/>
        <w:ind w:left="0" w:firstLine="119"/>
      </w:pPr>
      <w:r w:rsidRPr="001D378B">
        <w:t>301 CLEVELAND AVE., S.W., CANTON, OH 44702-1623</w:t>
      </w:r>
    </w:p>
    <w:p w14:paraId="2175CD21" w14:textId="77777777" w:rsidR="00CE1F58" w:rsidRPr="001D378B" w:rsidRDefault="00CE1F58" w:rsidP="00CE1F58">
      <w:pPr>
        <w:pStyle w:val="Heading1"/>
        <w:spacing w:before="0"/>
      </w:pPr>
    </w:p>
    <w:p w14:paraId="1E30E53F" w14:textId="77777777" w:rsidR="00403550" w:rsidRDefault="00CE1F58" w:rsidP="00403550">
      <w:pPr>
        <w:pStyle w:val="BodyText"/>
        <w:ind w:left="119"/>
      </w:pPr>
      <w:r w:rsidRPr="001D378B">
        <w:t>AEP</w:t>
      </w:r>
      <w:r w:rsidRPr="001D378B">
        <w:rPr>
          <w:spacing w:val="-1"/>
        </w:rPr>
        <w:t xml:space="preserve"> Telecom repo</w:t>
      </w:r>
      <w:r w:rsidRPr="001D378B">
        <w:t xml:space="preserve">rted on 3-06-2024 the following: </w:t>
      </w:r>
      <w:r w:rsidR="00403550" w:rsidRPr="001D378B">
        <w:t xml:space="preserve"> </w:t>
      </w:r>
    </w:p>
    <w:p w14:paraId="679722CC" w14:textId="77777777" w:rsidR="00811A64" w:rsidRPr="001D378B" w:rsidRDefault="00811A64" w:rsidP="00403550">
      <w:pPr>
        <w:pStyle w:val="BodyText"/>
        <w:ind w:left="119"/>
      </w:pPr>
    </w:p>
    <w:p w14:paraId="096FB550" w14:textId="0BC116F1" w:rsidR="00CE1F58" w:rsidRPr="001D378B" w:rsidRDefault="00CE1F58" w:rsidP="00403550">
      <w:pPr>
        <w:pStyle w:val="BodyText"/>
        <w:ind w:left="119"/>
      </w:pPr>
      <w:r w:rsidRPr="007F5096">
        <w:t xml:space="preserve">I have reviewed the plans for installing noise walls along SR 161 and AEP does not have any fiber that </w:t>
      </w:r>
      <w:proofErr w:type="gramStart"/>
      <w:r w:rsidRPr="007F5096">
        <w:t>is in conflict with</w:t>
      </w:r>
      <w:proofErr w:type="gramEnd"/>
      <w:r w:rsidRPr="007F5096">
        <w:t xml:space="preserve"> your plans.</w:t>
      </w:r>
      <w:r w:rsidRPr="001D378B">
        <w:t xml:space="preserve">  There is a fiber cable that we installed for the City of New Albany on the East side of SR 605 and SR161.  Our records indicate that this was installed a</w:t>
      </w:r>
      <w:r w:rsidR="001D378B" w:rsidRPr="001D378B">
        <w:t>e</w:t>
      </w:r>
      <w:r w:rsidRPr="001D378B">
        <w:t>r</w:t>
      </w:r>
      <w:r w:rsidR="001D378B" w:rsidRPr="001D378B">
        <w:t>i</w:t>
      </w:r>
      <w:r w:rsidRPr="001D378B">
        <w:t>al across SR 161 on the AEP Distribution poles.  Please contact the City of New Albany for any locate requests on this fiber.</w:t>
      </w:r>
    </w:p>
    <w:p w14:paraId="3D77FE53" w14:textId="6D664579" w:rsidR="00CE1F58" w:rsidRDefault="00CE1F58" w:rsidP="00403550">
      <w:pPr>
        <w:pStyle w:val="BodyText"/>
        <w:ind w:left="115"/>
      </w:pPr>
      <w:r w:rsidRPr="001D378B">
        <w:t>Thank you,</w:t>
      </w:r>
      <w:r w:rsidR="00150AE9">
        <w:t xml:space="preserve"> </w:t>
      </w:r>
      <w:r w:rsidRPr="001D378B">
        <w:t>Jim Rigdon</w:t>
      </w:r>
    </w:p>
    <w:p w14:paraId="4285C3D9" w14:textId="77777777" w:rsidR="0047168B" w:rsidRDefault="0047168B">
      <w:pPr>
        <w:pStyle w:val="Heading1"/>
        <w:spacing w:before="0"/>
        <w:rPr>
          <w:highlight w:val="yellow"/>
        </w:rPr>
      </w:pPr>
    </w:p>
    <w:p w14:paraId="5D0CC820" w14:textId="0F681958" w:rsidR="0047168B" w:rsidRPr="001D378B" w:rsidRDefault="005B5BCC">
      <w:pPr>
        <w:pStyle w:val="Heading1"/>
        <w:spacing w:before="0"/>
      </w:pPr>
      <w:r w:rsidRPr="001D378B">
        <w:t>AQUA OHIO WATER AND SEWER</w:t>
      </w:r>
    </w:p>
    <w:p w14:paraId="6476E906" w14:textId="77777777" w:rsidR="005B5BCC" w:rsidRPr="001D378B" w:rsidRDefault="005B5BCC" w:rsidP="005B5BCC">
      <w:pPr>
        <w:pStyle w:val="Heading1"/>
        <w:spacing w:before="0"/>
        <w:rPr>
          <w:b w:val="0"/>
          <w:bCs w:val="0"/>
        </w:rPr>
      </w:pPr>
      <w:r w:rsidRPr="001D378B">
        <w:rPr>
          <w:b w:val="0"/>
          <w:bCs w:val="0"/>
        </w:rPr>
        <w:t>Contact: Jake Logan</w:t>
      </w:r>
    </w:p>
    <w:p w14:paraId="00BC2674" w14:textId="77777777" w:rsidR="005B5BCC" w:rsidRPr="001D378B" w:rsidRDefault="005B5BCC" w:rsidP="005B5BCC">
      <w:pPr>
        <w:pStyle w:val="Heading1"/>
        <w:rPr>
          <w:b w:val="0"/>
          <w:bCs w:val="0"/>
        </w:rPr>
      </w:pPr>
      <w:r w:rsidRPr="001D378B">
        <w:rPr>
          <w:b w:val="0"/>
          <w:bCs w:val="0"/>
        </w:rPr>
        <w:t>Aqua Ohio - Sewer &amp; Water</w:t>
      </w:r>
    </w:p>
    <w:p w14:paraId="4D1BE198" w14:textId="77777777" w:rsidR="005B5BCC" w:rsidRPr="001D378B" w:rsidRDefault="005B5BCC" w:rsidP="005B5BCC">
      <w:pPr>
        <w:pStyle w:val="Heading1"/>
        <w:rPr>
          <w:b w:val="0"/>
          <w:bCs w:val="0"/>
        </w:rPr>
      </w:pPr>
      <w:r w:rsidRPr="001D378B">
        <w:rPr>
          <w:b w:val="0"/>
          <w:bCs w:val="0"/>
        </w:rPr>
        <w:t>6650 South Avenue</w:t>
      </w:r>
    </w:p>
    <w:p w14:paraId="41AA5990" w14:textId="77777777" w:rsidR="005B5BCC" w:rsidRPr="001D378B" w:rsidRDefault="005B5BCC" w:rsidP="005B5BCC">
      <w:pPr>
        <w:pStyle w:val="Heading1"/>
        <w:rPr>
          <w:b w:val="0"/>
          <w:bCs w:val="0"/>
        </w:rPr>
      </w:pPr>
      <w:r w:rsidRPr="001D378B">
        <w:rPr>
          <w:b w:val="0"/>
          <w:bCs w:val="0"/>
        </w:rPr>
        <w:t>Boardman, Ohio 44512</w:t>
      </w:r>
    </w:p>
    <w:p w14:paraId="4BD98EED" w14:textId="77777777" w:rsidR="005B5BCC" w:rsidRPr="001D378B" w:rsidRDefault="005B5BCC" w:rsidP="005B5BCC">
      <w:pPr>
        <w:pStyle w:val="Heading1"/>
        <w:rPr>
          <w:b w:val="0"/>
          <w:bCs w:val="0"/>
        </w:rPr>
      </w:pPr>
      <w:r w:rsidRPr="001D378B">
        <w:rPr>
          <w:b w:val="0"/>
          <w:bCs w:val="0"/>
        </w:rPr>
        <w:t>330.726.8151 x50559</w:t>
      </w:r>
    </w:p>
    <w:p w14:paraId="3F3ACA58" w14:textId="785FD2D4" w:rsidR="005B5BCC" w:rsidRPr="001D378B" w:rsidRDefault="00035A70" w:rsidP="005B5BCC">
      <w:pPr>
        <w:pStyle w:val="Heading1"/>
        <w:rPr>
          <w:b w:val="0"/>
          <w:bCs w:val="0"/>
        </w:rPr>
      </w:pPr>
      <w:hyperlink r:id="rId19" w:history="1">
        <w:r w:rsidR="005B5BCC" w:rsidRPr="001D378B">
          <w:rPr>
            <w:rStyle w:val="Hyperlink"/>
            <w:b w:val="0"/>
            <w:bCs w:val="0"/>
          </w:rPr>
          <w:t>jelogan@aquaamerica.com</w:t>
        </w:r>
      </w:hyperlink>
    </w:p>
    <w:p w14:paraId="0AD9EB9E" w14:textId="77777777" w:rsidR="005B5BCC" w:rsidRPr="001D378B" w:rsidRDefault="005B5BCC" w:rsidP="005B5BCC">
      <w:pPr>
        <w:pStyle w:val="Heading1"/>
        <w:rPr>
          <w:b w:val="0"/>
          <w:bCs w:val="0"/>
        </w:rPr>
      </w:pPr>
    </w:p>
    <w:p w14:paraId="06B1DEC9" w14:textId="45D4093D" w:rsidR="0047168B" w:rsidRPr="001D378B" w:rsidRDefault="005B5BCC" w:rsidP="005B5BCC">
      <w:pPr>
        <w:pStyle w:val="BodyText"/>
        <w:ind w:left="119"/>
      </w:pPr>
      <w:r w:rsidRPr="001D378B">
        <w:t xml:space="preserve">Aqua Ohio Water and Sewer reported on 10/10/23 that Aqua Ohio has no facilities located along SR 161 between </w:t>
      </w:r>
      <w:proofErr w:type="spellStart"/>
      <w:r w:rsidRPr="001D378B">
        <w:t>Ulry</w:t>
      </w:r>
      <w:proofErr w:type="spellEnd"/>
      <w:r w:rsidRPr="001D378B">
        <w:t xml:space="preserve"> Rd. and US-62 and are clear of this project. </w:t>
      </w:r>
    </w:p>
    <w:p w14:paraId="0A2DC8E4" w14:textId="77777777" w:rsidR="0047168B" w:rsidRPr="00170EF5" w:rsidRDefault="0047168B">
      <w:pPr>
        <w:pStyle w:val="Heading1"/>
        <w:spacing w:before="0"/>
        <w:rPr>
          <w:b w:val="0"/>
          <w:bCs w:val="0"/>
        </w:rPr>
      </w:pPr>
    </w:p>
    <w:p w14:paraId="70404BF1" w14:textId="716BCCD8" w:rsidR="0047168B" w:rsidRPr="00170EF5" w:rsidRDefault="005B5BCC">
      <w:pPr>
        <w:pStyle w:val="Heading1"/>
        <w:spacing w:before="0"/>
      </w:pPr>
      <w:r w:rsidRPr="00170EF5">
        <w:t>COLUMBUS FIBERNET</w:t>
      </w:r>
    </w:p>
    <w:p w14:paraId="25833BA7" w14:textId="579D843F" w:rsidR="005B5BCC" w:rsidRPr="00170EF5" w:rsidRDefault="005B5BCC" w:rsidP="005B5BCC">
      <w:pPr>
        <w:pStyle w:val="Heading1"/>
        <w:spacing w:before="0"/>
        <w:rPr>
          <w:b w:val="0"/>
          <w:bCs w:val="0"/>
        </w:rPr>
      </w:pPr>
      <w:r w:rsidRPr="00170EF5">
        <w:rPr>
          <w:b w:val="0"/>
          <w:bCs w:val="0"/>
        </w:rPr>
        <w:t xml:space="preserve">Contact: Matt Blackstone &amp; </w:t>
      </w:r>
      <w:proofErr w:type="spellStart"/>
      <w:r w:rsidRPr="00170EF5">
        <w:rPr>
          <w:b w:val="0"/>
          <w:bCs w:val="0"/>
        </w:rPr>
        <w:t>ChernorMarju</w:t>
      </w:r>
      <w:proofErr w:type="spellEnd"/>
      <w:r w:rsidRPr="00170EF5">
        <w:rPr>
          <w:b w:val="0"/>
          <w:bCs w:val="0"/>
        </w:rPr>
        <w:t xml:space="preserve"> Jalloh</w:t>
      </w:r>
    </w:p>
    <w:p w14:paraId="250317B6" w14:textId="77777777" w:rsidR="005B5BCC" w:rsidRPr="00170EF5" w:rsidRDefault="005B5BCC" w:rsidP="005B5BCC">
      <w:pPr>
        <w:pStyle w:val="Heading1"/>
        <w:rPr>
          <w:b w:val="0"/>
          <w:bCs w:val="0"/>
        </w:rPr>
      </w:pPr>
      <w:r w:rsidRPr="00170EF5">
        <w:rPr>
          <w:b w:val="0"/>
          <w:bCs w:val="0"/>
        </w:rPr>
        <w:t xml:space="preserve">1600 </w:t>
      </w:r>
      <w:proofErr w:type="spellStart"/>
      <w:r w:rsidRPr="00170EF5">
        <w:rPr>
          <w:b w:val="0"/>
          <w:bCs w:val="0"/>
        </w:rPr>
        <w:t>Walcutt</w:t>
      </w:r>
      <w:proofErr w:type="spellEnd"/>
      <w:r w:rsidRPr="00170EF5">
        <w:rPr>
          <w:b w:val="0"/>
          <w:bCs w:val="0"/>
        </w:rPr>
        <w:t xml:space="preserve"> Road</w:t>
      </w:r>
    </w:p>
    <w:p w14:paraId="02B168FA" w14:textId="77777777" w:rsidR="005B5BCC" w:rsidRPr="00170EF5" w:rsidRDefault="005B5BCC" w:rsidP="005B5BCC">
      <w:pPr>
        <w:pStyle w:val="Heading1"/>
        <w:rPr>
          <w:b w:val="0"/>
          <w:bCs w:val="0"/>
        </w:rPr>
      </w:pPr>
      <w:r w:rsidRPr="00170EF5">
        <w:rPr>
          <w:b w:val="0"/>
          <w:bCs w:val="0"/>
        </w:rPr>
        <w:t>Columbus, Ohio 43215</w:t>
      </w:r>
    </w:p>
    <w:p w14:paraId="57779472" w14:textId="77777777" w:rsidR="005B5BCC" w:rsidRPr="00170EF5" w:rsidRDefault="005B5BCC" w:rsidP="005B5BCC">
      <w:pPr>
        <w:pStyle w:val="Heading1"/>
        <w:rPr>
          <w:b w:val="0"/>
          <w:bCs w:val="0"/>
        </w:rPr>
      </w:pPr>
      <w:r w:rsidRPr="00170EF5">
        <w:rPr>
          <w:b w:val="0"/>
          <w:bCs w:val="0"/>
        </w:rPr>
        <w:t>mablackstone@columbusfiber.net</w:t>
      </w:r>
    </w:p>
    <w:p w14:paraId="2186C1F1" w14:textId="77777777" w:rsidR="005B5BCC" w:rsidRPr="00170EF5" w:rsidRDefault="005B5BCC" w:rsidP="005B5BCC">
      <w:pPr>
        <w:pStyle w:val="Heading1"/>
        <w:rPr>
          <w:b w:val="0"/>
          <w:bCs w:val="0"/>
        </w:rPr>
      </w:pPr>
      <w:r w:rsidRPr="00170EF5">
        <w:rPr>
          <w:b w:val="0"/>
          <w:bCs w:val="0"/>
        </w:rPr>
        <w:t>CFNinfo@columbusfiber.net</w:t>
      </w:r>
    </w:p>
    <w:p w14:paraId="6B14F9B6" w14:textId="49CAFCF0" w:rsidR="005B5BCC" w:rsidRPr="00170EF5" w:rsidRDefault="005B5BCC" w:rsidP="005B5BCC">
      <w:pPr>
        <w:pStyle w:val="Heading1"/>
        <w:rPr>
          <w:b w:val="0"/>
          <w:bCs w:val="0"/>
        </w:rPr>
      </w:pPr>
      <w:r w:rsidRPr="00170EF5">
        <w:rPr>
          <w:b w:val="0"/>
          <w:bCs w:val="0"/>
        </w:rPr>
        <w:t>cmjalloh@columbusfiber.net</w:t>
      </w:r>
    </w:p>
    <w:p w14:paraId="12360948" w14:textId="77777777" w:rsidR="00DE022B" w:rsidRPr="00170EF5" w:rsidRDefault="00DE022B">
      <w:pPr>
        <w:pStyle w:val="Heading1"/>
        <w:spacing w:before="0"/>
        <w:rPr>
          <w:b w:val="0"/>
          <w:bCs w:val="0"/>
        </w:rPr>
      </w:pPr>
    </w:p>
    <w:p w14:paraId="57BB5854" w14:textId="09277D4F" w:rsidR="005B5BCC" w:rsidRPr="00DE022B" w:rsidRDefault="005B5BCC">
      <w:pPr>
        <w:pStyle w:val="Heading1"/>
        <w:spacing w:before="0"/>
        <w:rPr>
          <w:b w:val="0"/>
          <w:bCs w:val="0"/>
        </w:rPr>
      </w:pPr>
      <w:r w:rsidRPr="00170EF5">
        <w:rPr>
          <w:b w:val="0"/>
          <w:bCs w:val="0"/>
        </w:rPr>
        <w:t xml:space="preserve">Columbus Fibernet </w:t>
      </w:r>
      <w:r w:rsidR="00DE022B" w:rsidRPr="00170EF5">
        <w:rPr>
          <w:b w:val="0"/>
          <w:bCs w:val="0"/>
        </w:rPr>
        <w:t>reported on 10/9/23 that CFN is not within the proposed construction areas.</w:t>
      </w:r>
    </w:p>
    <w:p w14:paraId="0E9E73C2" w14:textId="77777777" w:rsidR="008A12D1" w:rsidRPr="00DE022B" w:rsidRDefault="008A12D1">
      <w:pPr>
        <w:pStyle w:val="Heading1"/>
        <w:spacing w:before="0"/>
        <w:rPr>
          <w:b w:val="0"/>
          <w:bCs w:val="0"/>
        </w:rPr>
      </w:pPr>
    </w:p>
    <w:p w14:paraId="73051573" w14:textId="77777777" w:rsidR="00AC00F6" w:rsidRPr="00112D81" w:rsidRDefault="00AC00F6" w:rsidP="00AC00F6">
      <w:pPr>
        <w:pStyle w:val="Heading1"/>
      </w:pPr>
      <w:r w:rsidRPr="00112D81">
        <w:t>ACD Net</w:t>
      </w:r>
    </w:p>
    <w:p w14:paraId="0C1EC694" w14:textId="77777777" w:rsidR="00AC00F6" w:rsidRPr="00112D81" w:rsidRDefault="00AC00F6" w:rsidP="00AC00F6">
      <w:pPr>
        <w:pStyle w:val="Heading1"/>
        <w:rPr>
          <w:b w:val="0"/>
          <w:bCs w:val="0"/>
        </w:rPr>
      </w:pPr>
      <w:r w:rsidRPr="00112D81">
        <w:rPr>
          <w:b w:val="0"/>
          <w:bCs w:val="0"/>
        </w:rPr>
        <w:t xml:space="preserve">Contact: Noviana Marseline </w:t>
      </w:r>
    </w:p>
    <w:p w14:paraId="2514C382" w14:textId="56571E4C" w:rsidR="00AC00F6" w:rsidRPr="00112D81" w:rsidRDefault="00AC00F6" w:rsidP="00AC00F6">
      <w:pPr>
        <w:pStyle w:val="Heading1"/>
        <w:rPr>
          <w:b w:val="0"/>
          <w:bCs w:val="0"/>
        </w:rPr>
      </w:pPr>
      <w:r w:rsidRPr="00112D81">
        <w:rPr>
          <w:b w:val="0"/>
          <w:bCs w:val="0"/>
        </w:rPr>
        <w:t>1800 N. Grand River Avenue</w:t>
      </w:r>
    </w:p>
    <w:p w14:paraId="201BAD95" w14:textId="289D06E7" w:rsidR="005B5BCC" w:rsidRPr="00112D81" w:rsidRDefault="00AC00F6" w:rsidP="00AC00F6">
      <w:pPr>
        <w:pStyle w:val="Heading1"/>
        <w:spacing w:before="0"/>
        <w:rPr>
          <w:b w:val="0"/>
          <w:bCs w:val="0"/>
        </w:rPr>
      </w:pPr>
      <w:r w:rsidRPr="00112D81">
        <w:rPr>
          <w:b w:val="0"/>
          <w:bCs w:val="0"/>
        </w:rPr>
        <w:t>Lansing, Michigan 48906</w:t>
      </w:r>
    </w:p>
    <w:p w14:paraId="489CF737" w14:textId="77777777" w:rsidR="00AC00F6" w:rsidRPr="00112D81" w:rsidRDefault="00AC00F6" w:rsidP="00AC00F6">
      <w:pPr>
        <w:pStyle w:val="Heading1"/>
        <w:spacing w:before="0"/>
        <w:rPr>
          <w:b w:val="0"/>
          <w:bCs w:val="0"/>
        </w:rPr>
      </w:pPr>
      <w:r w:rsidRPr="00112D81">
        <w:rPr>
          <w:b w:val="0"/>
          <w:bCs w:val="0"/>
        </w:rPr>
        <w:t>517 999 3291</w:t>
      </w:r>
    </w:p>
    <w:p w14:paraId="6477A828" w14:textId="3F7E558D" w:rsidR="005B5BCC" w:rsidRPr="00112D81" w:rsidRDefault="003E63F0">
      <w:pPr>
        <w:pStyle w:val="Heading1"/>
        <w:spacing w:before="0"/>
        <w:rPr>
          <w:b w:val="0"/>
          <w:bCs w:val="0"/>
        </w:rPr>
      </w:pPr>
      <w:r w:rsidRPr="00112D81">
        <w:rPr>
          <w:b w:val="0"/>
          <w:bCs w:val="0"/>
        </w:rPr>
        <w:t>Noviana Marseline &lt;marseline.noviana@acd.net&gt;</w:t>
      </w:r>
    </w:p>
    <w:p w14:paraId="50068974" w14:textId="4C5B5212" w:rsidR="00AC00F6" w:rsidRPr="00112D81" w:rsidRDefault="003E63F0">
      <w:pPr>
        <w:pStyle w:val="Heading1"/>
        <w:spacing w:before="0"/>
        <w:rPr>
          <w:b w:val="0"/>
          <w:bCs w:val="0"/>
        </w:rPr>
      </w:pPr>
      <w:r w:rsidRPr="00112D81">
        <w:rPr>
          <w:b w:val="0"/>
          <w:bCs w:val="0"/>
        </w:rPr>
        <w:t>Shirley Yohnka &lt;yohnka.shirley@acd.net&gt;</w:t>
      </w:r>
    </w:p>
    <w:p w14:paraId="505ED88E" w14:textId="77777777" w:rsidR="00AC00F6" w:rsidRPr="00112D81" w:rsidRDefault="00AC00F6">
      <w:pPr>
        <w:pStyle w:val="Heading1"/>
        <w:spacing w:before="0"/>
        <w:rPr>
          <w:b w:val="0"/>
          <w:bCs w:val="0"/>
        </w:rPr>
      </w:pPr>
    </w:p>
    <w:p w14:paraId="745EE1A5" w14:textId="381F6BB3" w:rsidR="00AC00F6" w:rsidRPr="00112D81" w:rsidRDefault="00AC00F6" w:rsidP="00AC00F6">
      <w:pPr>
        <w:pStyle w:val="Heading1"/>
        <w:rPr>
          <w:b w:val="0"/>
          <w:bCs w:val="0"/>
        </w:rPr>
      </w:pPr>
      <w:r w:rsidRPr="00112D81">
        <w:rPr>
          <w:b w:val="0"/>
          <w:bCs w:val="0"/>
        </w:rPr>
        <w:t xml:space="preserve">ACD Net reported on 2/27/24 that they have looked over the attached plans and KEPS Technologies dba ACD.net is clear of conflict with the proposed improvements. </w:t>
      </w:r>
    </w:p>
    <w:p w14:paraId="0B8BED25" w14:textId="4C845060" w:rsidR="00AC00F6" w:rsidRPr="00112D81" w:rsidRDefault="00AC00F6" w:rsidP="00AC00F6">
      <w:pPr>
        <w:pStyle w:val="Heading1"/>
        <w:rPr>
          <w:b w:val="0"/>
          <w:bCs w:val="0"/>
        </w:rPr>
      </w:pPr>
      <w:proofErr w:type="gramStart"/>
      <w:r w:rsidRPr="00112D81">
        <w:rPr>
          <w:b w:val="0"/>
          <w:bCs w:val="0"/>
        </w:rPr>
        <w:t xml:space="preserve">Regards, </w:t>
      </w:r>
      <w:r w:rsidR="003E63F0" w:rsidRPr="00112D81">
        <w:rPr>
          <w:b w:val="0"/>
          <w:bCs w:val="0"/>
        </w:rPr>
        <w:t xml:space="preserve"> </w:t>
      </w:r>
      <w:r w:rsidRPr="00112D81">
        <w:rPr>
          <w:b w:val="0"/>
          <w:bCs w:val="0"/>
        </w:rPr>
        <w:t>Noviana</w:t>
      </w:r>
      <w:proofErr w:type="gramEnd"/>
      <w:r w:rsidRPr="00112D81">
        <w:rPr>
          <w:b w:val="0"/>
          <w:bCs w:val="0"/>
        </w:rPr>
        <w:t xml:space="preserve"> Marseline </w:t>
      </w:r>
    </w:p>
    <w:p w14:paraId="61A09C30" w14:textId="77777777" w:rsidR="00AC00F6" w:rsidRPr="00112D81" w:rsidRDefault="00AC00F6">
      <w:pPr>
        <w:pStyle w:val="Heading1"/>
        <w:spacing w:before="0"/>
        <w:rPr>
          <w:b w:val="0"/>
          <w:bCs w:val="0"/>
        </w:rPr>
      </w:pPr>
    </w:p>
    <w:p w14:paraId="39A8C55B" w14:textId="77777777" w:rsidR="00AA345F" w:rsidRPr="00112D81" w:rsidRDefault="00AA345F" w:rsidP="00AA345F">
      <w:pPr>
        <w:pStyle w:val="Heading1"/>
      </w:pPr>
      <w:bookmarkStart w:id="1" w:name="_Hlk164262237"/>
      <w:r w:rsidRPr="00112D81">
        <w:t>AT&amp;T Transmission Metropolitan Communications Group, Ohio (MCG)</w:t>
      </w:r>
    </w:p>
    <w:bookmarkEnd w:id="1"/>
    <w:p w14:paraId="7AC4D314" w14:textId="550F830C" w:rsidR="00AA345F" w:rsidRPr="00112D81" w:rsidRDefault="00AA345F" w:rsidP="00AA345F">
      <w:pPr>
        <w:pStyle w:val="Heading1"/>
        <w:rPr>
          <w:b w:val="0"/>
          <w:bCs w:val="0"/>
        </w:rPr>
      </w:pPr>
      <w:r w:rsidRPr="00112D81">
        <w:rPr>
          <w:b w:val="0"/>
          <w:bCs w:val="0"/>
        </w:rPr>
        <w:lastRenderedPageBreak/>
        <w:t>Contact: James Schneider</w:t>
      </w:r>
    </w:p>
    <w:p w14:paraId="1AA802D0" w14:textId="6BE2AEDC" w:rsidR="00AA345F" w:rsidRPr="00112D81" w:rsidRDefault="00AA345F" w:rsidP="00AA345F">
      <w:pPr>
        <w:pStyle w:val="Heading1"/>
        <w:rPr>
          <w:b w:val="0"/>
          <w:bCs w:val="0"/>
        </w:rPr>
      </w:pPr>
      <w:r w:rsidRPr="00112D81">
        <w:rPr>
          <w:b w:val="0"/>
          <w:bCs w:val="0"/>
        </w:rPr>
        <w:t>155 Commerce Park Dr. Ste. 1</w:t>
      </w:r>
    </w:p>
    <w:p w14:paraId="19DF8CC6" w14:textId="3A80955E" w:rsidR="00AA345F" w:rsidRPr="00112D81" w:rsidRDefault="00AA345F" w:rsidP="00AA345F">
      <w:pPr>
        <w:pStyle w:val="Heading1"/>
        <w:spacing w:before="0"/>
        <w:rPr>
          <w:b w:val="0"/>
          <w:bCs w:val="0"/>
        </w:rPr>
      </w:pPr>
      <w:r w:rsidRPr="00112D81">
        <w:rPr>
          <w:b w:val="0"/>
          <w:bCs w:val="0"/>
        </w:rPr>
        <w:t>Westerville, Ohio 43082</w:t>
      </w:r>
    </w:p>
    <w:p w14:paraId="14F719E0" w14:textId="08A0B317" w:rsidR="00AA345F" w:rsidRPr="00112D81" w:rsidRDefault="00035A70">
      <w:pPr>
        <w:pStyle w:val="Heading1"/>
        <w:spacing w:before="0"/>
        <w:rPr>
          <w:b w:val="0"/>
          <w:bCs w:val="0"/>
        </w:rPr>
      </w:pPr>
      <w:hyperlink r:id="rId20" w:history="1">
        <w:r w:rsidR="00AA345F" w:rsidRPr="00112D81">
          <w:rPr>
            <w:rStyle w:val="Hyperlink"/>
            <w:b w:val="0"/>
            <w:bCs w:val="0"/>
          </w:rPr>
          <w:t>james.schneider@mcgfiber.com</w:t>
        </w:r>
      </w:hyperlink>
    </w:p>
    <w:p w14:paraId="3A5B091A" w14:textId="77777777" w:rsidR="00AA345F" w:rsidRPr="00112D81" w:rsidRDefault="00AA345F">
      <w:pPr>
        <w:pStyle w:val="Heading1"/>
        <w:spacing w:before="0"/>
        <w:rPr>
          <w:b w:val="0"/>
          <w:bCs w:val="0"/>
        </w:rPr>
      </w:pPr>
    </w:p>
    <w:p w14:paraId="64F8E171" w14:textId="66E7E183" w:rsidR="00AA345F" w:rsidRPr="00112D81" w:rsidRDefault="00AA345F" w:rsidP="00AA345F">
      <w:pPr>
        <w:pStyle w:val="Heading1"/>
        <w:rPr>
          <w:b w:val="0"/>
          <w:bCs w:val="0"/>
        </w:rPr>
      </w:pPr>
      <w:r w:rsidRPr="00112D81">
        <w:rPr>
          <w:b w:val="0"/>
          <w:bCs w:val="0"/>
        </w:rPr>
        <w:t xml:space="preserve">AT&amp;T Transmission Metropolitan Communications Group, Ohio (MCG) reported on 10/11/23 the following: On behalf of Bill Taggart, AT&amp;T Transmission / Long Lines does not have facilities in the project area described. I have attached a map that shows this. I am not responding for AT&amp;T Metro/LNS/ AT&amp;T Ohio/Ohio Bell or any other affiliate of the </w:t>
      </w:r>
      <w:proofErr w:type="spellStart"/>
      <w:r w:rsidRPr="00112D81">
        <w:rPr>
          <w:b w:val="0"/>
          <w:bCs w:val="0"/>
        </w:rPr>
        <w:t>Att</w:t>
      </w:r>
      <w:proofErr w:type="spellEnd"/>
      <w:r w:rsidRPr="00112D81">
        <w:rPr>
          <w:b w:val="0"/>
          <w:bCs w:val="0"/>
        </w:rPr>
        <w:t xml:space="preserve"> Corp. These affiliates will respond on their own behalf.</w:t>
      </w:r>
    </w:p>
    <w:p w14:paraId="2CBE47E4" w14:textId="77777777" w:rsidR="000B2748" w:rsidRDefault="000B2748" w:rsidP="00AA345F">
      <w:pPr>
        <w:pStyle w:val="Heading1"/>
        <w:rPr>
          <w:b w:val="0"/>
          <w:bCs w:val="0"/>
          <w:highlight w:val="yellow"/>
        </w:rPr>
      </w:pPr>
    </w:p>
    <w:p w14:paraId="369FD82F" w14:textId="35056A7B" w:rsidR="000B2748" w:rsidRPr="00112D81" w:rsidRDefault="000B2748" w:rsidP="004B4053">
      <w:pPr>
        <w:pStyle w:val="Heading1"/>
        <w:ind w:left="0" w:firstLine="119"/>
      </w:pPr>
      <w:r w:rsidRPr="00112D81">
        <w:t xml:space="preserve">Buckeye </w:t>
      </w:r>
      <w:proofErr w:type="gramStart"/>
      <w:r w:rsidRPr="00112D81">
        <w:t>Pipe Line</w:t>
      </w:r>
      <w:proofErr w:type="gramEnd"/>
      <w:r w:rsidRPr="00112D81">
        <w:t xml:space="preserve"> Company, L.P.</w:t>
      </w:r>
    </w:p>
    <w:p w14:paraId="57FE0A58" w14:textId="36F33266" w:rsidR="000B2748" w:rsidRPr="00112D81" w:rsidRDefault="000B2748" w:rsidP="000B2748">
      <w:pPr>
        <w:pStyle w:val="Heading1"/>
        <w:rPr>
          <w:b w:val="0"/>
          <w:bCs w:val="0"/>
        </w:rPr>
      </w:pPr>
      <w:r w:rsidRPr="00112D81">
        <w:rPr>
          <w:b w:val="0"/>
          <w:bCs w:val="0"/>
        </w:rPr>
        <w:t>Contact: Brandon Allen</w:t>
      </w:r>
    </w:p>
    <w:p w14:paraId="2D355C3E" w14:textId="3E6F8996" w:rsidR="000B2748" w:rsidRPr="00112D81" w:rsidRDefault="000B2748" w:rsidP="000B2748">
      <w:pPr>
        <w:pStyle w:val="Heading1"/>
        <w:rPr>
          <w:b w:val="0"/>
          <w:bCs w:val="0"/>
        </w:rPr>
      </w:pPr>
      <w:r w:rsidRPr="00112D81">
        <w:rPr>
          <w:b w:val="0"/>
          <w:bCs w:val="0"/>
        </w:rPr>
        <w:t>993 Brodhead Road, Suite 100</w:t>
      </w:r>
    </w:p>
    <w:p w14:paraId="08E618D8" w14:textId="73206FD7" w:rsidR="000B2748" w:rsidRPr="00112D81" w:rsidRDefault="000B2748" w:rsidP="000B2748">
      <w:pPr>
        <w:pStyle w:val="Heading1"/>
        <w:rPr>
          <w:b w:val="0"/>
          <w:bCs w:val="0"/>
        </w:rPr>
      </w:pPr>
      <w:r w:rsidRPr="00112D81">
        <w:rPr>
          <w:b w:val="0"/>
          <w:bCs w:val="0"/>
        </w:rPr>
        <w:t>Coraopolis, PA 15108</w:t>
      </w:r>
    </w:p>
    <w:p w14:paraId="6D635282" w14:textId="3C521C7A" w:rsidR="000B2748" w:rsidRPr="00112D81" w:rsidRDefault="00035A70" w:rsidP="00AA345F">
      <w:pPr>
        <w:pStyle w:val="Heading1"/>
        <w:rPr>
          <w:b w:val="0"/>
          <w:bCs w:val="0"/>
        </w:rPr>
      </w:pPr>
      <w:hyperlink r:id="rId21" w:history="1">
        <w:r w:rsidR="000B2748" w:rsidRPr="00112D81">
          <w:rPr>
            <w:rStyle w:val="Hyperlink"/>
            <w:b w:val="0"/>
            <w:bCs w:val="0"/>
          </w:rPr>
          <w:t>Ballen@buckeye.com</w:t>
        </w:r>
      </w:hyperlink>
    </w:p>
    <w:p w14:paraId="48655E52" w14:textId="77777777" w:rsidR="000B2748" w:rsidRPr="00112D81" w:rsidRDefault="000B2748" w:rsidP="00AA345F">
      <w:pPr>
        <w:pStyle w:val="Heading1"/>
        <w:rPr>
          <w:b w:val="0"/>
          <w:bCs w:val="0"/>
        </w:rPr>
      </w:pPr>
    </w:p>
    <w:p w14:paraId="00FA436F" w14:textId="338C27F1" w:rsidR="00403550" w:rsidRPr="00112D81" w:rsidRDefault="000B2748" w:rsidP="00AA345F">
      <w:pPr>
        <w:pStyle w:val="Heading1"/>
        <w:rPr>
          <w:b w:val="0"/>
          <w:bCs w:val="0"/>
        </w:rPr>
      </w:pPr>
      <w:r w:rsidRPr="00112D81">
        <w:rPr>
          <w:b w:val="0"/>
          <w:bCs w:val="0"/>
        </w:rPr>
        <w:t xml:space="preserve">Buckeye </w:t>
      </w:r>
      <w:proofErr w:type="gramStart"/>
      <w:r w:rsidRPr="00112D81">
        <w:rPr>
          <w:b w:val="0"/>
          <w:bCs w:val="0"/>
        </w:rPr>
        <w:t>Pipe Line</w:t>
      </w:r>
      <w:proofErr w:type="gramEnd"/>
      <w:r w:rsidRPr="00112D81">
        <w:rPr>
          <w:b w:val="0"/>
          <w:bCs w:val="0"/>
        </w:rPr>
        <w:t xml:space="preserve"> Company reported by email on 10/9/23 that Buckeye will not be </w:t>
      </w:r>
    </w:p>
    <w:p w14:paraId="746FA29B" w14:textId="1BF9AD8D" w:rsidR="000B2748" w:rsidRPr="00112D81" w:rsidRDefault="000B2748" w:rsidP="00AA345F">
      <w:pPr>
        <w:pStyle w:val="Heading1"/>
        <w:rPr>
          <w:b w:val="0"/>
          <w:bCs w:val="0"/>
        </w:rPr>
      </w:pPr>
      <w:r w:rsidRPr="00112D81">
        <w:rPr>
          <w:b w:val="0"/>
          <w:bCs w:val="0"/>
        </w:rPr>
        <w:t>involved with the project.</w:t>
      </w:r>
    </w:p>
    <w:p w14:paraId="50831F66" w14:textId="77777777" w:rsidR="0047168B" w:rsidRPr="00823609" w:rsidRDefault="0047168B" w:rsidP="00A45DC4">
      <w:pPr>
        <w:pStyle w:val="Heading1"/>
        <w:spacing w:before="0"/>
        <w:ind w:left="0"/>
        <w:rPr>
          <w:b w:val="0"/>
          <w:bCs w:val="0"/>
        </w:rPr>
      </w:pPr>
    </w:p>
    <w:p w14:paraId="420D30F7" w14:textId="77777777" w:rsidR="00122FF1" w:rsidRPr="00823609" w:rsidRDefault="00122FF1" w:rsidP="00122FF1">
      <w:pPr>
        <w:pStyle w:val="Heading1"/>
      </w:pPr>
      <w:r w:rsidRPr="00823609">
        <w:t>Crown Castle Fiber aka (</w:t>
      </w:r>
      <w:proofErr w:type="spellStart"/>
      <w:r w:rsidRPr="00823609">
        <w:t>Fibertech</w:t>
      </w:r>
      <w:proofErr w:type="spellEnd"/>
      <w:r w:rsidRPr="00823609">
        <w:t xml:space="preserve"> &amp; Lightower, Fiber Systems LLC)</w:t>
      </w:r>
    </w:p>
    <w:p w14:paraId="2C9E59FB" w14:textId="02F8FDA9" w:rsidR="00122FF1" w:rsidRPr="00823609" w:rsidRDefault="00122FF1" w:rsidP="00122FF1">
      <w:pPr>
        <w:pStyle w:val="Heading1"/>
        <w:rPr>
          <w:b w:val="0"/>
          <w:bCs w:val="0"/>
        </w:rPr>
      </w:pPr>
      <w:r w:rsidRPr="00823609">
        <w:rPr>
          <w:b w:val="0"/>
          <w:bCs w:val="0"/>
        </w:rPr>
        <w:t>Contact: Jon Tarnowski</w:t>
      </w:r>
    </w:p>
    <w:p w14:paraId="0F1C4B8D" w14:textId="30D31376" w:rsidR="00122FF1" w:rsidRPr="00823609" w:rsidRDefault="00122FF1" w:rsidP="00122FF1">
      <w:pPr>
        <w:pStyle w:val="Heading1"/>
        <w:rPr>
          <w:b w:val="0"/>
          <w:bCs w:val="0"/>
        </w:rPr>
      </w:pPr>
      <w:r w:rsidRPr="00823609">
        <w:rPr>
          <w:b w:val="0"/>
          <w:bCs w:val="0"/>
        </w:rPr>
        <w:t>2 Easton Oval - Suite 425</w:t>
      </w:r>
    </w:p>
    <w:p w14:paraId="1CB921D2" w14:textId="4B8B0F34" w:rsidR="00403550" w:rsidRPr="00823609" w:rsidRDefault="00122FF1" w:rsidP="00122FF1">
      <w:pPr>
        <w:pStyle w:val="Heading1"/>
        <w:spacing w:before="0"/>
        <w:rPr>
          <w:b w:val="0"/>
          <w:bCs w:val="0"/>
        </w:rPr>
      </w:pPr>
      <w:r w:rsidRPr="00823609">
        <w:rPr>
          <w:b w:val="0"/>
          <w:bCs w:val="0"/>
        </w:rPr>
        <w:t>Columbus, OH 43219</w:t>
      </w:r>
    </w:p>
    <w:p w14:paraId="17C6DE63" w14:textId="1EDDC594" w:rsidR="00122FF1" w:rsidRPr="00823609" w:rsidRDefault="00122FF1">
      <w:pPr>
        <w:pStyle w:val="Heading1"/>
        <w:spacing w:before="0"/>
        <w:rPr>
          <w:b w:val="0"/>
          <w:bCs w:val="0"/>
        </w:rPr>
      </w:pPr>
      <w:r w:rsidRPr="00823609">
        <w:rPr>
          <w:b w:val="0"/>
          <w:bCs w:val="0"/>
        </w:rPr>
        <w:t>jon.tarnowski@crowncastle.com</w:t>
      </w:r>
    </w:p>
    <w:p w14:paraId="2DC042B6" w14:textId="77777777" w:rsidR="00122FF1" w:rsidRPr="00823609" w:rsidRDefault="00122FF1">
      <w:pPr>
        <w:pStyle w:val="Heading1"/>
        <w:spacing w:before="0"/>
        <w:rPr>
          <w:b w:val="0"/>
          <w:bCs w:val="0"/>
        </w:rPr>
      </w:pPr>
    </w:p>
    <w:p w14:paraId="5A6D79BB" w14:textId="0C00765B" w:rsidR="00122FF1" w:rsidRPr="00823609" w:rsidRDefault="00122FF1" w:rsidP="00122FF1">
      <w:pPr>
        <w:pStyle w:val="Heading1"/>
        <w:spacing w:before="0"/>
        <w:rPr>
          <w:b w:val="0"/>
          <w:bCs w:val="0"/>
        </w:rPr>
      </w:pPr>
      <w:r w:rsidRPr="00823609">
        <w:rPr>
          <w:b w:val="0"/>
          <w:bCs w:val="0"/>
        </w:rPr>
        <w:t>Crown Castle reported on 2-27-24 that they received the prints, reviewed them, and can confirm they do not have any conflicts and no fiber cable utilities within the scope of this project.</w:t>
      </w:r>
    </w:p>
    <w:p w14:paraId="34E3E170" w14:textId="77777777" w:rsidR="00122FF1" w:rsidRDefault="00122FF1" w:rsidP="00122FF1">
      <w:pPr>
        <w:pStyle w:val="Heading1"/>
        <w:rPr>
          <w:b w:val="0"/>
          <w:bCs w:val="0"/>
        </w:rPr>
      </w:pPr>
    </w:p>
    <w:p w14:paraId="7515325F" w14:textId="77777777" w:rsidR="00705802" w:rsidRPr="00823609" w:rsidRDefault="00705802" w:rsidP="00705802">
      <w:pPr>
        <w:pStyle w:val="Heading1"/>
      </w:pPr>
      <w:r w:rsidRPr="00823609">
        <w:t>Del-CO Water Co., Inc.</w:t>
      </w:r>
    </w:p>
    <w:p w14:paraId="1690F347" w14:textId="567812A6" w:rsidR="00705802" w:rsidRPr="00823609" w:rsidRDefault="00705802" w:rsidP="00705802">
      <w:pPr>
        <w:pStyle w:val="Heading1"/>
        <w:rPr>
          <w:b w:val="0"/>
          <w:bCs w:val="0"/>
        </w:rPr>
      </w:pPr>
      <w:r w:rsidRPr="00823609">
        <w:rPr>
          <w:b w:val="0"/>
          <w:bCs w:val="0"/>
        </w:rPr>
        <w:t>Contact: Dave Wolf</w:t>
      </w:r>
    </w:p>
    <w:p w14:paraId="493A6211" w14:textId="708417C6" w:rsidR="00705802" w:rsidRPr="00823609" w:rsidRDefault="00705802" w:rsidP="00705802">
      <w:pPr>
        <w:pStyle w:val="Heading1"/>
        <w:rPr>
          <w:b w:val="0"/>
          <w:bCs w:val="0"/>
        </w:rPr>
      </w:pPr>
      <w:r w:rsidRPr="00823609">
        <w:rPr>
          <w:b w:val="0"/>
          <w:bCs w:val="0"/>
        </w:rPr>
        <w:t>6658 Olentangy River Road</w:t>
      </w:r>
    </w:p>
    <w:p w14:paraId="71B2F287" w14:textId="5FD1143E" w:rsidR="00122FF1" w:rsidRPr="00823609" w:rsidRDefault="00705802" w:rsidP="00705802">
      <w:pPr>
        <w:pStyle w:val="Heading1"/>
        <w:spacing w:before="0"/>
        <w:rPr>
          <w:b w:val="0"/>
          <w:bCs w:val="0"/>
        </w:rPr>
      </w:pPr>
      <w:r w:rsidRPr="00823609">
        <w:rPr>
          <w:b w:val="0"/>
          <w:bCs w:val="0"/>
        </w:rPr>
        <w:t>Delaware, Ohio 43015</w:t>
      </w:r>
    </w:p>
    <w:p w14:paraId="6C48A585" w14:textId="5771B9E8" w:rsidR="00705802" w:rsidRPr="00823609" w:rsidRDefault="00035A70">
      <w:pPr>
        <w:pStyle w:val="Heading1"/>
        <w:spacing w:before="0"/>
        <w:rPr>
          <w:b w:val="0"/>
          <w:bCs w:val="0"/>
        </w:rPr>
      </w:pPr>
      <w:hyperlink r:id="rId22" w:history="1">
        <w:r w:rsidR="00705802" w:rsidRPr="00823609">
          <w:rPr>
            <w:rStyle w:val="Hyperlink"/>
            <w:b w:val="0"/>
            <w:bCs w:val="0"/>
          </w:rPr>
          <w:t>dwolf@delcowater.com</w:t>
        </w:r>
      </w:hyperlink>
    </w:p>
    <w:p w14:paraId="07D39E0D" w14:textId="77777777" w:rsidR="00705802" w:rsidRPr="00823609" w:rsidRDefault="00705802">
      <w:pPr>
        <w:pStyle w:val="Heading1"/>
        <w:spacing w:before="0"/>
        <w:rPr>
          <w:b w:val="0"/>
          <w:bCs w:val="0"/>
        </w:rPr>
      </w:pPr>
    </w:p>
    <w:p w14:paraId="608A1561" w14:textId="535F4D93" w:rsidR="00705802" w:rsidRPr="00823609" w:rsidRDefault="00705802">
      <w:pPr>
        <w:pStyle w:val="Heading1"/>
        <w:spacing w:before="0"/>
        <w:rPr>
          <w:b w:val="0"/>
          <w:bCs w:val="0"/>
        </w:rPr>
      </w:pPr>
      <w:r w:rsidRPr="00823609">
        <w:rPr>
          <w:b w:val="0"/>
          <w:bCs w:val="0"/>
        </w:rPr>
        <w:t xml:space="preserve">Del-CO Water Co. reported on 10/9/23 that Del-Co Water does not have any facilities </w:t>
      </w:r>
      <w:proofErr w:type="gramStart"/>
      <w:r w:rsidRPr="00823609">
        <w:rPr>
          <w:b w:val="0"/>
          <w:bCs w:val="0"/>
        </w:rPr>
        <w:t>in the area of</w:t>
      </w:r>
      <w:proofErr w:type="gramEnd"/>
      <w:r w:rsidRPr="00823609">
        <w:rPr>
          <w:b w:val="0"/>
          <w:bCs w:val="0"/>
        </w:rPr>
        <w:t xml:space="preserve"> this project. </w:t>
      </w:r>
    </w:p>
    <w:p w14:paraId="71B975BB" w14:textId="77777777" w:rsidR="00705802" w:rsidRPr="00823609" w:rsidRDefault="00705802">
      <w:pPr>
        <w:pStyle w:val="Heading1"/>
        <w:spacing w:before="0"/>
        <w:rPr>
          <w:b w:val="0"/>
          <w:bCs w:val="0"/>
        </w:rPr>
      </w:pPr>
    </w:p>
    <w:p w14:paraId="1F09099B" w14:textId="77777777" w:rsidR="00736CD4" w:rsidRPr="00823609" w:rsidRDefault="00736CD4" w:rsidP="00736CD4">
      <w:pPr>
        <w:pStyle w:val="Heading1"/>
      </w:pPr>
      <w:r w:rsidRPr="00823609">
        <w:t>Del-CO Water Co., Inc. (Damage Prevention/Solution Center)</w:t>
      </w:r>
    </w:p>
    <w:p w14:paraId="1D458B51" w14:textId="1169BD05" w:rsidR="00736CD4" w:rsidRPr="00823609" w:rsidRDefault="00736CD4" w:rsidP="00736CD4">
      <w:pPr>
        <w:pStyle w:val="Heading1"/>
        <w:rPr>
          <w:b w:val="0"/>
          <w:bCs w:val="0"/>
        </w:rPr>
      </w:pPr>
      <w:r w:rsidRPr="00823609">
        <w:rPr>
          <w:b w:val="0"/>
          <w:bCs w:val="0"/>
        </w:rPr>
        <w:t>Contact: Christine Myers</w:t>
      </w:r>
    </w:p>
    <w:p w14:paraId="38C24824" w14:textId="5B27B487" w:rsidR="00736CD4" w:rsidRPr="00823609" w:rsidRDefault="00736CD4" w:rsidP="00736CD4">
      <w:pPr>
        <w:pStyle w:val="Heading1"/>
        <w:rPr>
          <w:b w:val="0"/>
          <w:bCs w:val="0"/>
        </w:rPr>
      </w:pPr>
      <w:r w:rsidRPr="00823609">
        <w:rPr>
          <w:b w:val="0"/>
          <w:bCs w:val="0"/>
        </w:rPr>
        <w:t>6658 Olentangy River Road</w:t>
      </w:r>
    </w:p>
    <w:p w14:paraId="0F964A27" w14:textId="105655D6" w:rsidR="00705802" w:rsidRPr="00823609" w:rsidRDefault="00736CD4" w:rsidP="00736CD4">
      <w:pPr>
        <w:pStyle w:val="Heading1"/>
        <w:spacing w:before="0"/>
        <w:rPr>
          <w:b w:val="0"/>
          <w:bCs w:val="0"/>
        </w:rPr>
      </w:pPr>
      <w:r w:rsidRPr="00823609">
        <w:rPr>
          <w:b w:val="0"/>
          <w:bCs w:val="0"/>
        </w:rPr>
        <w:t>Delaware, Ohio 43015</w:t>
      </w:r>
    </w:p>
    <w:p w14:paraId="1BFA8407" w14:textId="46A11354" w:rsidR="00705802" w:rsidRPr="00823609" w:rsidRDefault="00035A70">
      <w:pPr>
        <w:pStyle w:val="Heading1"/>
        <w:spacing w:before="0"/>
        <w:rPr>
          <w:b w:val="0"/>
          <w:bCs w:val="0"/>
        </w:rPr>
      </w:pPr>
      <w:hyperlink r:id="rId23" w:history="1">
        <w:r w:rsidR="00736CD4" w:rsidRPr="00823609">
          <w:rPr>
            <w:rStyle w:val="Hyperlink"/>
            <w:b w:val="0"/>
            <w:bCs w:val="0"/>
          </w:rPr>
          <w:t>cmyers@delcowater.org</w:t>
        </w:r>
      </w:hyperlink>
    </w:p>
    <w:p w14:paraId="2BEEEE30" w14:textId="77777777" w:rsidR="00736CD4" w:rsidRPr="00823609" w:rsidRDefault="00736CD4" w:rsidP="00736CD4">
      <w:pPr>
        <w:pStyle w:val="Heading1"/>
        <w:spacing w:before="0"/>
        <w:rPr>
          <w:b w:val="0"/>
          <w:bCs w:val="0"/>
        </w:rPr>
      </w:pPr>
    </w:p>
    <w:p w14:paraId="3163A906" w14:textId="20851121" w:rsidR="00736CD4" w:rsidRPr="00823609" w:rsidRDefault="00736CD4" w:rsidP="00736CD4">
      <w:pPr>
        <w:pStyle w:val="Heading1"/>
        <w:spacing w:before="0"/>
        <w:rPr>
          <w:b w:val="0"/>
          <w:bCs w:val="0"/>
        </w:rPr>
      </w:pPr>
      <w:r w:rsidRPr="00823609">
        <w:rPr>
          <w:b w:val="0"/>
          <w:bCs w:val="0"/>
        </w:rPr>
        <w:t xml:space="preserve">Del-CO Water Co. reported on 10/9/23 that Del-Co Water does not have any facilities </w:t>
      </w:r>
      <w:proofErr w:type="gramStart"/>
      <w:r w:rsidRPr="00823609">
        <w:rPr>
          <w:b w:val="0"/>
          <w:bCs w:val="0"/>
        </w:rPr>
        <w:t>in the area of</w:t>
      </w:r>
      <w:proofErr w:type="gramEnd"/>
      <w:r w:rsidRPr="00823609">
        <w:rPr>
          <w:b w:val="0"/>
          <w:bCs w:val="0"/>
        </w:rPr>
        <w:t xml:space="preserve"> this project. </w:t>
      </w:r>
    </w:p>
    <w:p w14:paraId="60393AEB" w14:textId="77777777" w:rsidR="00705802" w:rsidRPr="00823609" w:rsidRDefault="00705802">
      <w:pPr>
        <w:pStyle w:val="Heading1"/>
        <w:spacing w:before="0"/>
        <w:rPr>
          <w:b w:val="0"/>
          <w:bCs w:val="0"/>
        </w:rPr>
      </w:pPr>
    </w:p>
    <w:p w14:paraId="119AEFD9" w14:textId="77777777" w:rsidR="00FB25E8" w:rsidRPr="00823609" w:rsidRDefault="00FB25E8" w:rsidP="00FB25E8">
      <w:pPr>
        <w:pStyle w:val="BodyText"/>
        <w:ind w:left="115"/>
        <w:rPr>
          <w:b/>
          <w:bCs/>
        </w:rPr>
      </w:pPr>
      <w:r w:rsidRPr="00823609">
        <w:rPr>
          <w:b/>
          <w:bCs/>
        </w:rPr>
        <w:t>HORIZON</w:t>
      </w:r>
    </w:p>
    <w:p w14:paraId="7FF00250" w14:textId="77777777" w:rsidR="00FB25E8" w:rsidRPr="00823609" w:rsidRDefault="00FB25E8" w:rsidP="00FB25E8">
      <w:pPr>
        <w:pStyle w:val="BodyText"/>
        <w:ind w:left="115"/>
      </w:pPr>
      <w:r w:rsidRPr="00823609">
        <w:t>Contact: Walter Martin / Outside Plant Engineer</w:t>
      </w:r>
    </w:p>
    <w:p w14:paraId="3595B6E4" w14:textId="77777777" w:rsidR="00FB25E8" w:rsidRPr="00823609" w:rsidRDefault="00FB25E8" w:rsidP="00FB25E8">
      <w:pPr>
        <w:pStyle w:val="BodyText"/>
        <w:ind w:left="115"/>
      </w:pPr>
      <w:r w:rsidRPr="00823609">
        <w:t>1123 Goodale Boulevard, Suite 550</w:t>
      </w:r>
    </w:p>
    <w:p w14:paraId="4B961E2C" w14:textId="77777777" w:rsidR="00FB25E8" w:rsidRPr="00823609" w:rsidRDefault="00FB25E8" w:rsidP="00FB25E8">
      <w:pPr>
        <w:pStyle w:val="BodyText"/>
        <w:ind w:left="115"/>
      </w:pPr>
      <w:r w:rsidRPr="00823609">
        <w:t>Columbus, Ohio 43212</w:t>
      </w:r>
    </w:p>
    <w:p w14:paraId="5910538D" w14:textId="77777777" w:rsidR="00FB25E8" w:rsidRPr="00823609" w:rsidRDefault="00FB25E8" w:rsidP="00FB25E8">
      <w:pPr>
        <w:pStyle w:val="BodyText"/>
        <w:ind w:left="115"/>
      </w:pPr>
      <w:r w:rsidRPr="00823609">
        <w:t>M: 740.215.9066</w:t>
      </w:r>
    </w:p>
    <w:p w14:paraId="626232B2" w14:textId="77777777" w:rsidR="00FB25E8" w:rsidRPr="00823609" w:rsidRDefault="00FB25E8" w:rsidP="00FB25E8">
      <w:pPr>
        <w:pStyle w:val="BodyText"/>
        <w:ind w:left="115"/>
      </w:pPr>
      <w:r w:rsidRPr="00823609">
        <w:t>Walter.Martin@HorizonConnects.com</w:t>
      </w:r>
    </w:p>
    <w:p w14:paraId="6C3FB4C6" w14:textId="77777777" w:rsidR="00FB25E8" w:rsidRPr="00823609" w:rsidRDefault="00FB25E8" w:rsidP="00FB25E8">
      <w:pPr>
        <w:pStyle w:val="BodyText"/>
        <w:ind w:left="115"/>
      </w:pPr>
    </w:p>
    <w:p w14:paraId="6306EF29" w14:textId="77777777" w:rsidR="00FB25E8" w:rsidRDefault="00FB25E8" w:rsidP="00FB25E8">
      <w:pPr>
        <w:pStyle w:val="BodyText"/>
        <w:ind w:left="115"/>
        <w:rPr>
          <w:rFonts w:ascii="Aptos" w:hAnsi="Aptos"/>
        </w:rPr>
      </w:pPr>
      <w:r w:rsidRPr="00823609">
        <w:t xml:space="preserve">Horizon confirmed on 3-15-2024 that they are not located on the project limits. </w:t>
      </w:r>
      <w:r>
        <w:rPr>
          <w:rFonts w:ascii="Aptos" w:hAnsi="Aptos"/>
        </w:rPr>
        <w:t> </w:t>
      </w:r>
    </w:p>
    <w:p w14:paraId="16AA553D" w14:textId="77777777" w:rsidR="00823609" w:rsidRDefault="00823609" w:rsidP="00FB25E8">
      <w:pPr>
        <w:pStyle w:val="BodyText"/>
        <w:ind w:left="115"/>
        <w:rPr>
          <w:rFonts w:ascii="Aptos" w:hAnsi="Aptos"/>
        </w:rPr>
      </w:pPr>
    </w:p>
    <w:p w14:paraId="12F29F80" w14:textId="77777777" w:rsidR="00355A3B" w:rsidRPr="00823609" w:rsidRDefault="00355A3B" w:rsidP="00355A3B">
      <w:pPr>
        <w:pStyle w:val="Heading1"/>
        <w:spacing w:before="0"/>
        <w:ind w:left="115"/>
      </w:pPr>
      <w:r w:rsidRPr="00823609">
        <w:t>Lumen (</w:t>
      </w:r>
      <w:proofErr w:type="spellStart"/>
      <w:r w:rsidRPr="00823609">
        <w:t>fka</w:t>
      </w:r>
      <w:proofErr w:type="spellEnd"/>
      <w:r w:rsidRPr="00823609">
        <w:t xml:space="preserve"> </w:t>
      </w:r>
      <w:proofErr w:type="spellStart"/>
      <w:r w:rsidRPr="00823609">
        <w:t>Centurylink</w:t>
      </w:r>
      <w:proofErr w:type="spellEnd"/>
      <w:r w:rsidRPr="00823609">
        <w:t>/Level 3 Communications/TW Telecom /Qwest)</w:t>
      </w:r>
    </w:p>
    <w:p w14:paraId="46D995DA" w14:textId="77777777" w:rsidR="00355A3B" w:rsidRPr="00823609" w:rsidRDefault="00355A3B" w:rsidP="00355A3B">
      <w:pPr>
        <w:pStyle w:val="Heading1"/>
        <w:spacing w:before="0"/>
        <w:ind w:left="115"/>
        <w:rPr>
          <w:b w:val="0"/>
          <w:bCs w:val="0"/>
        </w:rPr>
      </w:pPr>
      <w:r w:rsidRPr="00823609">
        <w:rPr>
          <w:b w:val="0"/>
          <w:bCs w:val="0"/>
        </w:rPr>
        <w:t>Contact: Steve Kauffman</w:t>
      </w:r>
    </w:p>
    <w:p w14:paraId="2456A42A" w14:textId="77777777" w:rsidR="00355A3B" w:rsidRPr="00823609" w:rsidRDefault="00355A3B" w:rsidP="00355A3B">
      <w:pPr>
        <w:pStyle w:val="Heading1"/>
        <w:spacing w:before="0"/>
        <w:ind w:left="115"/>
        <w:rPr>
          <w:b w:val="0"/>
          <w:bCs w:val="0"/>
        </w:rPr>
      </w:pPr>
      <w:r w:rsidRPr="00823609">
        <w:rPr>
          <w:b w:val="0"/>
          <w:bCs w:val="0"/>
        </w:rPr>
        <w:t xml:space="preserve">SR NETWORK IMPLEMENTATION PROGRAM MANAGE </w:t>
      </w:r>
    </w:p>
    <w:p w14:paraId="2AE49C2D" w14:textId="77777777" w:rsidR="00355A3B" w:rsidRPr="00823609" w:rsidRDefault="00355A3B" w:rsidP="00355A3B">
      <w:pPr>
        <w:pStyle w:val="Heading1"/>
        <w:spacing w:before="0"/>
        <w:ind w:left="115"/>
        <w:rPr>
          <w:b w:val="0"/>
          <w:bCs w:val="0"/>
        </w:rPr>
      </w:pPr>
      <w:r w:rsidRPr="00823609">
        <w:rPr>
          <w:b w:val="0"/>
          <w:bCs w:val="0"/>
        </w:rPr>
        <w:t>6185 Huntley Rd, Suite E, Columbus, OH 43229</w:t>
      </w:r>
    </w:p>
    <w:p w14:paraId="1F4837AD" w14:textId="77777777" w:rsidR="00355A3B" w:rsidRPr="00823609" w:rsidRDefault="00355A3B" w:rsidP="00355A3B">
      <w:pPr>
        <w:pStyle w:val="Heading1"/>
        <w:spacing w:before="0"/>
        <w:ind w:left="115"/>
        <w:rPr>
          <w:b w:val="0"/>
          <w:bCs w:val="0"/>
        </w:rPr>
      </w:pPr>
      <w:proofErr w:type="spellStart"/>
      <w:r w:rsidRPr="00823609">
        <w:rPr>
          <w:b w:val="0"/>
          <w:bCs w:val="0"/>
        </w:rPr>
        <w:t>tel</w:t>
      </w:r>
      <w:proofErr w:type="spellEnd"/>
      <w:r w:rsidRPr="00823609">
        <w:rPr>
          <w:b w:val="0"/>
          <w:bCs w:val="0"/>
        </w:rPr>
        <w:t>: 614-255-</w:t>
      </w:r>
      <w:proofErr w:type="gramStart"/>
      <w:r w:rsidRPr="00823609">
        <w:rPr>
          <w:b w:val="0"/>
          <w:bCs w:val="0"/>
        </w:rPr>
        <w:t>2112  |</w:t>
      </w:r>
      <w:proofErr w:type="gramEnd"/>
      <w:r w:rsidRPr="00823609">
        <w:rPr>
          <w:b w:val="0"/>
          <w:bCs w:val="0"/>
        </w:rPr>
        <w:t xml:space="preserve">  cell: 614-554-7071</w:t>
      </w:r>
    </w:p>
    <w:p w14:paraId="308CACB5" w14:textId="77777777" w:rsidR="00355A3B" w:rsidRPr="00823609" w:rsidRDefault="00355A3B" w:rsidP="00355A3B">
      <w:pPr>
        <w:pStyle w:val="Heading1"/>
        <w:spacing w:before="0"/>
        <w:ind w:left="115"/>
        <w:rPr>
          <w:b w:val="0"/>
          <w:bCs w:val="0"/>
        </w:rPr>
      </w:pPr>
      <w:r w:rsidRPr="00823609">
        <w:rPr>
          <w:b w:val="0"/>
          <w:bCs w:val="0"/>
        </w:rPr>
        <w:t>steve.kauffman@lumen.com</w:t>
      </w:r>
    </w:p>
    <w:p w14:paraId="74B6561B" w14:textId="4CC43D8C" w:rsidR="00355A3B" w:rsidRPr="00823609" w:rsidRDefault="00355A3B" w:rsidP="00355A3B">
      <w:pPr>
        <w:pStyle w:val="Heading1"/>
        <w:spacing w:before="0"/>
        <w:ind w:left="115"/>
        <w:rPr>
          <w:b w:val="0"/>
          <w:bCs w:val="0"/>
        </w:rPr>
      </w:pPr>
      <w:r w:rsidRPr="00823609">
        <w:rPr>
          <w:b w:val="0"/>
          <w:bCs w:val="0"/>
        </w:rPr>
        <w:t>relocations@lumen.com</w:t>
      </w:r>
    </w:p>
    <w:p w14:paraId="63633EC3" w14:textId="77777777" w:rsidR="00355A3B" w:rsidRPr="00823609" w:rsidRDefault="00355A3B" w:rsidP="00355A3B">
      <w:pPr>
        <w:pStyle w:val="Heading1"/>
        <w:spacing w:before="0"/>
        <w:ind w:left="115"/>
        <w:rPr>
          <w:b w:val="0"/>
          <w:bCs w:val="0"/>
        </w:rPr>
      </w:pPr>
    </w:p>
    <w:p w14:paraId="6E439E94" w14:textId="1C6183A9" w:rsidR="00355A3B" w:rsidRPr="00823609" w:rsidRDefault="00355A3B" w:rsidP="00355A3B">
      <w:pPr>
        <w:pStyle w:val="Heading1"/>
        <w:spacing w:before="0"/>
        <w:ind w:left="115"/>
        <w:rPr>
          <w:b w:val="0"/>
          <w:bCs w:val="0"/>
        </w:rPr>
      </w:pPr>
      <w:r w:rsidRPr="00823609">
        <w:rPr>
          <w:b w:val="0"/>
          <w:bCs w:val="0"/>
        </w:rPr>
        <w:t>Lumen reported on 2-27-24 they do not see any conflict with our facilities.  The only location we have facilities is at 161 &amp; St Rt 605.  This cable runs parallel to St Rt 605 and crosses over 161 via an aerial crossing of the AEP joint use poles.  It does not appear that these lines will be impacted.</w:t>
      </w:r>
      <w:r w:rsidR="00EF4690">
        <w:rPr>
          <w:b w:val="0"/>
          <w:bCs w:val="0"/>
        </w:rPr>
        <w:t xml:space="preserve">  </w:t>
      </w:r>
      <w:r w:rsidRPr="00823609">
        <w:rPr>
          <w:b w:val="0"/>
          <w:bCs w:val="0"/>
        </w:rPr>
        <w:t>Please let me know if you have any further questions or concerns. Steve Kauffman</w:t>
      </w:r>
    </w:p>
    <w:p w14:paraId="72DFEA5A" w14:textId="77777777" w:rsidR="00355A3B" w:rsidRPr="00823609" w:rsidRDefault="00355A3B">
      <w:pPr>
        <w:pStyle w:val="Heading1"/>
        <w:spacing w:before="0"/>
        <w:rPr>
          <w:b w:val="0"/>
          <w:bCs w:val="0"/>
        </w:rPr>
      </w:pPr>
    </w:p>
    <w:p w14:paraId="1B58A69E" w14:textId="77777777" w:rsidR="009427AA" w:rsidRPr="00823609" w:rsidRDefault="009427AA" w:rsidP="009427AA">
      <w:pPr>
        <w:pStyle w:val="Heading1"/>
        <w:spacing w:before="0"/>
        <w:ind w:left="115"/>
      </w:pPr>
      <w:r w:rsidRPr="00823609">
        <w:t>BRIGHTSPEED</w:t>
      </w:r>
    </w:p>
    <w:p w14:paraId="1F64BD75" w14:textId="77AF4E38" w:rsidR="009427AA" w:rsidRPr="00823609" w:rsidRDefault="009427AA" w:rsidP="009427AA">
      <w:pPr>
        <w:pStyle w:val="Heading1"/>
        <w:spacing w:before="0"/>
        <w:ind w:left="115"/>
        <w:rPr>
          <w:b w:val="0"/>
          <w:bCs w:val="0"/>
        </w:rPr>
      </w:pPr>
      <w:r w:rsidRPr="00823609">
        <w:rPr>
          <w:b w:val="0"/>
          <w:bCs w:val="0"/>
        </w:rPr>
        <w:t>Xan Marie Rypkema</w:t>
      </w:r>
    </w:p>
    <w:p w14:paraId="76C50233" w14:textId="77777777" w:rsidR="009427AA" w:rsidRPr="00823609" w:rsidRDefault="009427AA" w:rsidP="009427AA">
      <w:pPr>
        <w:pStyle w:val="Heading1"/>
        <w:spacing w:before="0"/>
        <w:ind w:left="115"/>
        <w:rPr>
          <w:b w:val="0"/>
          <w:bCs w:val="0"/>
        </w:rPr>
      </w:pPr>
      <w:r w:rsidRPr="00823609">
        <w:rPr>
          <w:b w:val="0"/>
          <w:bCs w:val="0"/>
        </w:rPr>
        <w:t>Sr Analyst for Road Moves</w:t>
      </w:r>
    </w:p>
    <w:p w14:paraId="7EF2506A" w14:textId="77777777" w:rsidR="009427AA" w:rsidRPr="00823609" w:rsidRDefault="009427AA" w:rsidP="009427AA">
      <w:pPr>
        <w:pStyle w:val="Heading1"/>
        <w:spacing w:before="0"/>
        <w:ind w:left="115"/>
        <w:rPr>
          <w:b w:val="0"/>
          <w:bCs w:val="0"/>
        </w:rPr>
      </w:pPr>
      <w:r w:rsidRPr="00823609">
        <w:rPr>
          <w:b w:val="0"/>
          <w:bCs w:val="0"/>
        </w:rPr>
        <w:t>303 525 2994</w:t>
      </w:r>
    </w:p>
    <w:p w14:paraId="231D97FC" w14:textId="3103F64F" w:rsidR="009427AA" w:rsidRPr="00823609" w:rsidRDefault="009427AA" w:rsidP="009427AA">
      <w:pPr>
        <w:pStyle w:val="Heading1"/>
        <w:spacing w:before="0"/>
        <w:ind w:left="115"/>
        <w:rPr>
          <w:b w:val="0"/>
          <w:bCs w:val="0"/>
        </w:rPr>
      </w:pPr>
      <w:r w:rsidRPr="00823609">
        <w:rPr>
          <w:b w:val="0"/>
          <w:bCs w:val="0"/>
        </w:rPr>
        <w:t>704-314--2659</w:t>
      </w:r>
    </w:p>
    <w:p w14:paraId="68EF7108" w14:textId="77777777" w:rsidR="009427AA" w:rsidRPr="00823609" w:rsidRDefault="009427AA" w:rsidP="009427AA">
      <w:pPr>
        <w:pStyle w:val="Heading1"/>
        <w:spacing w:before="0"/>
        <w:ind w:left="115"/>
        <w:rPr>
          <w:b w:val="0"/>
          <w:bCs w:val="0"/>
        </w:rPr>
      </w:pPr>
      <w:r w:rsidRPr="00823609">
        <w:rPr>
          <w:b w:val="0"/>
          <w:bCs w:val="0"/>
        </w:rPr>
        <w:t xml:space="preserve">Rypkema, Xan &lt;xan.rypkema@brightspeed.com&gt;  </w:t>
      </w:r>
    </w:p>
    <w:p w14:paraId="10DCDE29" w14:textId="44D03B63" w:rsidR="009427AA" w:rsidRPr="00823609" w:rsidRDefault="009427AA" w:rsidP="009427AA">
      <w:pPr>
        <w:pStyle w:val="Heading1"/>
        <w:spacing w:before="0"/>
        <w:ind w:left="115"/>
        <w:rPr>
          <w:b w:val="0"/>
          <w:bCs w:val="0"/>
        </w:rPr>
      </w:pPr>
      <w:r w:rsidRPr="00823609">
        <w:rPr>
          <w:b w:val="0"/>
          <w:bCs w:val="0"/>
        </w:rPr>
        <w:t>Relocations@Brightspeed.com</w:t>
      </w:r>
    </w:p>
    <w:p w14:paraId="2E47FDAF" w14:textId="77777777" w:rsidR="009427AA" w:rsidRPr="00823609" w:rsidRDefault="009427AA" w:rsidP="009427AA">
      <w:pPr>
        <w:pStyle w:val="Heading1"/>
        <w:spacing w:before="0"/>
        <w:ind w:left="115"/>
        <w:rPr>
          <w:b w:val="0"/>
          <w:bCs w:val="0"/>
        </w:rPr>
      </w:pPr>
    </w:p>
    <w:p w14:paraId="5A3B7FBF" w14:textId="7FAD9C14" w:rsidR="009427AA" w:rsidRPr="00823609" w:rsidRDefault="009427AA" w:rsidP="009427AA">
      <w:pPr>
        <w:pStyle w:val="Heading1"/>
        <w:spacing w:before="0"/>
        <w:ind w:left="115"/>
        <w:rPr>
          <w:b w:val="0"/>
          <w:bCs w:val="0"/>
        </w:rPr>
      </w:pPr>
      <w:proofErr w:type="spellStart"/>
      <w:r w:rsidRPr="00823609">
        <w:rPr>
          <w:b w:val="0"/>
          <w:bCs w:val="0"/>
        </w:rPr>
        <w:t>Brightspeed</w:t>
      </w:r>
      <w:proofErr w:type="spellEnd"/>
      <w:r w:rsidRPr="00823609">
        <w:rPr>
          <w:b w:val="0"/>
          <w:bCs w:val="0"/>
        </w:rPr>
        <w:t xml:space="preserve"> reported the following</w:t>
      </w:r>
      <w:r w:rsidR="000505E6" w:rsidRPr="00823609">
        <w:rPr>
          <w:b w:val="0"/>
          <w:bCs w:val="0"/>
        </w:rPr>
        <w:t xml:space="preserve"> by email on 2-26-2024</w:t>
      </w:r>
      <w:r w:rsidRPr="00823609">
        <w:rPr>
          <w:b w:val="0"/>
          <w:bCs w:val="0"/>
        </w:rPr>
        <w:t xml:space="preserve">: they reviewed your utility notice dated 02/23/2024 regarding the P 143726 </w:t>
      </w:r>
      <w:proofErr w:type="gramStart"/>
      <w:r w:rsidRPr="00823609">
        <w:rPr>
          <w:b w:val="0"/>
          <w:bCs w:val="0"/>
        </w:rPr>
        <w:t>|  PID</w:t>
      </w:r>
      <w:proofErr w:type="gramEnd"/>
      <w:r w:rsidRPr="00823609">
        <w:rPr>
          <w:b w:val="0"/>
          <w:bCs w:val="0"/>
        </w:rPr>
        <w:t xml:space="preserve">117607 FRA-161-15.80 N Walls OH 161 - </w:t>
      </w:r>
      <w:proofErr w:type="spellStart"/>
      <w:r w:rsidRPr="00823609">
        <w:rPr>
          <w:b w:val="0"/>
          <w:bCs w:val="0"/>
        </w:rPr>
        <w:t>Ulry</w:t>
      </w:r>
      <w:proofErr w:type="spellEnd"/>
      <w:r w:rsidRPr="00823609">
        <w:rPr>
          <w:b w:val="0"/>
          <w:bCs w:val="0"/>
        </w:rPr>
        <w:t xml:space="preserve"> Rd to Harlem Rd, Westerville OH (“Project”). In response to your inquiry please find the enclosed drawings indicating the approximate location of the </w:t>
      </w:r>
      <w:proofErr w:type="spellStart"/>
      <w:r w:rsidRPr="00823609">
        <w:rPr>
          <w:b w:val="0"/>
          <w:bCs w:val="0"/>
        </w:rPr>
        <w:t>Brightspeed</w:t>
      </w:r>
      <w:proofErr w:type="spellEnd"/>
      <w:r w:rsidRPr="00823609">
        <w:rPr>
          <w:b w:val="0"/>
          <w:bCs w:val="0"/>
        </w:rPr>
        <w:t xml:space="preserve"> facilities (the “Facilities”) and that </w:t>
      </w:r>
      <w:proofErr w:type="spellStart"/>
      <w:r w:rsidRPr="00823609">
        <w:rPr>
          <w:b w:val="0"/>
          <w:bCs w:val="0"/>
        </w:rPr>
        <w:t>Brightspeed</w:t>
      </w:r>
      <w:proofErr w:type="spellEnd"/>
      <w:r w:rsidRPr="00823609">
        <w:rPr>
          <w:b w:val="0"/>
          <w:bCs w:val="0"/>
        </w:rPr>
        <w:t xml:space="preserve"> Local does not have facilities within your proposed construction area.</w:t>
      </w:r>
    </w:p>
    <w:p w14:paraId="280EE950" w14:textId="77777777" w:rsidR="009427AA" w:rsidRPr="00823609" w:rsidRDefault="009427AA">
      <w:pPr>
        <w:pStyle w:val="Heading1"/>
        <w:spacing w:before="0"/>
        <w:rPr>
          <w:b w:val="0"/>
          <w:bCs w:val="0"/>
        </w:rPr>
      </w:pPr>
    </w:p>
    <w:p w14:paraId="16ED6D7E" w14:textId="5BCEA201" w:rsidR="00A45DC4" w:rsidRPr="00823609" w:rsidRDefault="00A45DC4" w:rsidP="00A45DC4">
      <w:pPr>
        <w:pStyle w:val="Heading1"/>
      </w:pPr>
      <w:r w:rsidRPr="00823609">
        <w:t xml:space="preserve">MARATHON </w:t>
      </w:r>
      <w:proofErr w:type="gramStart"/>
      <w:r w:rsidRPr="00823609">
        <w:t>PIPE LINE</w:t>
      </w:r>
      <w:proofErr w:type="gramEnd"/>
      <w:r w:rsidRPr="00823609">
        <w:t xml:space="preserve"> LLC</w:t>
      </w:r>
    </w:p>
    <w:p w14:paraId="10DDAE5E" w14:textId="77777777" w:rsidR="00A45DC4" w:rsidRPr="00823609" w:rsidRDefault="00A45DC4" w:rsidP="00A45DC4">
      <w:pPr>
        <w:pStyle w:val="Heading1"/>
        <w:rPr>
          <w:b w:val="0"/>
          <w:bCs w:val="0"/>
        </w:rPr>
      </w:pPr>
      <w:r w:rsidRPr="00823609">
        <w:rPr>
          <w:b w:val="0"/>
          <w:bCs w:val="0"/>
        </w:rPr>
        <w:t>Contact: Landon Morris</w:t>
      </w:r>
    </w:p>
    <w:p w14:paraId="2D8E4182" w14:textId="1F656B9A" w:rsidR="00A45DC4" w:rsidRPr="00823609" w:rsidRDefault="00A45DC4" w:rsidP="00A45DC4">
      <w:pPr>
        <w:pStyle w:val="Heading1"/>
        <w:rPr>
          <w:b w:val="0"/>
          <w:bCs w:val="0"/>
        </w:rPr>
      </w:pPr>
      <w:r w:rsidRPr="00823609">
        <w:rPr>
          <w:b w:val="0"/>
          <w:bCs w:val="0"/>
        </w:rPr>
        <w:t>1900 West Avenue H</w:t>
      </w:r>
    </w:p>
    <w:p w14:paraId="00646EBE" w14:textId="4573DDAF" w:rsidR="009427AA" w:rsidRPr="00823609" w:rsidRDefault="00A45DC4" w:rsidP="00A45DC4">
      <w:pPr>
        <w:pStyle w:val="Heading1"/>
        <w:spacing w:before="0"/>
        <w:rPr>
          <w:b w:val="0"/>
          <w:bCs w:val="0"/>
        </w:rPr>
      </w:pPr>
      <w:r w:rsidRPr="00823609">
        <w:rPr>
          <w:b w:val="0"/>
          <w:bCs w:val="0"/>
        </w:rPr>
        <w:t>Griffith, Indiana 46319</w:t>
      </w:r>
    </w:p>
    <w:p w14:paraId="0CBB21A6" w14:textId="4F97AB1C" w:rsidR="00A45DC4" w:rsidRPr="00823609" w:rsidRDefault="00A45DC4" w:rsidP="00A45DC4">
      <w:pPr>
        <w:pStyle w:val="Heading1"/>
        <w:rPr>
          <w:b w:val="0"/>
          <w:bCs w:val="0"/>
        </w:rPr>
      </w:pPr>
      <w:r w:rsidRPr="00823609">
        <w:rPr>
          <w:b w:val="0"/>
          <w:bCs w:val="0"/>
        </w:rPr>
        <w:t>Mobile: (419) 957-7792</w:t>
      </w:r>
    </w:p>
    <w:p w14:paraId="54FE8CB7" w14:textId="74B2E25E" w:rsidR="00A45DC4" w:rsidRPr="00823609" w:rsidRDefault="00A45DC4" w:rsidP="00A45DC4">
      <w:pPr>
        <w:pStyle w:val="Heading1"/>
        <w:spacing w:before="0"/>
        <w:rPr>
          <w:b w:val="0"/>
          <w:bCs w:val="0"/>
        </w:rPr>
      </w:pPr>
      <w:r w:rsidRPr="00823609">
        <w:rPr>
          <w:b w:val="0"/>
          <w:bCs w:val="0"/>
        </w:rPr>
        <w:t>lrmorris@marathonpetroleum.com</w:t>
      </w:r>
    </w:p>
    <w:p w14:paraId="12675DAB" w14:textId="77777777" w:rsidR="00A45DC4" w:rsidRPr="00823609" w:rsidRDefault="00A45DC4" w:rsidP="00A45DC4">
      <w:pPr>
        <w:pStyle w:val="Heading1"/>
        <w:spacing w:before="0"/>
        <w:rPr>
          <w:b w:val="0"/>
          <w:bCs w:val="0"/>
        </w:rPr>
      </w:pPr>
    </w:p>
    <w:p w14:paraId="197F27F7" w14:textId="37468AF1" w:rsidR="00A45DC4" w:rsidRPr="00823609" w:rsidRDefault="00A45DC4" w:rsidP="00A45DC4">
      <w:pPr>
        <w:pStyle w:val="Heading1"/>
        <w:spacing w:before="0"/>
        <w:rPr>
          <w:b w:val="0"/>
          <w:bCs w:val="0"/>
        </w:rPr>
      </w:pPr>
      <w:r w:rsidRPr="00823609">
        <w:rPr>
          <w:b w:val="0"/>
          <w:bCs w:val="0"/>
        </w:rPr>
        <w:t xml:space="preserve">Marathon reported by email on 2-23-24 that they are clear of this work. </w:t>
      </w:r>
    </w:p>
    <w:p w14:paraId="72F7A1A2" w14:textId="77777777" w:rsidR="00502DB0" w:rsidRPr="00823609" w:rsidRDefault="00502DB0">
      <w:pPr>
        <w:pStyle w:val="Heading1"/>
        <w:spacing w:before="0"/>
      </w:pPr>
    </w:p>
    <w:p w14:paraId="34D8A58F" w14:textId="24110E2F" w:rsidR="00502DB0" w:rsidRPr="00823609" w:rsidRDefault="00502DB0">
      <w:pPr>
        <w:pStyle w:val="Heading1"/>
        <w:spacing w:before="0"/>
      </w:pPr>
      <w:r w:rsidRPr="00823609">
        <w:lastRenderedPageBreak/>
        <w:t>MMI A</w:t>
      </w:r>
      <w:r w:rsidR="00BC62E0" w:rsidRPr="00823609">
        <w:t xml:space="preserve">TLANTIC </w:t>
      </w:r>
      <w:r w:rsidRPr="00823609">
        <w:t>LLC (Facebook)</w:t>
      </w:r>
    </w:p>
    <w:p w14:paraId="3F663B68" w14:textId="45496095" w:rsidR="00BC62E0" w:rsidRPr="00823609" w:rsidRDefault="00BC62E0">
      <w:pPr>
        <w:pStyle w:val="Heading1"/>
        <w:spacing w:before="0"/>
        <w:rPr>
          <w:b w:val="0"/>
          <w:bCs w:val="0"/>
        </w:rPr>
      </w:pPr>
      <w:r w:rsidRPr="00823609">
        <w:rPr>
          <w:b w:val="0"/>
          <w:bCs w:val="0"/>
        </w:rPr>
        <w:t>Contact: Brian Gray</w:t>
      </w:r>
    </w:p>
    <w:p w14:paraId="64E9F5EA" w14:textId="77777777" w:rsidR="00BC62E0" w:rsidRPr="00823609" w:rsidRDefault="00BC62E0" w:rsidP="00BC62E0">
      <w:pPr>
        <w:pStyle w:val="Heading1"/>
        <w:rPr>
          <w:b w:val="0"/>
          <w:bCs w:val="0"/>
        </w:rPr>
      </w:pPr>
      <w:r w:rsidRPr="00823609">
        <w:rPr>
          <w:b w:val="0"/>
          <w:bCs w:val="0"/>
        </w:rPr>
        <w:t>deguise@fb.com</w:t>
      </w:r>
    </w:p>
    <w:p w14:paraId="7E8BEEC4" w14:textId="68DA0F2C" w:rsidR="00BC62E0" w:rsidRPr="00823609" w:rsidRDefault="00035A70" w:rsidP="00BC62E0">
      <w:pPr>
        <w:pStyle w:val="Heading1"/>
        <w:rPr>
          <w:b w:val="0"/>
          <w:bCs w:val="0"/>
        </w:rPr>
      </w:pPr>
      <w:hyperlink r:id="rId24" w:history="1">
        <w:r w:rsidR="00BC62E0" w:rsidRPr="00823609">
          <w:rPr>
            <w:rStyle w:val="Hyperlink"/>
            <w:b w:val="0"/>
            <w:bCs w:val="0"/>
          </w:rPr>
          <w:t>relocations@middlemileinfra.com</w:t>
        </w:r>
      </w:hyperlink>
    </w:p>
    <w:p w14:paraId="1E2B2A54" w14:textId="77777777" w:rsidR="00BC62E0" w:rsidRPr="00823609" w:rsidRDefault="00BC62E0" w:rsidP="00BC62E0">
      <w:pPr>
        <w:pStyle w:val="Heading1"/>
        <w:rPr>
          <w:b w:val="0"/>
          <w:bCs w:val="0"/>
        </w:rPr>
      </w:pPr>
    </w:p>
    <w:p w14:paraId="7053A7A0" w14:textId="7B76DF32" w:rsidR="00BC62E0" w:rsidRDefault="00BC62E0">
      <w:pPr>
        <w:pStyle w:val="Heading1"/>
        <w:spacing w:before="0"/>
        <w:rPr>
          <w:b w:val="0"/>
          <w:bCs w:val="0"/>
        </w:rPr>
      </w:pPr>
      <w:r w:rsidRPr="00823609">
        <w:rPr>
          <w:b w:val="0"/>
          <w:bCs w:val="0"/>
        </w:rPr>
        <w:t>MMI reported by email on 10-10-23 that they are not in conflict with the wall project. Should the project limits change please let me know so we can re-evaluate.</w:t>
      </w:r>
    </w:p>
    <w:p w14:paraId="38D7060E" w14:textId="77777777" w:rsidR="004B4053" w:rsidRDefault="004B4053" w:rsidP="001C5212">
      <w:pPr>
        <w:pStyle w:val="Heading1"/>
      </w:pPr>
    </w:p>
    <w:p w14:paraId="2D58EE0A" w14:textId="16078070" w:rsidR="001C5212" w:rsidRPr="00823609" w:rsidRDefault="001C5212" w:rsidP="001C5212">
      <w:pPr>
        <w:pStyle w:val="Heading1"/>
      </w:pPr>
      <w:r w:rsidRPr="00823609">
        <w:t>NE Ohio Natural Gas Corp.</w:t>
      </w:r>
    </w:p>
    <w:p w14:paraId="26C024C0" w14:textId="78A025A4" w:rsidR="001C5212" w:rsidRPr="00823609" w:rsidRDefault="001C5212" w:rsidP="001C5212">
      <w:pPr>
        <w:pStyle w:val="Heading1"/>
        <w:rPr>
          <w:b w:val="0"/>
          <w:bCs w:val="0"/>
        </w:rPr>
      </w:pPr>
      <w:r w:rsidRPr="00823609">
        <w:rPr>
          <w:b w:val="0"/>
          <w:bCs w:val="0"/>
        </w:rPr>
        <w:t>Contact: Mark Callahan</w:t>
      </w:r>
    </w:p>
    <w:p w14:paraId="47B0C3B5" w14:textId="25722347" w:rsidR="001C5212" w:rsidRPr="00823609" w:rsidRDefault="001C5212" w:rsidP="001C5212">
      <w:pPr>
        <w:pStyle w:val="Heading1"/>
        <w:rPr>
          <w:b w:val="0"/>
          <w:bCs w:val="0"/>
        </w:rPr>
      </w:pPr>
      <w:r w:rsidRPr="00823609">
        <w:rPr>
          <w:b w:val="0"/>
          <w:bCs w:val="0"/>
        </w:rPr>
        <w:t>5640 Lancaster - Newark Rd. NE</w:t>
      </w:r>
    </w:p>
    <w:p w14:paraId="44D742A4" w14:textId="6350DAEE" w:rsidR="00BC62E0" w:rsidRPr="00823609" w:rsidRDefault="001C5212" w:rsidP="001C5212">
      <w:pPr>
        <w:pStyle w:val="Heading1"/>
        <w:spacing w:before="0"/>
        <w:rPr>
          <w:b w:val="0"/>
          <w:bCs w:val="0"/>
        </w:rPr>
      </w:pPr>
      <w:r w:rsidRPr="00823609">
        <w:rPr>
          <w:b w:val="0"/>
          <w:bCs w:val="0"/>
        </w:rPr>
        <w:t>Pleasantville, Ohio 43148</w:t>
      </w:r>
    </w:p>
    <w:p w14:paraId="36E637D9" w14:textId="77777777" w:rsidR="001C5212" w:rsidRPr="00823609" w:rsidRDefault="001C5212" w:rsidP="001C5212">
      <w:pPr>
        <w:pStyle w:val="Heading1"/>
        <w:rPr>
          <w:b w:val="0"/>
          <w:bCs w:val="0"/>
        </w:rPr>
      </w:pPr>
      <w:r w:rsidRPr="00823609">
        <w:rPr>
          <w:b w:val="0"/>
          <w:bCs w:val="0"/>
        </w:rPr>
        <w:t>office: 740-400-4319 | fax: 740-862-6330 | cell: 740-400-2509</w:t>
      </w:r>
    </w:p>
    <w:p w14:paraId="38F9515B" w14:textId="77777777" w:rsidR="001C5212" w:rsidRPr="00823609" w:rsidRDefault="001C5212" w:rsidP="001C5212">
      <w:pPr>
        <w:pStyle w:val="Heading1"/>
        <w:rPr>
          <w:b w:val="0"/>
          <w:bCs w:val="0"/>
        </w:rPr>
      </w:pPr>
      <w:r w:rsidRPr="00823609">
        <w:rPr>
          <w:b w:val="0"/>
          <w:bCs w:val="0"/>
        </w:rPr>
        <w:t>qfortaleza@neogas.com | www.neogas.com</w:t>
      </w:r>
    </w:p>
    <w:p w14:paraId="16AC1F39" w14:textId="336D585A" w:rsidR="00502DB0" w:rsidRPr="00823609" w:rsidRDefault="00035A70">
      <w:pPr>
        <w:pStyle w:val="Heading1"/>
        <w:spacing w:before="0"/>
        <w:rPr>
          <w:b w:val="0"/>
          <w:bCs w:val="0"/>
        </w:rPr>
      </w:pPr>
      <w:hyperlink r:id="rId25" w:history="1">
        <w:r w:rsidR="001C5212" w:rsidRPr="00823609">
          <w:rPr>
            <w:rStyle w:val="Hyperlink"/>
            <w:b w:val="0"/>
            <w:bCs w:val="0"/>
          </w:rPr>
          <w:t>mcallahan@neogas.net</w:t>
        </w:r>
      </w:hyperlink>
    </w:p>
    <w:p w14:paraId="7DA8BB91" w14:textId="77777777" w:rsidR="001C5212" w:rsidRPr="00823609" w:rsidRDefault="001C5212" w:rsidP="001C5212">
      <w:pPr>
        <w:pStyle w:val="Heading1"/>
        <w:rPr>
          <w:b w:val="0"/>
          <w:bCs w:val="0"/>
        </w:rPr>
      </w:pPr>
    </w:p>
    <w:p w14:paraId="008848A7" w14:textId="4ACAB555" w:rsidR="001C5212" w:rsidRPr="001C5212" w:rsidRDefault="001C5212" w:rsidP="001C5212">
      <w:pPr>
        <w:pStyle w:val="Heading1"/>
        <w:rPr>
          <w:b w:val="0"/>
          <w:bCs w:val="0"/>
        </w:rPr>
      </w:pPr>
      <w:r w:rsidRPr="00823609">
        <w:rPr>
          <w:b w:val="0"/>
          <w:bCs w:val="0"/>
        </w:rPr>
        <w:t xml:space="preserve">NEO reported </w:t>
      </w:r>
      <w:r w:rsidR="00133ED6" w:rsidRPr="00823609">
        <w:rPr>
          <w:b w:val="0"/>
          <w:bCs w:val="0"/>
        </w:rPr>
        <w:t xml:space="preserve">by email </w:t>
      </w:r>
      <w:r w:rsidR="002D050B" w:rsidRPr="00823609">
        <w:rPr>
          <w:b w:val="0"/>
          <w:bCs w:val="0"/>
        </w:rPr>
        <w:t xml:space="preserve">on 2-26-2024 </w:t>
      </w:r>
      <w:r w:rsidRPr="00823609">
        <w:rPr>
          <w:b w:val="0"/>
          <w:bCs w:val="0"/>
        </w:rPr>
        <w:t>that they do not have any facilities in this area.</w:t>
      </w:r>
      <w:r w:rsidRPr="001C5212">
        <w:rPr>
          <w:b w:val="0"/>
          <w:bCs w:val="0"/>
        </w:rPr>
        <w:t xml:space="preserve"> </w:t>
      </w:r>
    </w:p>
    <w:p w14:paraId="16BA0987" w14:textId="0757D8DB" w:rsidR="001C5212" w:rsidRPr="00090096" w:rsidRDefault="001C5212">
      <w:pPr>
        <w:pStyle w:val="Heading1"/>
        <w:spacing w:before="0"/>
        <w:rPr>
          <w:b w:val="0"/>
          <w:bCs w:val="0"/>
        </w:rPr>
      </w:pPr>
    </w:p>
    <w:p w14:paraId="17408FA6" w14:textId="5E1E990A" w:rsidR="002D050B" w:rsidRPr="00090096" w:rsidRDefault="002D050B" w:rsidP="002D050B">
      <w:pPr>
        <w:pStyle w:val="Heading1"/>
      </w:pPr>
      <w:r w:rsidRPr="00090096">
        <w:t>COGENT COMMUNICATIONS (</w:t>
      </w:r>
      <w:proofErr w:type="spellStart"/>
      <w:r w:rsidRPr="00090096">
        <w:t>fka</w:t>
      </w:r>
      <w:proofErr w:type="spellEnd"/>
      <w:r w:rsidRPr="00090096">
        <w:t xml:space="preserve"> Sprint/T-Mobile)</w:t>
      </w:r>
    </w:p>
    <w:p w14:paraId="39B56572" w14:textId="77777777" w:rsidR="00893AA0" w:rsidRPr="00090096" w:rsidRDefault="00893AA0" w:rsidP="00893AA0">
      <w:pPr>
        <w:pStyle w:val="Heading1"/>
        <w:spacing w:before="0"/>
        <w:rPr>
          <w:b w:val="0"/>
          <w:bCs w:val="0"/>
        </w:rPr>
      </w:pPr>
      <w:r w:rsidRPr="00090096">
        <w:rPr>
          <w:b w:val="0"/>
          <w:bCs w:val="0"/>
        </w:rPr>
        <w:t>Contact:  Becker, Paul &lt;pbecker@cogentco.com&gt;</w:t>
      </w:r>
    </w:p>
    <w:p w14:paraId="22D39EE9" w14:textId="5DA45973" w:rsidR="002D050B" w:rsidRPr="00090096" w:rsidRDefault="002D050B" w:rsidP="002D050B">
      <w:pPr>
        <w:pStyle w:val="Heading1"/>
        <w:rPr>
          <w:b w:val="0"/>
          <w:bCs w:val="0"/>
        </w:rPr>
      </w:pPr>
      <w:r w:rsidRPr="00090096">
        <w:rPr>
          <w:b w:val="0"/>
          <w:bCs w:val="0"/>
        </w:rPr>
        <w:t>11370 Enterprise Park Dr.</w:t>
      </w:r>
    </w:p>
    <w:p w14:paraId="2F0E85EC" w14:textId="2B840EB0" w:rsidR="002D050B" w:rsidRPr="00090096" w:rsidRDefault="002D050B" w:rsidP="002D050B">
      <w:pPr>
        <w:pStyle w:val="Heading1"/>
        <w:spacing w:before="0"/>
        <w:rPr>
          <w:b w:val="0"/>
          <w:bCs w:val="0"/>
        </w:rPr>
      </w:pPr>
      <w:r w:rsidRPr="00090096">
        <w:rPr>
          <w:b w:val="0"/>
          <w:bCs w:val="0"/>
        </w:rPr>
        <w:t>Sharonville, Ohio 43148</w:t>
      </w:r>
    </w:p>
    <w:p w14:paraId="79D73C25" w14:textId="77777777" w:rsidR="002D050B" w:rsidRPr="00090096" w:rsidRDefault="002D050B" w:rsidP="002D050B">
      <w:pPr>
        <w:pStyle w:val="Heading1"/>
        <w:rPr>
          <w:b w:val="0"/>
          <w:bCs w:val="0"/>
        </w:rPr>
      </w:pPr>
      <w:r w:rsidRPr="00090096">
        <w:rPr>
          <w:b w:val="0"/>
          <w:bCs w:val="0"/>
        </w:rPr>
        <w:t>815-557-8416</w:t>
      </w:r>
    </w:p>
    <w:p w14:paraId="048980D1" w14:textId="77777777" w:rsidR="002D050B" w:rsidRPr="00090096" w:rsidRDefault="002D050B" w:rsidP="002D050B">
      <w:pPr>
        <w:pStyle w:val="Heading1"/>
        <w:rPr>
          <w:b w:val="0"/>
          <w:bCs w:val="0"/>
        </w:rPr>
      </w:pPr>
    </w:p>
    <w:p w14:paraId="33EF5107" w14:textId="77777777" w:rsidR="002D050B" w:rsidRPr="00090096" w:rsidRDefault="002D050B" w:rsidP="002D050B">
      <w:pPr>
        <w:pStyle w:val="Heading1"/>
        <w:rPr>
          <w:b w:val="0"/>
          <w:bCs w:val="0"/>
        </w:rPr>
      </w:pPr>
      <w:r w:rsidRPr="00090096">
        <w:rPr>
          <w:b w:val="0"/>
          <w:bCs w:val="0"/>
        </w:rPr>
        <w:t xml:space="preserve">Cogent Communications (formerly Sprint long-distance) reported on 2-29-2024 that they have NO fiber optic cable within the vicinity of your project.  Please update your contact information for the former Sprint now Cogent Fiber Network.  I am now the primary contact please update your records. </w:t>
      </w:r>
    </w:p>
    <w:p w14:paraId="73532E9C" w14:textId="6240D53A" w:rsidR="002D050B" w:rsidRPr="00090096" w:rsidRDefault="002D050B" w:rsidP="002D050B">
      <w:pPr>
        <w:pStyle w:val="Heading1"/>
        <w:rPr>
          <w:b w:val="0"/>
          <w:bCs w:val="0"/>
        </w:rPr>
      </w:pPr>
      <w:r w:rsidRPr="00090096">
        <w:rPr>
          <w:b w:val="0"/>
          <w:bCs w:val="0"/>
        </w:rPr>
        <w:t>Paul Becker</w:t>
      </w:r>
      <w:r w:rsidR="008A12D1">
        <w:rPr>
          <w:b w:val="0"/>
          <w:bCs w:val="0"/>
        </w:rPr>
        <w:t xml:space="preserve"> </w:t>
      </w:r>
      <w:r w:rsidRPr="00090096">
        <w:rPr>
          <w:b w:val="0"/>
          <w:bCs w:val="0"/>
        </w:rPr>
        <w:t>815-557-8416</w:t>
      </w:r>
    </w:p>
    <w:p w14:paraId="7A9300F5" w14:textId="243E7FD1" w:rsidR="002D050B" w:rsidRPr="00090096" w:rsidRDefault="00035A70" w:rsidP="002D050B">
      <w:pPr>
        <w:pStyle w:val="Heading1"/>
        <w:spacing w:before="0"/>
        <w:rPr>
          <w:b w:val="0"/>
          <w:bCs w:val="0"/>
        </w:rPr>
      </w:pPr>
      <w:hyperlink r:id="rId26" w:history="1">
        <w:r w:rsidR="00893AA0" w:rsidRPr="00090096">
          <w:rPr>
            <w:rStyle w:val="Hyperlink"/>
            <w:b w:val="0"/>
            <w:bCs w:val="0"/>
          </w:rPr>
          <w:t>pbecker@cogentco.com</w:t>
        </w:r>
      </w:hyperlink>
    </w:p>
    <w:p w14:paraId="74353FAD" w14:textId="77777777" w:rsidR="00893AA0" w:rsidRPr="00090096" w:rsidRDefault="00893AA0" w:rsidP="002D050B">
      <w:pPr>
        <w:pStyle w:val="Heading1"/>
        <w:spacing w:before="0"/>
        <w:rPr>
          <w:b w:val="0"/>
          <w:bCs w:val="0"/>
        </w:rPr>
      </w:pPr>
    </w:p>
    <w:p w14:paraId="61BA4EE4" w14:textId="5711EFC4" w:rsidR="00893AA0" w:rsidRPr="00090096" w:rsidRDefault="00893AA0" w:rsidP="002D050B">
      <w:pPr>
        <w:pStyle w:val="Heading1"/>
        <w:spacing w:before="0"/>
        <w:rPr>
          <w:b w:val="0"/>
          <w:bCs w:val="0"/>
        </w:rPr>
      </w:pPr>
      <w:r w:rsidRPr="00090096">
        <w:t>SUMMIT IG</w:t>
      </w:r>
    </w:p>
    <w:p w14:paraId="2CE0CB73" w14:textId="3405D687" w:rsidR="00893AA0" w:rsidRPr="00090096" w:rsidRDefault="00893AA0" w:rsidP="002D050B">
      <w:pPr>
        <w:pStyle w:val="Heading1"/>
        <w:spacing w:before="0"/>
        <w:rPr>
          <w:b w:val="0"/>
          <w:bCs w:val="0"/>
        </w:rPr>
      </w:pPr>
      <w:r w:rsidRPr="00090096">
        <w:rPr>
          <w:b w:val="0"/>
          <w:bCs w:val="0"/>
        </w:rPr>
        <w:t>Contact: Steve Ragland</w:t>
      </w:r>
    </w:p>
    <w:p w14:paraId="726A78DB" w14:textId="1C60BC4A" w:rsidR="00893AA0" w:rsidRPr="00090096" w:rsidRDefault="00035A70" w:rsidP="002D050B">
      <w:pPr>
        <w:pStyle w:val="Heading1"/>
        <w:spacing w:before="0"/>
        <w:rPr>
          <w:b w:val="0"/>
          <w:bCs w:val="0"/>
        </w:rPr>
      </w:pPr>
      <w:hyperlink r:id="rId27" w:history="1">
        <w:r w:rsidR="00893AA0" w:rsidRPr="00090096">
          <w:rPr>
            <w:rStyle w:val="Hyperlink"/>
            <w:b w:val="0"/>
            <w:bCs w:val="0"/>
          </w:rPr>
          <w:t>sragland@summitig.com</w:t>
        </w:r>
      </w:hyperlink>
    </w:p>
    <w:p w14:paraId="08044755" w14:textId="77777777" w:rsidR="00893AA0" w:rsidRPr="00090096" w:rsidRDefault="00893AA0" w:rsidP="00893AA0">
      <w:pPr>
        <w:pStyle w:val="Heading1"/>
        <w:rPr>
          <w:b w:val="0"/>
          <w:bCs w:val="0"/>
        </w:rPr>
      </w:pPr>
      <w:r w:rsidRPr="00090096">
        <w:rPr>
          <w:b w:val="0"/>
          <w:bCs w:val="0"/>
        </w:rPr>
        <w:t>dchelf@summitig.com</w:t>
      </w:r>
    </w:p>
    <w:p w14:paraId="19A24A6B" w14:textId="77777777" w:rsidR="00893AA0" w:rsidRPr="00090096" w:rsidRDefault="00893AA0" w:rsidP="00893AA0">
      <w:pPr>
        <w:pStyle w:val="Heading1"/>
        <w:spacing w:before="0"/>
        <w:rPr>
          <w:b w:val="0"/>
          <w:bCs w:val="0"/>
        </w:rPr>
      </w:pPr>
      <w:r w:rsidRPr="00090096">
        <w:rPr>
          <w:b w:val="0"/>
          <w:bCs w:val="0"/>
        </w:rPr>
        <w:t>563-272-1575</w:t>
      </w:r>
    </w:p>
    <w:p w14:paraId="56CEA384" w14:textId="77777777" w:rsidR="00893AA0" w:rsidRPr="00090096" w:rsidRDefault="00893AA0" w:rsidP="002D050B">
      <w:pPr>
        <w:pStyle w:val="Heading1"/>
        <w:spacing w:before="0"/>
        <w:rPr>
          <w:b w:val="0"/>
          <w:bCs w:val="0"/>
        </w:rPr>
      </w:pPr>
    </w:p>
    <w:p w14:paraId="3F879EB6" w14:textId="2B7D82F4" w:rsidR="00893AA0" w:rsidRPr="00090096" w:rsidRDefault="00893AA0" w:rsidP="00893AA0">
      <w:pPr>
        <w:pStyle w:val="Heading1"/>
        <w:spacing w:before="0"/>
        <w:rPr>
          <w:b w:val="0"/>
          <w:bCs w:val="0"/>
        </w:rPr>
      </w:pPr>
      <w:r w:rsidRPr="00090096">
        <w:rPr>
          <w:b w:val="0"/>
          <w:bCs w:val="0"/>
        </w:rPr>
        <w:t xml:space="preserve">Summit IG reported by email on 3-15-2024 that Summit IG is clear of the proposed work site and do not have any utilities in the area. Feel free to reach out if you have any questions. </w:t>
      </w:r>
    </w:p>
    <w:p w14:paraId="4DBF995C" w14:textId="24849382" w:rsidR="00893AA0" w:rsidRPr="00090096" w:rsidRDefault="00893AA0" w:rsidP="00893AA0">
      <w:pPr>
        <w:pStyle w:val="Heading1"/>
        <w:rPr>
          <w:b w:val="0"/>
          <w:bCs w:val="0"/>
        </w:rPr>
      </w:pPr>
      <w:r w:rsidRPr="00090096">
        <w:rPr>
          <w:b w:val="0"/>
          <w:bCs w:val="0"/>
        </w:rPr>
        <w:t>Thanks Doug Chelf</w:t>
      </w:r>
    </w:p>
    <w:p w14:paraId="4A6B4406" w14:textId="77777777" w:rsidR="00893AA0" w:rsidRPr="00090096" w:rsidRDefault="00893AA0" w:rsidP="00893AA0">
      <w:pPr>
        <w:pStyle w:val="Heading1"/>
        <w:rPr>
          <w:b w:val="0"/>
          <w:bCs w:val="0"/>
        </w:rPr>
      </w:pPr>
      <w:r w:rsidRPr="00090096">
        <w:rPr>
          <w:b w:val="0"/>
          <w:bCs w:val="0"/>
        </w:rPr>
        <w:t>Project Manager</w:t>
      </w:r>
    </w:p>
    <w:p w14:paraId="101D7FB6" w14:textId="77777777" w:rsidR="00893AA0" w:rsidRPr="00090096" w:rsidRDefault="00893AA0" w:rsidP="00893AA0">
      <w:pPr>
        <w:pStyle w:val="Heading1"/>
        <w:rPr>
          <w:b w:val="0"/>
          <w:bCs w:val="0"/>
        </w:rPr>
      </w:pPr>
      <w:r w:rsidRPr="00090096">
        <w:rPr>
          <w:b w:val="0"/>
          <w:bCs w:val="0"/>
        </w:rPr>
        <w:t>dchelf@summitig.com</w:t>
      </w:r>
    </w:p>
    <w:p w14:paraId="234E973B" w14:textId="56B92150" w:rsidR="002D050B" w:rsidRDefault="00893AA0" w:rsidP="00893AA0">
      <w:pPr>
        <w:pStyle w:val="Heading1"/>
        <w:spacing w:before="0"/>
        <w:rPr>
          <w:b w:val="0"/>
          <w:bCs w:val="0"/>
        </w:rPr>
      </w:pPr>
      <w:r w:rsidRPr="00090096">
        <w:rPr>
          <w:b w:val="0"/>
          <w:bCs w:val="0"/>
        </w:rPr>
        <w:t>563-272-1575</w:t>
      </w:r>
    </w:p>
    <w:p w14:paraId="756BE1AA" w14:textId="77777777" w:rsidR="000C0A6C" w:rsidRDefault="000C0A6C" w:rsidP="00893AA0">
      <w:pPr>
        <w:pStyle w:val="Heading1"/>
        <w:spacing w:before="0"/>
        <w:rPr>
          <w:b w:val="0"/>
          <w:bCs w:val="0"/>
        </w:rPr>
      </w:pPr>
    </w:p>
    <w:p w14:paraId="4019DE77" w14:textId="29446C0C" w:rsidR="000D6A72" w:rsidRPr="00090096" w:rsidRDefault="000D6A72" w:rsidP="000D6A72">
      <w:pPr>
        <w:pStyle w:val="Heading1"/>
      </w:pPr>
      <w:r w:rsidRPr="00090096">
        <w:t>WINDSTREAM-KDL Inc. (</w:t>
      </w:r>
      <w:proofErr w:type="spellStart"/>
      <w:r w:rsidRPr="00090096">
        <w:t>McLeodUSA</w:t>
      </w:r>
      <w:proofErr w:type="spellEnd"/>
      <w:r w:rsidRPr="00090096">
        <w:t>)</w:t>
      </w:r>
    </w:p>
    <w:p w14:paraId="710F1BE1" w14:textId="26811F8B" w:rsidR="000D6A72" w:rsidRPr="00090096" w:rsidRDefault="000D6A72" w:rsidP="000D6A72">
      <w:pPr>
        <w:pStyle w:val="Heading1"/>
        <w:rPr>
          <w:b w:val="0"/>
          <w:bCs w:val="0"/>
        </w:rPr>
      </w:pPr>
      <w:r w:rsidRPr="00090096">
        <w:rPr>
          <w:b w:val="0"/>
          <w:bCs w:val="0"/>
        </w:rPr>
        <w:t>Contact: Leon Taylor</w:t>
      </w:r>
    </w:p>
    <w:p w14:paraId="3B786375" w14:textId="77777777" w:rsidR="000D6A72" w:rsidRPr="00090096" w:rsidRDefault="000D6A72" w:rsidP="000D6A72">
      <w:pPr>
        <w:pStyle w:val="Heading1"/>
        <w:rPr>
          <w:b w:val="0"/>
          <w:bCs w:val="0"/>
        </w:rPr>
      </w:pPr>
      <w:r w:rsidRPr="00090096">
        <w:rPr>
          <w:b w:val="0"/>
          <w:bCs w:val="0"/>
        </w:rPr>
        <w:t xml:space="preserve">2165 State Route 133 South </w:t>
      </w:r>
    </w:p>
    <w:p w14:paraId="61490BD6" w14:textId="148C4C62" w:rsidR="000C0A6C" w:rsidRPr="00090096" w:rsidRDefault="000D6A72" w:rsidP="000D6A72">
      <w:pPr>
        <w:pStyle w:val="Heading1"/>
        <w:spacing w:before="0"/>
        <w:rPr>
          <w:b w:val="0"/>
          <w:bCs w:val="0"/>
        </w:rPr>
      </w:pPr>
      <w:r w:rsidRPr="00090096">
        <w:rPr>
          <w:b w:val="0"/>
          <w:bCs w:val="0"/>
        </w:rPr>
        <w:lastRenderedPageBreak/>
        <w:t>Blanchester, Ohio 45107</w:t>
      </w:r>
    </w:p>
    <w:p w14:paraId="2E781222" w14:textId="2724E22B" w:rsidR="000C0A6C" w:rsidRPr="00090096" w:rsidRDefault="00035A70" w:rsidP="00893AA0">
      <w:pPr>
        <w:pStyle w:val="Heading1"/>
        <w:spacing w:before="0"/>
        <w:rPr>
          <w:b w:val="0"/>
          <w:bCs w:val="0"/>
        </w:rPr>
      </w:pPr>
      <w:hyperlink r:id="rId28" w:history="1">
        <w:r w:rsidR="000D6A72" w:rsidRPr="00090096">
          <w:rPr>
            <w:rStyle w:val="Hyperlink"/>
            <w:b w:val="0"/>
            <w:bCs w:val="0"/>
          </w:rPr>
          <w:t>leon.taylor@windstream.com</w:t>
        </w:r>
      </w:hyperlink>
    </w:p>
    <w:p w14:paraId="01058046" w14:textId="77777777" w:rsidR="000D6A72" w:rsidRPr="00090096" w:rsidRDefault="000D6A72" w:rsidP="00893AA0">
      <w:pPr>
        <w:pStyle w:val="Heading1"/>
        <w:spacing w:before="0"/>
        <w:rPr>
          <w:b w:val="0"/>
          <w:bCs w:val="0"/>
        </w:rPr>
      </w:pPr>
    </w:p>
    <w:p w14:paraId="5DE22D49" w14:textId="3B82E6A2" w:rsidR="000D6A72" w:rsidRDefault="000D6A72" w:rsidP="00893AA0">
      <w:pPr>
        <w:pStyle w:val="Heading1"/>
        <w:spacing w:before="0"/>
        <w:rPr>
          <w:b w:val="0"/>
          <w:bCs w:val="0"/>
        </w:rPr>
      </w:pPr>
      <w:r w:rsidRPr="00090096">
        <w:rPr>
          <w:b w:val="0"/>
          <w:bCs w:val="0"/>
        </w:rPr>
        <w:t>Windstream reported by email on 10/9/23 that Windstream is clear in the proposed area.</w:t>
      </w:r>
    </w:p>
    <w:p w14:paraId="5AEBB79E" w14:textId="77777777" w:rsidR="00090096" w:rsidRDefault="00090096" w:rsidP="00893AA0">
      <w:pPr>
        <w:pStyle w:val="Heading1"/>
        <w:spacing w:before="0"/>
        <w:rPr>
          <w:b w:val="0"/>
          <w:bCs w:val="0"/>
        </w:rPr>
      </w:pPr>
    </w:p>
    <w:p w14:paraId="482FE0C8" w14:textId="4401584F" w:rsidR="00C36328" w:rsidRPr="00090096" w:rsidRDefault="00C36328" w:rsidP="00C36328">
      <w:pPr>
        <w:pStyle w:val="Heading1"/>
      </w:pPr>
      <w:r w:rsidRPr="00090096">
        <w:t>ZAYO GROUP (</w:t>
      </w:r>
      <w:proofErr w:type="spellStart"/>
      <w:r w:rsidRPr="00090096">
        <w:t>fka</w:t>
      </w:r>
      <w:proofErr w:type="spellEnd"/>
      <w:r w:rsidRPr="00090096">
        <w:t xml:space="preserve"> City Net)</w:t>
      </w:r>
    </w:p>
    <w:p w14:paraId="4D2F8B42" w14:textId="77777777" w:rsidR="00C36328" w:rsidRPr="00090096" w:rsidRDefault="00C36328" w:rsidP="00C36328">
      <w:pPr>
        <w:pStyle w:val="Heading1"/>
        <w:rPr>
          <w:b w:val="0"/>
          <w:bCs w:val="0"/>
        </w:rPr>
      </w:pPr>
      <w:r w:rsidRPr="00090096">
        <w:rPr>
          <w:b w:val="0"/>
          <w:bCs w:val="0"/>
        </w:rPr>
        <w:t>Contact: Eric Alexander</w:t>
      </w:r>
    </w:p>
    <w:p w14:paraId="6FCF43CD" w14:textId="7D6956B0" w:rsidR="00C36328" w:rsidRPr="00090096" w:rsidRDefault="00C36328" w:rsidP="00C36328">
      <w:pPr>
        <w:pStyle w:val="Heading1"/>
        <w:rPr>
          <w:b w:val="0"/>
          <w:bCs w:val="0"/>
        </w:rPr>
      </w:pPr>
      <w:r w:rsidRPr="00090096">
        <w:rPr>
          <w:b w:val="0"/>
          <w:bCs w:val="0"/>
        </w:rPr>
        <w:t>251 Neilson Street</w:t>
      </w:r>
    </w:p>
    <w:p w14:paraId="7D6905EE" w14:textId="77777777" w:rsidR="00C36328" w:rsidRPr="00090096" w:rsidRDefault="00C36328" w:rsidP="00C36328">
      <w:pPr>
        <w:pStyle w:val="Heading1"/>
        <w:rPr>
          <w:b w:val="0"/>
          <w:bCs w:val="0"/>
        </w:rPr>
      </w:pPr>
      <w:r w:rsidRPr="00090096">
        <w:rPr>
          <w:b w:val="0"/>
          <w:bCs w:val="0"/>
        </w:rPr>
        <w:t>Columbus, Ohio 43215</w:t>
      </w:r>
    </w:p>
    <w:p w14:paraId="6C676867" w14:textId="4EB4F81B" w:rsidR="00C36328" w:rsidRPr="00090096" w:rsidRDefault="00C36328" w:rsidP="00893AA0">
      <w:pPr>
        <w:pStyle w:val="Heading1"/>
        <w:spacing w:before="0"/>
        <w:rPr>
          <w:b w:val="0"/>
          <w:bCs w:val="0"/>
        </w:rPr>
      </w:pPr>
      <w:r w:rsidRPr="00090096">
        <w:rPr>
          <w:b w:val="0"/>
          <w:bCs w:val="0"/>
        </w:rPr>
        <w:t>eric.alexander@zayo.com</w:t>
      </w:r>
    </w:p>
    <w:p w14:paraId="3819F576" w14:textId="44658EB6" w:rsidR="00C36328" w:rsidRPr="00090096" w:rsidRDefault="00C36328" w:rsidP="00893AA0">
      <w:pPr>
        <w:pStyle w:val="Heading1"/>
        <w:spacing w:before="0"/>
        <w:rPr>
          <w:b w:val="0"/>
          <w:bCs w:val="0"/>
        </w:rPr>
      </w:pPr>
      <w:r w:rsidRPr="00090096">
        <w:rPr>
          <w:b w:val="0"/>
          <w:bCs w:val="0"/>
        </w:rPr>
        <w:t>Brendon.Eatmon@Cobbfendley.com</w:t>
      </w:r>
    </w:p>
    <w:p w14:paraId="0C19B361" w14:textId="77777777" w:rsidR="00C36328" w:rsidRPr="00090096" w:rsidRDefault="00C36328" w:rsidP="00893AA0">
      <w:pPr>
        <w:pStyle w:val="Heading1"/>
        <w:spacing w:before="0"/>
        <w:rPr>
          <w:b w:val="0"/>
          <w:bCs w:val="0"/>
        </w:rPr>
      </w:pPr>
    </w:p>
    <w:p w14:paraId="058BB22F" w14:textId="66867A9D" w:rsidR="00C36328" w:rsidRDefault="00C36328" w:rsidP="00C36328">
      <w:pPr>
        <w:pStyle w:val="Heading1"/>
        <w:rPr>
          <w:b w:val="0"/>
          <w:bCs w:val="0"/>
        </w:rPr>
      </w:pPr>
      <w:r w:rsidRPr="00090096">
        <w:rPr>
          <w:b w:val="0"/>
          <w:bCs w:val="0"/>
        </w:rPr>
        <w:t>Zayo Group reported by email on 4-15-2024 that Zayo does not have facilities along the PID 117607 project scope.</w:t>
      </w:r>
      <w:r w:rsidRPr="00C36328">
        <w:rPr>
          <w:b w:val="0"/>
          <w:bCs w:val="0"/>
        </w:rPr>
        <w:t xml:space="preserve"> </w:t>
      </w:r>
    </w:p>
    <w:p w14:paraId="08C4AE52" w14:textId="77777777" w:rsidR="00AB6168" w:rsidRDefault="00AB6168" w:rsidP="00C36328">
      <w:pPr>
        <w:pStyle w:val="Heading1"/>
        <w:rPr>
          <w:b w:val="0"/>
          <w:bCs w:val="0"/>
        </w:rPr>
      </w:pPr>
    </w:p>
    <w:p w14:paraId="2F9CF87F" w14:textId="096C135D" w:rsidR="00AB6168" w:rsidRPr="00090096" w:rsidRDefault="00AB6168" w:rsidP="00AB6168">
      <w:pPr>
        <w:pStyle w:val="Heading1"/>
      </w:pPr>
      <w:r w:rsidRPr="00090096">
        <w:t>SOUTH CENTRAL POWER Co.</w:t>
      </w:r>
    </w:p>
    <w:p w14:paraId="30155E4E" w14:textId="77777777" w:rsidR="00AB6168" w:rsidRPr="00090096" w:rsidRDefault="00AB6168" w:rsidP="00AB6168">
      <w:pPr>
        <w:pStyle w:val="Heading1"/>
        <w:rPr>
          <w:b w:val="0"/>
          <w:bCs w:val="0"/>
        </w:rPr>
      </w:pPr>
      <w:r w:rsidRPr="00090096">
        <w:rPr>
          <w:b w:val="0"/>
          <w:bCs w:val="0"/>
        </w:rPr>
        <w:t>Contact: Zach Reed</w:t>
      </w:r>
    </w:p>
    <w:p w14:paraId="33F5ED8A" w14:textId="6552AF20" w:rsidR="00AB6168" w:rsidRPr="00090096" w:rsidRDefault="00AB6168" w:rsidP="00AB6168">
      <w:pPr>
        <w:pStyle w:val="Heading1"/>
        <w:rPr>
          <w:b w:val="0"/>
          <w:bCs w:val="0"/>
        </w:rPr>
      </w:pPr>
      <w:r w:rsidRPr="00090096">
        <w:rPr>
          <w:b w:val="0"/>
          <w:bCs w:val="0"/>
        </w:rPr>
        <w:t>720 Mill Park Drive</w:t>
      </w:r>
    </w:p>
    <w:p w14:paraId="226D0DFD" w14:textId="7CA692F5" w:rsidR="00AB6168" w:rsidRPr="00090096" w:rsidRDefault="00AB6168" w:rsidP="00AB6168">
      <w:pPr>
        <w:pStyle w:val="Heading1"/>
        <w:rPr>
          <w:b w:val="0"/>
          <w:bCs w:val="0"/>
        </w:rPr>
      </w:pPr>
      <w:r w:rsidRPr="00090096">
        <w:rPr>
          <w:b w:val="0"/>
          <w:bCs w:val="0"/>
        </w:rPr>
        <w:t>Lancaster, Ohio 43130</w:t>
      </w:r>
    </w:p>
    <w:p w14:paraId="5E67CBBE" w14:textId="1C15F6E7" w:rsidR="00AB6168" w:rsidRPr="00090096" w:rsidRDefault="00AB6168" w:rsidP="00C36328">
      <w:pPr>
        <w:pStyle w:val="Heading1"/>
        <w:rPr>
          <w:b w:val="0"/>
          <w:bCs w:val="0"/>
        </w:rPr>
      </w:pPr>
      <w:r w:rsidRPr="00090096">
        <w:rPr>
          <w:b w:val="0"/>
          <w:bCs w:val="0"/>
        </w:rPr>
        <w:t>zreed@SouthCentralPower.com</w:t>
      </w:r>
    </w:p>
    <w:p w14:paraId="5371BDA9" w14:textId="77777777" w:rsidR="00AB6168" w:rsidRPr="00090096" w:rsidRDefault="00AB6168" w:rsidP="00C36328">
      <w:pPr>
        <w:pStyle w:val="Heading1"/>
        <w:rPr>
          <w:b w:val="0"/>
          <w:bCs w:val="0"/>
        </w:rPr>
      </w:pPr>
    </w:p>
    <w:p w14:paraId="105FF743" w14:textId="0AE7DB76" w:rsidR="002D050B" w:rsidRDefault="00AB6168">
      <w:pPr>
        <w:pStyle w:val="Heading1"/>
        <w:spacing w:before="0"/>
        <w:rPr>
          <w:b w:val="0"/>
          <w:bCs w:val="0"/>
        </w:rPr>
      </w:pPr>
      <w:r w:rsidRPr="00090096">
        <w:rPr>
          <w:b w:val="0"/>
          <w:bCs w:val="0"/>
        </w:rPr>
        <w:t>South Central Power reported by email on 10/9/23 that South Central does not own or operate facilities within the proposed project area and is clear of all construction.</w:t>
      </w:r>
    </w:p>
    <w:p w14:paraId="3DDDA018" w14:textId="77777777" w:rsidR="00AB6168" w:rsidRDefault="00AB6168">
      <w:pPr>
        <w:pStyle w:val="Heading1"/>
        <w:spacing w:before="0"/>
        <w:rPr>
          <w:b w:val="0"/>
          <w:bCs w:val="0"/>
        </w:rPr>
      </w:pPr>
    </w:p>
    <w:p w14:paraId="79FF7766" w14:textId="54FFC4E0" w:rsidR="00135FCF" w:rsidRPr="00090096" w:rsidRDefault="00135FCF" w:rsidP="00135FCF">
      <w:pPr>
        <w:pStyle w:val="Heading1"/>
      </w:pPr>
      <w:r w:rsidRPr="00090096">
        <w:t>SUBURBAN NATURAL GAS</w:t>
      </w:r>
    </w:p>
    <w:p w14:paraId="2F160797" w14:textId="2F8BAE8B" w:rsidR="00135FCF" w:rsidRPr="00090096" w:rsidRDefault="00135FCF" w:rsidP="00135FCF">
      <w:pPr>
        <w:pStyle w:val="Heading1"/>
        <w:rPr>
          <w:b w:val="0"/>
          <w:bCs w:val="0"/>
        </w:rPr>
      </w:pPr>
      <w:r w:rsidRPr="00090096">
        <w:rPr>
          <w:b w:val="0"/>
          <w:bCs w:val="0"/>
        </w:rPr>
        <w:t>Contact: Aaron Roll</w:t>
      </w:r>
    </w:p>
    <w:p w14:paraId="58946D67" w14:textId="77777777" w:rsidR="00135FCF" w:rsidRPr="00090096" w:rsidRDefault="00135FCF" w:rsidP="00135FCF">
      <w:pPr>
        <w:pStyle w:val="Heading1"/>
        <w:rPr>
          <w:b w:val="0"/>
          <w:bCs w:val="0"/>
        </w:rPr>
      </w:pPr>
      <w:r w:rsidRPr="00090096">
        <w:rPr>
          <w:b w:val="0"/>
          <w:bCs w:val="0"/>
        </w:rPr>
        <w:t>2626 Lewis Center Rd.</w:t>
      </w:r>
    </w:p>
    <w:p w14:paraId="71082231" w14:textId="5135F13E" w:rsidR="00AB6168" w:rsidRPr="00090096" w:rsidRDefault="00135FCF" w:rsidP="00135FCF">
      <w:pPr>
        <w:pStyle w:val="Heading1"/>
        <w:spacing w:before="0"/>
        <w:rPr>
          <w:b w:val="0"/>
          <w:bCs w:val="0"/>
        </w:rPr>
      </w:pPr>
      <w:r w:rsidRPr="00090096">
        <w:rPr>
          <w:b w:val="0"/>
          <w:bCs w:val="0"/>
        </w:rPr>
        <w:t>Lewis Center, Ohio 43035</w:t>
      </w:r>
    </w:p>
    <w:p w14:paraId="617EF77B" w14:textId="420D8856" w:rsidR="00135FCF" w:rsidRPr="00090096" w:rsidRDefault="00035A70" w:rsidP="00135FCF">
      <w:pPr>
        <w:pStyle w:val="Heading1"/>
        <w:spacing w:before="0"/>
        <w:rPr>
          <w:b w:val="0"/>
          <w:bCs w:val="0"/>
        </w:rPr>
      </w:pPr>
      <w:hyperlink r:id="rId29" w:history="1">
        <w:r w:rsidR="00135FCF" w:rsidRPr="00090096">
          <w:rPr>
            <w:rStyle w:val="Hyperlink"/>
            <w:b w:val="0"/>
            <w:bCs w:val="0"/>
          </w:rPr>
          <w:t>aroll@sngco.com</w:t>
        </w:r>
      </w:hyperlink>
    </w:p>
    <w:p w14:paraId="39A52770" w14:textId="77777777" w:rsidR="00135FCF" w:rsidRPr="00090096" w:rsidRDefault="00135FCF" w:rsidP="00135FCF">
      <w:pPr>
        <w:pStyle w:val="Heading1"/>
        <w:spacing w:before="0"/>
        <w:rPr>
          <w:b w:val="0"/>
          <w:bCs w:val="0"/>
        </w:rPr>
      </w:pPr>
    </w:p>
    <w:p w14:paraId="347794A4" w14:textId="2219C6DB" w:rsidR="00135FCF" w:rsidRDefault="00135FCF" w:rsidP="00135FCF">
      <w:pPr>
        <w:pStyle w:val="Heading1"/>
        <w:rPr>
          <w:b w:val="0"/>
          <w:bCs w:val="0"/>
        </w:rPr>
      </w:pPr>
      <w:r w:rsidRPr="00090096">
        <w:rPr>
          <w:b w:val="0"/>
          <w:bCs w:val="0"/>
        </w:rPr>
        <w:t>Suburban Natural Gas reported by email on 2-26-2024 that they don’t have any pipelines involved in this project.</w:t>
      </w:r>
    </w:p>
    <w:p w14:paraId="365C764A" w14:textId="77777777" w:rsidR="00135FCF" w:rsidRDefault="00135FCF" w:rsidP="00135FCF">
      <w:pPr>
        <w:pStyle w:val="Heading1"/>
        <w:rPr>
          <w:b w:val="0"/>
          <w:bCs w:val="0"/>
        </w:rPr>
      </w:pPr>
    </w:p>
    <w:p w14:paraId="1F4B659B" w14:textId="572426B4" w:rsidR="00135FCF" w:rsidRPr="00090096" w:rsidRDefault="00135FCF" w:rsidP="00135FCF">
      <w:pPr>
        <w:pStyle w:val="Heading1"/>
      </w:pPr>
      <w:r w:rsidRPr="00090096">
        <w:t>BREEZELINE (</w:t>
      </w:r>
      <w:proofErr w:type="spellStart"/>
      <w:r w:rsidRPr="00090096">
        <w:t>fka</w:t>
      </w:r>
      <w:proofErr w:type="spellEnd"/>
      <w:r w:rsidRPr="00090096">
        <w:t xml:space="preserve"> WOW)</w:t>
      </w:r>
    </w:p>
    <w:p w14:paraId="54E88CA6" w14:textId="77777777" w:rsidR="00BA30AE" w:rsidRPr="00090096" w:rsidRDefault="00135FCF" w:rsidP="00BA30AE">
      <w:pPr>
        <w:pStyle w:val="Heading1"/>
        <w:rPr>
          <w:b w:val="0"/>
          <w:bCs w:val="0"/>
        </w:rPr>
      </w:pPr>
      <w:r w:rsidRPr="00090096">
        <w:rPr>
          <w:b w:val="0"/>
          <w:bCs w:val="0"/>
        </w:rPr>
        <w:t xml:space="preserve">Contact: </w:t>
      </w:r>
      <w:r w:rsidR="00BA30AE" w:rsidRPr="00090096">
        <w:rPr>
          <w:b w:val="0"/>
          <w:bCs w:val="0"/>
        </w:rPr>
        <w:t xml:space="preserve">Rebecca Thomas | Supervisor, OSPE </w:t>
      </w:r>
    </w:p>
    <w:p w14:paraId="10A85448" w14:textId="77777777" w:rsidR="00BA30AE" w:rsidRPr="00090096" w:rsidRDefault="00BA30AE" w:rsidP="00BA30AE">
      <w:pPr>
        <w:pStyle w:val="Heading1"/>
        <w:rPr>
          <w:b w:val="0"/>
          <w:bCs w:val="0"/>
        </w:rPr>
      </w:pPr>
      <w:r w:rsidRPr="00090096">
        <w:rPr>
          <w:b w:val="0"/>
          <w:bCs w:val="0"/>
        </w:rPr>
        <w:t xml:space="preserve">t: 614-921-8635 </w:t>
      </w:r>
    </w:p>
    <w:p w14:paraId="24B5FBF0" w14:textId="77777777" w:rsidR="00BA30AE" w:rsidRPr="00090096" w:rsidRDefault="00BA30AE" w:rsidP="00BA30AE">
      <w:pPr>
        <w:pStyle w:val="Heading1"/>
        <w:spacing w:before="0"/>
        <w:rPr>
          <w:b w:val="0"/>
          <w:bCs w:val="0"/>
        </w:rPr>
      </w:pPr>
      <w:r w:rsidRPr="00090096">
        <w:rPr>
          <w:b w:val="0"/>
          <w:bCs w:val="0"/>
        </w:rPr>
        <w:t>www.teamfishel.com</w:t>
      </w:r>
    </w:p>
    <w:p w14:paraId="2A85B03F" w14:textId="77777777" w:rsidR="00135FCF" w:rsidRPr="00090096" w:rsidRDefault="00135FCF" w:rsidP="00135FCF">
      <w:pPr>
        <w:pStyle w:val="Heading1"/>
        <w:rPr>
          <w:b w:val="0"/>
          <w:bCs w:val="0"/>
        </w:rPr>
      </w:pPr>
      <w:r w:rsidRPr="00090096">
        <w:rPr>
          <w:b w:val="0"/>
          <w:bCs w:val="0"/>
        </w:rPr>
        <w:t>3675 Corporate Drive</w:t>
      </w:r>
    </w:p>
    <w:p w14:paraId="65C7188E" w14:textId="77777777" w:rsidR="00135FCF" w:rsidRPr="00090096" w:rsidRDefault="00135FCF" w:rsidP="00135FCF">
      <w:pPr>
        <w:pStyle w:val="Heading1"/>
        <w:rPr>
          <w:b w:val="0"/>
          <w:bCs w:val="0"/>
        </w:rPr>
      </w:pPr>
      <w:r w:rsidRPr="00090096">
        <w:rPr>
          <w:b w:val="0"/>
          <w:bCs w:val="0"/>
        </w:rPr>
        <w:t>Columbus, Ohio 43231</w:t>
      </w:r>
    </w:p>
    <w:p w14:paraId="77098143" w14:textId="3FD92BC7" w:rsidR="00135FCF" w:rsidRPr="00090096" w:rsidRDefault="00135FCF" w:rsidP="00135FCF">
      <w:pPr>
        <w:pStyle w:val="Heading1"/>
        <w:rPr>
          <w:b w:val="0"/>
          <w:bCs w:val="0"/>
        </w:rPr>
      </w:pPr>
      <w:r w:rsidRPr="00090096">
        <w:rPr>
          <w:b w:val="0"/>
          <w:bCs w:val="0"/>
        </w:rPr>
        <w:t>DL_CMHFR@atlanticbb.com</w:t>
      </w:r>
    </w:p>
    <w:p w14:paraId="7A2698F3" w14:textId="2BD193A4" w:rsidR="00135FCF" w:rsidRPr="00090096" w:rsidRDefault="00135FCF" w:rsidP="00135FCF">
      <w:pPr>
        <w:pStyle w:val="Heading1"/>
        <w:rPr>
          <w:b w:val="0"/>
          <w:bCs w:val="0"/>
        </w:rPr>
      </w:pPr>
      <w:r w:rsidRPr="00090096">
        <w:rPr>
          <w:b w:val="0"/>
          <w:bCs w:val="0"/>
        </w:rPr>
        <w:t xml:space="preserve"> </w:t>
      </w:r>
    </w:p>
    <w:p w14:paraId="062D5DC4" w14:textId="7058E575" w:rsidR="00135FCF" w:rsidRDefault="00135FCF" w:rsidP="00135FCF">
      <w:pPr>
        <w:pStyle w:val="Heading1"/>
        <w:rPr>
          <w:b w:val="0"/>
          <w:bCs w:val="0"/>
        </w:rPr>
      </w:pPr>
      <w:proofErr w:type="spellStart"/>
      <w:r w:rsidRPr="00090096">
        <w:rPr>
          <w:b w:val="0"/>
          <w:bCs w:val="0"/>
        </w:rPr>
        <w:t>Breezeline</w:t>
      </w:r>
      <w:proofErr w:type="spellEnd"/>
      <w:r w:rsidRPr="00090096">
        <w:rPr>
          <w:b w:val="0"/>
          <w:bCs w:val="0"/>
        </w:rPr>
        <w:t xml:space="preserve"> reported on 3-14-2024 that there are no </w:t>
      </w:r>
      <w:proofErr w:type="spellStart"/>
      <w:r w:rsidRPr="00090096">
        <w:rPr>
          <w:b w:val="0"/>
          <w:bCs w:val="0"/>
        </w:rPr>
        <w:t>Breezeline</w:t>
      </w:r>
      <w:proofErr w:type="spellEnd"/>
      <w:r w:rsidRPr="00090096">
        <w:rPr>
          <w:b w:val="0"/>
          <w:bCs w:val="0"/>
        </w:rPr>
        <w:t xml:space="preserve"> conflicts </w:t>
      </w:r>
      <w:proofErr w:type="gramStart"/>
      <w:r w:rsidRPr="00090096">
        <w:rPr>
          <w:b w:val="0"/>
          <w:bCs w:val="0"/>
        </w:rPr>
        <w:t>in the area of</w:t>
      </w:r>
      <w:proofErr w:type="gramEnd"/>
      <w:r w:rsidRPr="00090096">
        <w:rPr>
          <w:b w:val="0"/>
          <w:bCs w:val="0"/>
        </w:rPr>
        <w:t xml:space="preserve"> this project, as shown.</w:t>
      </w:r>
    </w:p>
    <w:p w14:paraId="2DFC490C" w14:textId="77777777" w:rsidR="00135FCF" w:rsidRDefault="00135FCF" w:rsidP="00135FCF">
      <w:pPr>
        <w:pStyle w:val="Heading1"/>
        <w:spacing w:before="0"/>
        <w:rPr>
          <w:b w:val="0"/>
          <w:bCs w:val="0"/>
        </w:rPr>
      </w:pPr>
    </w:p>
    <w:p w14:paraId="02F61176" w14:textId="2B3E1771" w:rsidR="00526D74" w:rsidRPr="00013B15" w:rsidRDefault="0031320E">
      <w:pPr>
        <w:pStyle w:val="Heading1"/>
        <w:spacing w:before="0"/>
        <w:rPr>
          <w:sz w:val="28"/>
          <w:szCs w:val="28"/>
        </w:rPr>
      </w:pPr>
      <w:r w:rsidRPr="00013B15">
        <w:rPr>
          <w:sz w:val="28"/>
          <w:szCs w:val="28"/>
        </w:rPr>
        <w:t>GENERAL</w:t>
      </w:r>
      <w:r w:rsidRPr="00013B15">
        <w:rPr>
          <w:spacing w:val="-6"/>
          <w:sz w:val="28"/>
          <w:szCs w:val="28"/>
        </w:rPr>
        <w:t xml:space="preserve"> </w:t>
      </w:r>
      <w:r w:rsidRPr="00013B15">
        <w:rPr>
          <w:spacing w:val="-2"/>
          <w:sz w:val="28"/>
          <w:szCs w:val="28"/>
        </w:rPr>
        <w:t>COMMENTS</w:t>
      </w:r>
    </w:p>
    <w:p w14:paraId="3508987C" w14:textId="77777777" w:rsidR="00526D74" w:rsidRPr="00090096" w:rsidRDefault="0031320E">
      <w:pPr>
        <w:pStyle w:val="BodyText"/>
        <w:spacing w:before="263"/>
        <w:ind w:left="119" w:right="113"/>
        <w:jc w:val="both"/>
      </w:pPr>
      <w:r w:rsidRPr="00090096">
        <w:t>The</w:t>
      </w:r>
      <w:r w:rsidRPr="00090096">
        <w:rPr>
          <w:spacing w:val="-13"/>
        </w:rPr>
        <w:t xml:space="preserve"> </w:t>
      </w:r>
      <w:r w:rsidRPr="00090096">
        <w:t>Contractor</w:t>
      </w:r>
      <w:r w:rsidRPr="00090096">
        <w:rPr>
          <w:spacing w:val="-13"/>
        </w:rPr>
        <w:t xml:space="preserve"> </w:t>
      </w:r>
      <w:r w:rsidRPr="00090096">
        <w:t>shall</w:t>
      </w:r>
      <w:r w:rsidRPr="00090096">
        <w:rPr>
          <w:spacing w:val="-14"/>
        </w:rPr>
        <w:t xml:space="preserve"> </w:t>
      </w:r>
      <w:r w:rsidRPr="00090096">
        <w:t>exercise</w:t>
      </w:r>
      <w:r w:rsidRPr="00090096">
        <w:rPr>
          <w:spacing w:val="-12"/>
        </w:rPr>
        <w:t xml:space="preserve"> </w:t>
      </w:r>
      <w:r w:rsidRPr="00090096">
        <w:t>caution</w:t>
      </w:r>
      <w:r w:rsidRPr="00090096">
        <w:rPr>
          <w:spacing w:val="-13"/>
        </w:rPr>
        <w:t xml:space="preserve"> </w:t>
      </w:r>
      <w:r w:rsidRPr="00090096">
        <w:t>when</w:t>
      </w:r>
      <w:r w:rsidRPr="00090096">
        <w:rPr>
          <w:spacing w:val="-13"/>
        </w:rPr>
        <w:t xml:space="preserve"> </w:t>
      </w:r>
      <w:r w:rsidRPr="00090096">
        <w:t>working</w:t>
      </w:r>
      <w:r w:rsidRPr="00090096">
        <w:rPr>
          <w:spacing w:val="-12"/>
        </w:rPr>
        <w:t xml:space="preserve"> </w:t>
      </w:r>
      <w:r w:rsidRPr="00090096">
        <w:t>in</w:t>
      </w:r>
      <w:r w:rsidRPr="00090096">
        <w:rPr>
          <w:spacing w:val="-11"/>
        </w:rPr>
        <w:t xml:space="preserve"> </w:t>
      </w:r>
      <w:r w:rsidRPr="00090096">
        <w:t>proximity</w:t>
      </w:r>
      <w:r w:rsidRPr="00090096">
        <w:rPr>
          <w:spacing w:val="-12"/>
        </w:rPr>
        <w:t xml:space="preserve"> </w:t>
      </w:r>
      <w:r w:rsidRPr="00090096">
        <w:t>to</w:t>
      </w:r>
      <w:r w:rsidRPr="00090096">
        <w:rPr>
          <w:spacing w:val="-14"/>
        </w:rPr>
        <w:t xml:space="preserve"> </w:t>
      </w:r>
      <w:r w:rsidRPr="00090096">
        <w:t>the</w:t>
      </w:r>
      <w:r w:rsidRPr="00090096">
        <w:rPr>
          <w:spacing w:val="-14"/>
        </w:rPr>
        <w:t xml:space="preserve"> </w:t>
      </w:r>
      <w:r w:rsidRPr="00090096">
        <w:t>existing</w:t>
      </w:r>
      <w:r w:rsidRPr="00090096">
        <w:rPr>
          <w:spacing w:val="-14"/>
        </w:rPr>
        <w:t xml:space="preserve"> </w:t>
      </w:r>
      <w:r w:rsidRPr="00090096">
        <w:t>and/or</w:t>
      </w:r>
      <w:r w:rsidRPr="00090096">
        <w:rPr>
          <w:spacing w:val="-12"/>
        </w:rPr>
        <w:t xml:space="preserve"> </w:t>
      </w:r>
      <w:r w:rsidRPr="00090096">
        <w:lastRenderedPageBreak/>
        <w:t>relocated utility facilities.</w:t>
      </w:r>
    </w:p>
    <w:p w14:paraId="25CEA4DE" w14:textId="77777777" w:rsidR="00526D74" w:rsidRPr="00090096" w:rsidRDefault="00526D74">
      <w:pPr>
        <w:pStyle w:val="BodyText"/>
        <w:spacing w:before="1"/>
        <w:ind w:left="0"/>
      </w:pPr>
    </w:p>
    <w:p w14:paraId="03979EA3" w14:textId="77777777" w:rsidR="00526D74" w:rsidRPr="00090096" w:rsidRDefault="0031320E">
      <w:pPr>
        <w:pStyle w:val="BodyText"/>
        <w:ind w:left="119" w:right="118"/>
        <w:jc w:val="both"/>
      </w:pPr>
      <w:r w:rsidRPr="00090096">
        <w:t>The Contractor should confirm the depth of existing utilities that proposed storm sewers cross before ordering structures.</w:t>
      </w:r>
    </w:p>
    <w:p w14:paraId="6AAD795A" w14:textId="77777777" w:rsidR="00526D74" w:rsidRPr="00090096" w:rsidRDefault="00526D74">
      <w:pPr>
        <w:pStyle w:val="BodyText"/>
        <w:ind w:left="0"/>
      </w:pPr>
    </w:p>
    <w:p w14:paraId="1C155CFF" w14:textId="77777777" w:rsidR="00526D74" w:rsidRPr="00090096" w:rsidRDefault="0031320E">
      <w:pPr>
        <w:pStyle w:val="BodyText"/>
        <w:spacing w:before="1"/>
        <w:ind w:left="119" w:right="115"/>
        <w:jc w:val="both"/>
      </w:pPr>
      <w:r w:rsidRPr="00090096">
        <w:t>Section</w:t>
      </w:r>
      <w:r w:rsidRPr="00090096">
        <w:rPr>
          <w:spacing w:val="-7"/>
        </w:rPr>
        <w:t xml:space="preserve"> </w:t>
      </w:r>
      <w:r w:rsidRPr="00090096">
        <w:t>105.07</w:t>
      </w:r>
      <w:r w:rsidRPr="00090096">
        <w:rPr>
          <w:spacing w:val="-6"/>
        </w:rPr>
        <w:t xml:space="preserve"> </w:t>
      </w:r>
      <w:r w:rsidRPr="00090096">
        <w:t>of</w:t>
      </w:r>
      <w:r w:rsidRPr="00090096">
        <w:rPr>
          <w:spacing w:val="-7"/>
        </w:rPr>
        <w:t xml:space="preserve"> </w:t>
      </w:r>
      <w:r w:rsidRPr="00090096">
        <w:t>the</w:t>
      </w:r>
      <w:r w:rsidRPr="00090096">
        <w:rPr>
          <w:spacing w:val="-8"/>
        </w:rPr>
        <w:t xml:space="preserve"> </w:t>
      </w:r>
      <w:r w:rsidRPr="00090096">
        <w:t>ODOT</w:t>
      </w:r>
      <w:r w:rsidRPr="00090096">
        <w:rPr>
          <w:spacing w:val="-7"/>
        </w:rPr>
        <w:t xml:space="preserve"> </w:t>
      </w:r>
      <w:r w:rsidRPr="00090096">
        <w:t>2019</w:t>
      </w:r>
      <w:r w:rsidRPr="00090096">
        <w:rPr>
          <w:spacing w:val="-6"/>
        </w:rPr>
        <w:t xml:space="preserve"> </w:t>
      </w:r>
      <w:r w:rsidRPr="00090096">
        <w:t>Construction</w:t>
      </w:r>
      <w:r w:rsidRPr="00090096">
        <w:rPr>
          <w:spacing w:val="-5"/>
        </w:rPr>
        <w:t xml:space="preserve"> </w:t>
      </w:r>
      <w:r w:rsidRPr="00090096">
        <w:t>and</w:t>
      </w:r>
      <w:r w:rsidRPr="00090096">
        <w:rPr>
          <w:spacing w:val="-6"/>
        </w:rPr>
        <w:t xml:space="preserve"> </w:t>
      </w:r>
      <w:r w:rsidRPr="00090096">
        <w:t>Material</w:t>
      </w:r>
      <w:r w:rsidRPr="00090096">
        <w:rPr>
          <w:spacing w:val="-5"/>
        </w:rPr>
        <w:t xml:space="preserve"> </w:t>
      </w:r>
      <w:r w:rsidRPr="00090096">
        <w:t>Specifications</w:t>
      </w:r>
      <w:r w:rsidRPr="00090096">
        <w:rPr>
          <w:spacing w:val="-8"/>
        </w:rPr>
        <w:t xml:space="preserve"> </w:t>
      </w:r>
      <w:r w:rsidRPr="00090096">
        <w:t>requires,</w:t>
      </w:r>
      <w:r w:rsidRPr="00090096">
        <w:rPr>
          <w:spacing w:val="-6"/>
        </w:rPr>
        <w:t xml:space="preserve"> </w:t>
      </w:r>
      <w:r w:rsidRPr="00090096">
        <w:t>among</w:t>
      </w:r>
      <w:r w:rsidRPr="00090096">
        <w:rPr>
          <w:spacing w:val="-6"/>
        </w:rPr>
        <w:t xml:space="preserve"> </w:t>
      </w:r>
      <w:r w:rsidRPr="00090096">
        <w:t>other things, that the Contractor cooperate with all utilities with the limits of this construction project and take responsibility for the protection of the utility property and services.</w:t>
      </w:r>
    </w:p>
    <w:p w14:paraId="7A9D5A4E" w14:textId="77777777" w:rsidR="00526D74" w:rsidRDefault="0031320E">
      <w:pPr>
        <w:pStyle w:val="BodyText"/>
        <w:spacing w:before="271"/>
        <w:ind w:left="119" w:right="114"/>
        <w:jc w:val="both"/>
      </w:pPr>
      <w:r w:rsidRPr="00090096">
        <w:t>Section</w:t>
      </w:r>
      <w:r w:rsidRPr="00090096">
        <w:rPr>
          <w:spacing w:val="-14"/>
        </w:rPr>
        <w:t xml:space="preserve"> </w:t>
      </w:r>
      <w:r w:rsidRPr="00090096">
        <w:t>3781.30</w:t>
      </w:r>
      <w:r w:rsidRPr="00090096">
        <w:rPr>
          <w:spacing w:val="-14"/>
        </w:rPr>
        <w:t xml:space="preserve"> </w:t>
      </w:r>
      <w:r w:rsidRPr="00090096">
        <w:t>of</w:t>
      </w:r>
      <w:r w:rsidRPr="00090096">
        <w:rPr>
          <w:spacing w:val="-14"/>
        </w:rPr>
        <w:t xml:space="preserve"> </w:t>
      </w:r>
      <w:r w:rsidRPr="00090096">
        <w:t>the</w:t>
      </w:r>
      <w:r w:rsidRPr="00090096">
        <w:rPr>
          <w:spacing w:val="-13"/>
        </w:rPr>
        <w:t xml:space="preserve"> </w:t>
      </w:r>
      <w:r w:rsidRPr="00090096">
        <w:t>Ohio</w:t>
      </w:r>
      <w:r w:rsidRPr="00090096">
        <w:rPr>
          <w:spacing w:val="-14"/>
        </w:rPr>
        <w:t xml:space="preserve"> </w:t>
      </w:r>
      <w:r w:rsidRPr="00090096">
        <w:t>Revised</w:t>
      </w:r>
      <w:r w:rsidRPr="00090096">
        <w:rPr>
          <w:spacing w:val="-14"/>
        </w:rPr>
        <w:t xml:space="preserve"> </w:t>
      </w:r>
      <w:r w:rsidRPr="00090096">
        <w:t>Code</w:t>
      </w:r>
      <w:r w:rsidRPr="00090096">
        <w:rPr>
          <w:spacing w:val="-14"/>
        </w:rPr>
        <w:t xml:space="preserve"> </w:t>
      </w:r>
      <w:r w:rsidRPr="00090096">
        <w:t>requires</w:t>
      </w:r>
      <w:r w:rsidRPr="00090096">
        <w:rPr>
          <w:spacing w:val="-13"/>
        </w:rPr>
        <w:t xml:space="preserve"> </w:t>
      </w:r>
      <w:r w:rsidRPr="00090096">
        <w:t>among</w:t>
      </w:r>
      <w:r w:rsidRPr="00090096">
        <w:rPr>
          <w:spacing w:val="-14"/>
        </w:rPr>
        <w:t xml:space="preserve"> </w:t>
      </w:r>
      <w:r w:rsidRPr="00090096">
        <w:t>other</w:t>
      </w:r>
      <w:r w:rsidRPr="00090096">
        <w:rPr>
          <w:spacing w:val="-14"/>
        </w:rPr>
        <w:t xml:space="preserve"> </w:t>
      </w:r>
      <w:r w:rsidRPr="00090096">
        <w:t>things,</w:t>
      </w:r>
      <w:r w:rsidRPr="00090096">
        <w:rPr>
          <w:spacing w:val="-14"/>
        </w:rPr>
        <w:t xml:space="preserve"> </w:t>
      </w:r>
      <w:r w:rsidRPr="00090096">
        <w:t>that</w:t>
      </w:r>
      <w:r w:rsidRPr="00090096">
        <w:rPr>
          <w:spacing w:val="-13"/>
        </w:rPr>
        <w:t xml:space="preserve"> </w:t>
      </w:r>
      <w:r w:rsidRPr="00090096">
        <w:t>the</w:t>
      </w:r>
      <w:r w:rsidRPr="00090096">
        <w:rPr>
          <w:spacing w:val="-14"/>
        </w:rPr>
        <w:t xml:space="preserve"> </w:t>
      </w:r>
      <w:r w:rsidRPr="00090096">
        <w:t>Contractor</w:t>
      </w:r>
      <w:r w:rsidRPr="00090096">
        <w:rPr>
          <w:spacing w:val="-14"/>
        </w:rPr>
        <w:t xml:space="preserve"> </w:t>
      </w:r>
      <w:r w:rsidRPr="00090096">
        <w:t>protect and</w:t>
      </w:r>
      <w:r w:rsidRPr="00090096">
        <w:rPr>
          <w:spacing w:val="-11"/>
        </w:rPr>
        <w:t xml:space="preserve"> </w:t>
      </w:r>
      <w:r w:rsidRPr="00090096">
        <w:t>preserve</w:t>
      </w:r>
      <w:r w:rsidRPr="00090096">
        <w:rPr>
          <w:spacing w:val="-12"/>
        </w:rPr>
        <w:t xml:space="preserve"> </w:t>
      </w:r>
      <w:r w:rsidRPr="00090096">
        <w:t>the</w:t>
      </w:r>
      <w:r w:rsidRPr="00090096">
        <w:rPr>
          <w:spacing w:val="-11"/>
        </w:rPr>
        <w:t xml:space="preserve"> </w:t>
      </w:r>
      <w:r w:rsidRPr="00090096">
        <w:t>markings</w:t>
      </w:r>
      <w:r w:rsidRPr="00090096">
        <w:rPr>
          <w:spacing w:val="-11"/>
        </w:rPr>
        <w:t xml:space="preserve"> </w:t>
      </w:r>
      <w:r w:rsidRPr="00090096">
        <w:t>of</w:t>
      </w:r>
      <w:r w:rsidRPr="00090096">
        <w:rPr>
          <w:spacing w:val="-12"/>
        </w:rPr>
        <w:t xml:space="preserve"> </w:t>
      </w:r>
      <w:r w:rsidRPr="00090096">
        <w:t>approximate</w:t>
      </w:r>
      <w:r w:rsidRPr="00090096">
        <w:rPr>
          <w:spacing w:val="-12"/>
        </w:rPr>
        <w:t xml:space="preserve"> </w:t>
      </w:r>
      <w:r w:rsidRPr="00090096">
        <w:t>locations</w:t>
      </w:r>
      <w:r w:rsidRPr="00090096">
        <w:rPr>
          <w:spacing w:val="-11"/>
        </w:rPr>
        <w:t xml:space="preserve"> </w:t>
      </w:r>
      <w:r w:rsidRPr="00090096">
        <w:t>of</w:t>
      </w:r>
      <w:r w:rsidRPr="00090096">
        <w:rPr>
          <w:spacing w:val="-12"/>
        </w:rPr>
        <w:t xml:space="preserve"> </w:t>
      </w:r>
      <w:r w:rsidRPr="00090096">
        <w:t>underground</w:t>
      </w:r>
      <w:r w:rsidRPr="00090096">
        <w:rPr>
          <w:spacing w:val="-12"/>
        </w:rPr>
        <w:t xml:space="preserve"> </w:t>
      </w:r>
      <w:r w:rsidRPr="00090096">
        <w:t>utility</w:t>
      </w:r>
      <w:r w:rsidRPr="00090096">
        <w:rPr>
          <w:spacing w:val="-11"/>
        </w:rPr>
        <w:t xml:space="preserve"> </w:t>
      </w:r>
      <w:r w:rsidRPr="00090096">
        <w:t>facilities</w:t>
      </w:r>
      <w:r w:rsidRPr="00090096">
        <w:rPr>
          <w:spacing w:val="-12"/>
        </w:rPr>
        <w:t xml:space="preserve"> </w:t>
      </w:r>
      <w:r w:rsidRPr="00090096">
        <w:t>and</w:t>
      </w:r>
      <w:r w:rsidRPr="00090096">
        <w:rPr>
          <w:spacing w:val="-12"/>
        </w:rPr>
        <w:t xml:space="preserve"> </w:t>
      </w:r>
      <w:r w:rsidRPr="00090096">
        <w:t>conduct the excavation in the vicinity of underground utility facilities in a careful and prudent manner.</w:t>
      </w:r>
    </w:p>
    <w:p w14:paraId="0F69E892" w14:textId="77777777" w:rsidR="008F4C35" w:rsidRDefault="008F4C35">
      <w:pPr>
        <w:pStyle w:val="BodyText"/>
        <w:spacing w:before="271"/>
        <w:ind w:left="119" w:right="114"/>
        <w:jc w:val="both"/>
      </w:pPr>
    </w:p>
    <w:p w14:paraId="7DA6E823" w14:textId="77777777" w:rsidR="008F4C35" w:rsidRDefault="008F4C35">
      <w:pPr>
        <w:pStyle w:val="BodyText"/>
        <w:spacing w:before="271"/>
        <w:ind w:left="119" w:right="114"/>
        <w:jc w:val="both"/>
      </w:pPr>
    </w:p>
    <w:p w14:paraId="7F323C83" w14:textId="77777777" w:rsidR="008F4C35" w:rsidRDefault="008F4C35">
      <w:pPr>
        <w:pStyle w:val="BodyText"/>
        <w:spacing w:before="271"/>
        <w:ind w:left="119" w:right="114"/>
        <w:jc w:val="both"/>
      </w:pPr>
    </w:p>
    <w:p w14:paraId="085DC2D7" w14:textId="77777777" w:rsidR="008F4C35" w:rsidRDefault="008F4C35">
      <w:pPr>
        <w:pStyle w:val="BodyText"/>
        <w:spacing w:before="271"/>
        <w:ind w:left="119" w:right="114"/>
        <w:jc w:val="both"/>
      </w:pPr>
    </w:p>
    <w:p w14:paraId="2C450147" w14:textId="77777777" w:rsidR="008F4C35" w:rsidRDefault="008F4C35">
      <w:pPr>
        <w:pStyle w:val="BodyText"/>
        <w:spacing w:before="271"/>
        <w:ind w:left="119" w:right="114"/>
        <w:jc w:val="both"/>
      </w:pPr>
    </w:p>
    <w:p w14:paraId="605D3F16" w14:textId="77777777" w:rsidR="008F4C35" w:rsidRDefault="008F4C35">
      <w:pPr>
        <w:pStyle w:val="BodyText"/>
        <w:spacing w:before="271"/>
        <w:ind w:left="119" w:right="114"/>
        <w:jc w:val="both"/>
      </w:pPr>
    </w:p>
    <w:p w14:paraId="57A92065" w14:textId="77777777" w:rsidR="008F4C35" w:rsidRDefault="008F4C35">
      <w:pPr>
        <w:pStyle w:val="BodyText"/>
        <w:spacing w:before="271"/>
        <w:ind w:left="119" w:right="114"/>
        <w:jc w:val="both"/>
      </w:pPr>
    </w:p>
    <w:p w14:paraId="2CD5D6CD" w14:textId="77777777" w:rsidR="008F4C35" w:rsidRDefault="008F4C35">
      <w:pPr>
        <w:pStyle w:val="BodyText"/>
        <w:spacing w:before="271"/>
        <w:ind w:left="119" w:right="114"/>
        <w:jc w:val="both"/>
      </w:pPr>
    </w:p>
    <w:p w14:paraId="2F22973C" w14:textId="77777777" w:rsidR="008F4C35" w:rsidRDefault="008F4C35">
      <w:pPr>
        <w:pStyle w:val="BodyText"/>
        <w:spacing w:before="271"/>
        <w:ind w:left="119" w:right="114"/>
        <w:jc w:val="both"/>
      </w:pPr>
    </w:p>
    <w:p w14:paraId="633D78EC" w14:textId="77777777" w:rsidR="008F4C35" w:rsidRDefault="008F4C35">
      <w:pPr>
        <w:pStyle w:val="BodyText"/>
        <w:spacing w:before="271"/>
        <w:ind w:left="119" w:right="114"/>
        <w:jc w:val="both"/>
      </w:pPr>
    </w:p>
    <w:p w14:paraId="7A7237A3" w14:textId="77777777" w:rsidR="008F4C35" w:rsidRDefault="008F4C35">
      <w:pPr>
        <w:pStyle w:val="BodyText"/>
        <w:spacing w:before="271"/>
        <w:ind w:left="119" w:right="114"/>
        <w:jc w:val="both"/>
      </w:pPr>
    </w:p>
    <w:p w14:paraId="0542A196" w14:textId="77777777" w:rsidR="008F4C35" w:rsidRDefault="008F4C35">
      <w:pPr>
        <w:pStyle w:val="BodyText"/>
        <w:spacing w:before="271"/>
        <w:ind w:left="119" w:right="114"/>
        <w:jc w:val="both"/>
      </w:pPr>
    </w:p>
    <w:p w14:paraId="229DC934" w14:textId="77777777" w:rsidR="008F4C35" w:rsidRDefault="008F4C35">
      <w:pPr>
        <w:pStyle w:val="BodyText"/>
        <w:spacing w:before="271"/>
        <w:ind w:left="119" w:right="114"/>
        <w:jc w:val="both"/>
      </w:pPr>
    </w:p>
    <w:p w14:paraId="23C122B0" w14:textId="77777777" w:rsidR="008F4C35" w:rsidRDefault="008F4C35">
      <w:pPr>
        <w:pStyle w:val="BodyText"/>
        <w:spacing w:before="271"/>
        <w:ind w:left="119" w:right="114"/>
        <w:jc w:val="both"/>
      </w:pPr>
    </w:p>
    <w:p w14:paraId="4C14EAB9" w14:textId="77777777" w:rsidR="008F4C35" w:rsidRDefault="008F4C35">
      <w:pPr>
        <w:pStyle w:val="BodyText"/>
        <w:spacing w:before="271"/>
        <w:ind w:left="119" w:right="114"/>
        <w:jc w:val="both"/>
      </w:pPr>
    </w:p>
    <w:p w14:paraId="417E2286" w14:textId="77777777" w:rsidR="008F4C35" w:rsidRDefault="008F4C35">
      <w:pPr>
        <w:pStyle w:val="BodyText"/>
        <w:spacing w:before="271"/>
        <w:ind w:left="119" w:right="114"/>
        <w:jc w:val="both"/>
      </w:pPr>
    </w:p>
    <w:p w14:paraId="41EA0F5C" w14:textId="77777777" w:rsidR="008F4C35" w:rsidRDefault="008F4C35">
      <w:pPr>
        <w:pStyle w:val="BodyText"/>
        <w:spacing w:before="271"/>
        <w:ind w:left="119" w:right="114"/>
        <w:jc w:val="both"/>
      </w:pPr>
    </w:p>
    <w:p w14:paraId="2772B2A4" w14:textId="77777777" w:rsidR="008F4C35" w:rsidRDefault="008F4C35">
      <w:pPr>
        <w:pStyle w:val="BodyText"/>
        <w:spacing w:before="271"/>
        <w:ind w:left="119" w:right="114"/>
        <w:jc w:val="both"/>
      </w:pPr>
    </w:p>
    <w:p w14:paraId="7994DE77" w14:textId="77777777" w:rsidR="008F4C35" w:rsidRDefault="008F4C35">
      <w:pPr>
        <w:pStyle w:val="BodyText"/>
        <w:spacing w:before="271"/>
        <w:ind w:left="119" w:right="114"/>
        <w:jc w:val="both"/>
      </w:pPr>
    </w:p>
    <w:p w14:paraId="05478AA6" w14:textId="77777777" w:rsidR="008F4C35" w:rsidRDefault="008F4C35">
      <w:pPr>
        <w:pStyle w:val="BodyText"/>
        <w:spacing w:before="271"/>
        <w:ind w:left="119" w:right="114"/>
        <w:jc w:val="both"/>
      </w:pPr>
    </w:p>
    <w:p w14:paraId="77ECE89C" w14:textId="77777777" w:rsidR="008F4C35" w:rsidRDefault="008F4C35">
      <w:pPr>
        <w:pStyle w:val="BodyText"/>
        <w:spacing w:before="271"/>
        <w:ind w:left="119" w:right="114"/>
        <w:jc w:val="both"/>
      </w:pPr>
    </w:p>
    <w:p w14:paraId="04659CEB" w14:textId="77777777" w:rsidR="008F4C35" w:rsidRDefault="008F4C35">
      <w:pPr>
        <w:pStyle w:val="BodyText"/>
        <w:spacing w:before="271"/>
        <w:ind w:left="119" w:right="114"/>
        <w:jc w:val="both"/>
      </w:pPr>
    </w:p>
    <w:p w14:paraId="74A96FF9" w14:textId="77777777" w:rsidR="008F4C35" w:rsidRDefault="008F4C35">
      <w:pPr>
        <w:pStyle w:val="BodyText"/>
        <w:spacing w:before="271"/>
        <w:ind w:left="119" w:right="114"/>
        <w:jc w:val="both"/>
      </w:pPr>
    </w:p>
    <w:p w14:paraId="7698ACEF" w14:textId="77777777" w:rsidR="008F4C35" w:rsidRDefault="008F4C35">
      <w:pPr>
        <w:pStyle w:val="BodyText"/>
        <w:spacing w:before="271"/>
        <w:ind w:left="119" w:right="114"/>
        <w:jc w:val="both"/>
      </w:pPr>
    </w:p>
    <w:p w14:paraId="60551DC6" w14:textId="77777777" w:rsidR="008F4C35" w:rsidRDefault="008F4C35">
      <w:pPr>
        <w:pStyle w:val="BodyText"/>
        <w:spacing w:before="271"/>
        <w:ind w:left="119" w:right="114"/>
        <w:jc w:val="both"/>
      </w:pPr>
    </w:p>
    <w:p w14:paraId="630BF63F" w14:textId="51F1EAB8" w:rsidR="008F4C35" w:rsidRPr="000766EB" w:rsidRDefault="008F4C35" w:rsidP="008F4C35">
      <w:pPr>
        <w:pStyle w:val="Title"/>
        <w:spacing w:before="80"/>
        <w:ind w:right="3"/>
      </w:pPr>
      <w:r>
        <w:t>Appendix A</w:t>
      </w:r>
    </w:p>
    <w:p w14:paraId="5CF2AC2C" w14:textId="77777777" w:rsidR="008F4C35" w:rsidRPr="000766EB" w:rsidRDefault="008F4C35" w:rsidP="008F4C35">
      <w:pPr>
        <w:pStyle w:val="Title"/>
        <w:ind w:left="2"/>
      </w:pPr>
      <w:r w:rsidRPr="000766EB">
        <w:t>FRA-161-15.80 Noise Walls</w:t>
      </w:r>
      <w:r w:rsidRPr="000766EB">
        <w:rPr>
          <w:spacing w:val="-5"/>
        </w:rPr>
        <w:t xml:space="preserve"> </w:t>
      </w:r>
      <w:r w:rsidRPr="000766EB">
        <w:t>PID</w:t>
      </w:r>
      <w:r w:rsidRPr="000766EB">
        <w:rPr>
          <w:spacing w:val="-5"/>
        </w:rPr>
        <w:t xml:space="preserve"> </w:t>
      </w:r>
      <w:r w:rsidRPr="000766EB">
        <w:rPr>
          <w:spacing w:val="-2"/>
        </w:rPr>
        <w:t>117607</w:t>
      </w:r>
    </w:p>
    <w:p w14:paraId="1C78D83A" w14:textId="77777777" w:rsidR="008F4C35" w:rsidRDefault="008F4C35">
      <w:pPr>
        <w:pStyle w:val="BodyText"/>
        <w:spacing w:before="271"/>
        <w:ind w:left="119" w:right="114"/>
        <w:jc w:val="both"/>
      </w:pPr>
    </w:p>
    <w:sectPr w:rsidR="008F4C35" w:rsidSect="004B405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F8D"/>
    <w:multiLevelType w:val="hybridMultilevel"/>
    <w:tmpl w:val="DFAC5F16"/>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1" w15:restartNumberingAfterBreak="0">
    <w:nsid w:val="07C0098D"/>
    <w:multiLevelType w:val="hybridMultilevel"/>
    <w:tmpl w:val="C1206B20"/>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2" w15:restartNumberingAfterBreak="0">
    <w:nsid w:val="1AAF6593"/>
    <w:multiLevelType w:val="hybridMultilevel"/>
    <w:tmpl w:val="0AD6F9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BFA714A"/>
    <w:multiLevelType w:val="hybridMultilevel"/>
    <w:tmpl w:val="CB6EEE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0436F00"/>
    <w:multiLevelType w:val="hybridMultilevel"/>
    <w:tmpl w:val="C922B41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20B746AF"/>
    <w:multiLevelType w:val="hybridMultilevel"/>
    <w:tmpl w:val="9DC03510"/>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6" w15:restartNumberingAfterBreak="0">
    <w:nsid w:val="262E5A59"/>
    <w:multiLevelType w:val="hybridMultilevel"/>
    <w:tmpl w:val="C922B41C"/>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7" w15:restartNumberingAfterBreak="0">
    <w:nsid w:val="31AF3136"/>
    <w:multiLevelType w:val="hybridMultilevel"/>
    <w:tmpl w:val="2472A71C"/>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8" w15:restartNumberingAfterBreak="0">
    <w:nsid w:val="31E86011"/>
    <w:multiLevelType w:val="hybridMultilevel"/>
    <w:tmpl w:val="FDDEBF40"/>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9" w15:restartNumberingAfterBreak="0">
    <w:nsid w:val="3B560FD9"/>
    <w:multiLevelType w:val="hybridMultilevel"/>
    <w:tmpl w:val="368271A0"/>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10" w15:restartNumberingAfterBreak="0">
    <w:nsid w:val="3CD14FAB"/>
    <w:multiLevelType w:val="hybridMultilevel"/>
    <w:tmpl w:val="C1206B20"/>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11" w15:restartNumberingAfterBreak="0">
    <w:nsid w:val="44E41F0B"/>
    <w:multiLevelType w:val="hybridMultilevel"/>
    <w:tmpl w:val="85D6D7F6"/>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12" w15:restartNumberingAfterBreak="0">
    <w:nsid w:val="47177817"/>
    <w:multiLevelType w:val="hybridMultilevel"/>
    <w:tmpl w:val="368271A0"/>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13" w15:restartNumberingAfterBreak="0">
    <w:nsid w:val="579071FF"/>
    <w:multiLevelType w:val="hybridMultilevel"/>
    <w:tmpl w:val="9DC03510"/>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14" w15:restartNumberingAfterBreak="0">
    <w:nsid w:val="596D7579"/>
    <w:multiLevelType w:val="hybridMultilevel"/>
    <w:tmpl w:val="C3DC65C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60057631"/>
    <w:multiLevelType w:val="hybridMultilevel"/>
    <w:tmpl w:val="14A41D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DF34E86"/>
    <w:multiLevelType w:val="hybridMultilevel"/>
    <w:tmpl w:val="595A524C"/>
    <w:lvl w:ilvl="0" w:tplc="FFFFFFFF">
      <w:start w:val="1"/>
      <w:numFmt w:val="decimal"/>
      <w:lvlText w:val="%1."/>
      <w:lvlJc w:val="left"/>
      <w:pPr>
        <w:ind w:left="83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8D69C8"/>
    <w:multiLevelType w:val="hybridMultilevel"/>
    <w:tmpl w:val="595A524C"/>
    <w:lvl w:ilvl="0" w:tplc="FFFFFFFF">
      <w:start w:val="1"/>
      <w:numFmt w:val="decimal"/>
      <w:lvlText w:val="%1."/>
      <w:lvlJc w:val="left"/>
      <w:pPr>
        <w:ind w:left="83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E2609"/>
    <w:multiLevelType w:val="hybridMultilevel"/>
    <w:tmpl w:val="FDDEBF40"/>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19" w15:restartNumberingAfterBreak="0">
    <w:nsid w:val="7E3922D9"/>
    <w:multiLevelType w:val="hybridMultilevel"/>
    <w:tmpl w:val="E6E6B6C4"/>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20" w15:restartNumberingAfterBreak="0">
    <w:nsid w:val="7EE453A1"/>
    <w:multiLevelType w:val="hybridMultilevel"/>
    <w:tmpl w:val="0D1C4774"/>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num w:numId="1" w16cid:durableId="2070685865">
    <w:abstractNumId w:val="3"/>
  </w:num>
  <w:num w:numId="2" w16cid:durableId="1399329598">
    <w:abstractNumId w:val="14"/>
  </w:num>
  <w:num w:numId="3" w16cid:durableId="531502485">
    <w:abstractNumId w:val="4"/>
  </w:num>
  <w:num w:numId="4" w16cid:durableId="737437793">
    <w:abstractNumId w:val="7"/>
  </w:num>
  <w:num w:numId="5" w16cid:durableId="931014716">
    <w:abstractNumId w:val="0"/>
  </w:num>
  <w:num w:numId="6" w16cid:durableId="20553019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7607697">
    <w:abstractNumId w:val="1"/>
  </w:num>
  <w:num w:numId="8" w16cid:durableId="1207334887">
    <w:abstractNumId w:val="8"/>
  </w:num>
  <w:num w:numId="9" w16cid:durableId="1642152055">
    <w:abstractNumId w:val="5"/>
  </w:num>
  <w:num w:numId="10" w16cid:durableId="392657037">
    <w:abstractNumId w:val="11"/>
  </w:num>
  <w:num w:numId="11" w16cid:durableId="18363274">
    <w:abstractNumId w:val="20"/>
  </w:num>
  <w:num w:numId="12" w16cid:durableId="1651206296">
    <w:abstractNumId w:val="15"/>
  </w:num>
  <w:num w:numId="13" w16cid:durableId="1370840170">
    <w:abstractNumId w:val="18"/>
  </w:num>
  <w:num w:numId="14" w16cid:durableId="647520365">
    <w:abstractNumId w:val="17"/>
  </w:num>
  <w:num w:numId="15" w16cid:durableId="103116901">
    <w:abstractNumId w:val="10"/>
  </w:num>
  <w:num w:numId="16" w16cid:durableId="217209190">
    <w:abstractNumId w:val="19"/>
  </w:num>
  <w:num w:numId="17" w16cid:durableId="538318084">
    <w:abstractNumId w:val="9"/>
  </w:num>
  <w:num w:numId="18" w16cid:durableId="622537444">
    <w:abstractNumId w:val="13"/>
  </w:num>
  <w:num w:numId="19" w16cid:durableId="1619947726">
    <w:abstractNumId w:val="6"/>
  </w:num>
  <w:num w:numId="20" w16cid:durableId="525751471">
    <w:abstractNumId w:val="16"/>
  </w:num>
  <w:num w:numId="21" w16cid:durableId="1539926623">
    <w:abstractNumId w:val="12"/>
  </w:num>
  <w:num w:numId="22" w16cid:durableId="1886796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26D74"/>
    <w:rsid w:val="00013B15"/>
    <w:rsid w:val="000168A3"/>
    <w:rsid w:val="0002227D"/>
    <w:rsid w:val="00035A70"/>
    <w:rsid w:val="00036A26"/>
    <w:rsid w:val="000505E6"/>
    <w:rsid w:val="00056EC9"/>
    <w:rsid w:val="00072813"/>
    <w:rsid w:val="000766EB"/>
    <w:rsid w:val="00090096"/>
    <w:rsid w:val="000A5368"/>
    <w:rsid w:val="000B0F4F"/>
    <w:rsid w:val="000B2748"/>
    <w:rsid w:val="000C0A6C"/>
    <w:rsid w:val="000C2A73"/>
    <w:rsid w:val="000D0EB9"/>
    <w:rsid w:val="000D5382"/>
    <w:rsid w:val="000D6A72"/>
    <w:rsid w:val="000F210F"/>
    <w:rsid w:val="000F5091"/>
    <w:rsid w:val="000F6397"/>
    <w:rsid w:val="00112D81"/>
    <w:rsid w:val="00122FF1"/>
    <w:rsid w:val="00133ED6"/>
    <w:rsid w:val="00135FCF"/>
    <w:rsid w:val="00150AE9"/>
    <w:rsid w:val="00170EF5"/>
    <w:rsid w:val="001B29DF"/>
    <w:rsid w:val="001C5212"/>
    <w:rsid w:val="001D17C5"/>
    <w:rsid w:val="001D378B"/>
    <w:rsid w:val="001F00F9"/>
    <w:rsid w:val="00201611"/>
    <w:rsid w:val="002037C9"/>
    <w:rsid w:val="00256EFE"/>
    <w:rsid w:val="00282B37"/>
    <w:rsid w:val="002A535B"/>
    <w:rsid w:val="002D050B"/>
    <w:rsid w:val="002E4789"/>
    <w:rsid w:val="003033C0"/>
    <w:rsid w:val="0030491C"/>
    <w:rsid w:val="0031320E"/>
    <w:rsid w:val="0032566C"/>
    <w:rsid w:val="00332BD8"/>
    <w:rsid w:val="00334650"/>
    <w:rsid w:val="0035048A"/>
    <w:rsid w:val="00355A3B"/>
    <w:rsid w:val="003B2601"/>
    <w:rsid w:val="003B6BAA"/>
    <w:rsid w:val="003C0985"/>
    <w:rsid w:val="003D7CA2"/>
    <w:rsid w:val="003E63F0"/>
    <w:rsid w:val="00403550"/>
    <w:rsid w:val="00424300"/>
    <w:rsid w:val="00465A61"/>
    <w:rsid w:val="0047168B"/>
    <w:rsid w:val="0048745D"/>
    <w:rsid w:val="004B4053"/>
    <w:rsid w:val="004E5B14"/>
    <w:rsid w:val="004E77BC"/>
    <w:rsid w:val="004F2D22"/>
    <w:rsid w:val="00502DB0"/>
    <w:rsid w:val="00522EAD"/>
    <w:rsid w:val="00526D74"/>
    <w:rsid w:val="00534B62"/>
    <w:rsid w:val="00585205"/>
    <w:rsid w:val="005A33DD"/>
    <w:rsid w:val="005B4DBB"/>
    <w:rsid w:val="005B4F99"/>
    <w:rsid w:val="005B5BCC"/>
    <w:rsid w:val="005B7351"/>
    <w:rsid w:val="005C5D7D"/>
    <w:rsid w:val="00630451"/>
    <w:rsid w:val="00634FCE"/>
    <w:rsid w:val="00637078"/>
    <w:rsid w:val="0064244C"/>
    <w:rsid w:val="0065505E"/>
    <w:rsid w:val="00680BAD"/>
    <w:rsid w:val="006956E8"/>
    <w:rsid w:val="006A06DE"/>
    <w:rsid w:val="006D7E07"/>
    <w:rsid w:val="006E1084"/>
    <w:rsid w:val="00705802"/>
    <w:rsid w:val="00706E50"/>
    <w:rsid w:val="007113C9"/>
    <w:rsid w:val="007132CF"/>
    <w:rsid w:val="00736CD4"/>
    <w:rsid w:val="007C2068"/>
    <w:rsid w:val="007D2926"/>
    <w:rsid w:val="007E2B67"/>
    <w:rsid w:val="007E7DD1"/>
    <w:rsid w:val="007F5096"/>
    <w:rsid w:val="00811A64"/>
    <w:rsid w:val="00823609"/>
    <w:rsid w:val="00837E61"/>
    <w:rsid w:val="00872D97"/>
    <w:rsid w:val="008843E4"/>
    <w:rsid w:val="00893AA0"/>
    <w:rsid w:val="008965D7"/>
    <w:rsid w:val="008A12D1"/>
    <w:rsid w:val="008A5D83"/>
    <w:rsid w:val="008B1560"/>
    <w:rsid w:val="008B16CD"/>
    <w:rsid w:val="008B1831"/>
    <w:rsid w:val="008C541E"/>
    <w:rsid w:val="008F4C35"/>
    <w:rsid w:val="00923ED7"/>
    <w:rsid w:val="0093217F"/>
    <w:rsid w:val="009427AA"/>
    <w:rsid w:val="00972A86"/>
    <w:rsid w:val="00974FA8"/>
    <w:rsid w:val="00980A3E"/>
    <w:rsid w:val="009B0481"/>
    <w:rsid w:val="009C56F6"/>
    <w:rsid w:val="009D7B88"/>
    <w:rsid w:val="00A0472E"/>
    <w:rsid w:val="00A15B73"/>
    <w:rsid w:val="00A204BF"/>
    <w:rsid w:val="00A45DC4"/>
    <w:rsid w:val="00A63DBE"/>
    <w:rsid w:val="00A916CF"/>
    <w:rsid w:val="00AA345F"/>
    <w:rsid w:val="00AA4DA5"/>
    <w:rsid w:val="00AB6168"/>
    <w:rsid w:val="00AC00F6"/>
    <w:rsid w:val="00AE6CDE"/>
    <w:rsid w:val="00B0069F"/>
    <w:rsid w:val="00B2564A"/>
    <w:rsid w:val="00B30AD8"/>
    <w:rsid w:val="00B62A8D"/>
    <w:rsid w:val="00B6410C"/>
    <w:rsid w:val="00BA30AE"/>
    <w:rsid w:val="00BB0716"/>
    <w:rsid w:val="00BB7194"/>
    <w:rsid w:val="00BC62E0"/>
    <w:rsid w:val="00BE2846"/>
    <w:rsid w:val="00BF4EDC"/>
    <w:rsid w:val="00C203C4"/>
    <w:rsid w:val="00C26791"/>
    <w:rsid w:val="00C36328"/>
    <w:rsid w:val="00C67615"/>
    <w:rsid w:val="00C76035"/>
    <w:rsid w:val="00C95568"/>
    <w:rsid w:val="00CA526D"/>
    <w:rsid w:val="00CE1F58"/>
    <w:rsid w:val="00D5595A"/>
    <w:rsid w:val="00DC58EC"/>
    <w:rsid w:val="00DD149D"/>
    <w:rsid w:val="00DE022B"/>
    <w:rsid w:val="00E4380A"/>
    <w:rsid w:val="00E6250C"/>
    <w:rsid w:val="00E70117"/>
    <w:rsid w:val="00E93164"/>
    <w:rsid w:val="00EE0C08"/>
    <w:rsid w:val="00EF4690"/>
    <w:rsid w:val="00EF6D46"/>
    <w:rsid w:val="00F35758"/>
    <w:rsid w:val="00F54FBD"/>
    <w:rsid w:val="00FB25E8"/>
    <w:rsid w:val="00FF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BCAC"/>
  <w15:docId w15:val="{3B1D59F9-1AF2-467E-80D2-3C4AD08C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1"/>
      <w:ind w:left="119"/>
      <w:outlineLvl w:val="0"/>
    </w:pPr>
    <w:rPr>
      <w:b/>
      <w:bCs/>
    </w:rPr>
  </w:style>
  <w:style w:type="paragraph" w:styleId="Heading2">
    <w:name w:val="heading 2"/>
    <w:basedOn w:val="Normal"/>
    <w:uiPriority w:val="9"/>
    <w:unhideWhenUsed/>
    <w:qFormat/>
    <w:pPr>
      <w:ind w:left="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Title">
    <w:name w:val="Title"/>
    <w:basedOn w:val="Normal"/>
    <w:uiPriority w:val="10"/>
    <w:qFormat/>
    <w:pPr>
      <w:spacing w:line="337" w:lineRule="exact"/>
      <w:ind w:left="1" w:right="2"/>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6CDE"/>
    <w:rPr>
      <w:color w:val="0000FF" w:themeColor="hyperlink"/>
      <w:u w:val="single"/>
    </w:rPr>
  </w:style>
  <w:style w:type="character" w:styleId="UnresolvedMention">
    <w:name w:val="Unresolved Mention"/>
    <w:basedOn w:val="DefaultParagraphFont"/>
    <w:uiPriority w:val="99"/>
    <w:semiHidden/>
    <w:unhideWhenUsed/>
    <w:rsid w:val="00AE6CDE"/>
    <w:rPr>
      <w:color w:val="605E5C"/>
      <w:shd w:val="clear" w:color="auto" w:fill="E1DFDD"/>
    </w:rPr>
  </w:style>
  <w:style w:type="paragraph" w:customStyle="1" w:styleId="xmsonormal">
    <w:name w:val="x_msonormal"/>
    <w:basedOn w:val="Normal"/>
    <w:rsid w:val="00FB25E8"/>
    <w:pPr>
      <w:widowControl/>
      <w:autoSpaceDE/>
      <w:autoSpaceDN/>
    </w:pPr>
    <w:rPr>
      <w:rFonts w:ascii="Calibri" w:eastAsiaTheme="minorHAnsi" w:hAnsi="Calibri" w:cs="Calibri"/>
    </w:rPr>
  </w:style>
  <w:style w:type="character" w:styleId="SmartLink">
    <w:name w:val="Smart Link"/>
    <w:basedOn w:val="DefaultParagraphFont"/>
    <w:uiPriority w:val="99"/>
    <w:semiHidden/>
    <w:unhideWhenUsed/>
    <w:rsid w:val="00B30AD8"/>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1077">
      <w:bodyDiv w:val="1"/>
      <w:marLeft w:val="0"/>
      <w:marRight w:val="0"/>
      <w:marTop w:val="0"/>
      <w:marBottom w:val="0"/>
      <w:divBdr>
        <w:top w:val="none" w:sz="0" w:space="0" w:color="auto"/>
        <w:left w:val="none" w:sz="0" w:space="0" w:color="auto"/>
        <w:bottom w:val="none" w:sz="0" w:space="0" w:color="auto"/>
        <w:right w:val="none" w:sz="0" w:space="0" w:color="auto"/>
      </w:divBdr>
    </w:div>
    <w:div w:id="408308985">
      <w:bodyDiv w:val="1"/>
      <w:marLeft w:val="0"/>
      <w:marRight w:val="0"/>
      <w:marTop w:val="0"/>
      <w:marBottom w:val="0"/>
      <w:divBdr>
        <w:top w:val="none" w:sz="0" w:space="0" w:color="auto"/>
        <w:left w:val="none" w:sz="0" w:space="0" w:color="auto"/>
        <w:bottom w:val="none" w:sz="0" w:space="0" w:color="auto"/>
        <w:right w:val="none" w:sz="0" w:space="0" w:color="auto"/>
      </w:divBdr>
    </w:div>
    <w:div w:id="582109609">
      <w:bodyDiv w:val="1"/>
      <w:marLeft w:val="0"/>
      <w:marRight w:val="0"/>
      <w:marTop w:val="0"/>
      <w:marBottom w:val="0"/>
      <w:divBdr>
        <w:top w:val="none" w:sz="0" w:space="0" w:color="auto"/>
        <w:left w:val="none" w:sz="0" w:space="0" w:color="auto"/>
        <w:bottom w:val="none" w:sz="0" w:space="0" w:color="auto"/>
        <w:right w:val="none" w:sz="0" w:space="0" w:color="auto"/>
      </w:divBdr>
    </w:div>
    <w:div w:id="707218637">
      <w:bodyDiv w:val="1"/>
      <w:marLeft w:val="0"/>
      <w:marRight w:val="0"/>
      <w:marTop w:val="0"/>
      <w:marBottom w:val="0"/>
      <w:divBdr>
        <w:top w:val="none" w:sz="0" w:space="0" w:color="auto"/>
        <w:left w:val="none" w:sz="0" w:space="0" w:color="auto"/>
        <w:bottom w:val="none" w:sz="0" w:space="0" w:color="auto"/>
        <w:right w:val="none" w:sz="0" w:space="0" w:color="auto"/>
      </w:divBdr>
    </w:div>
    <w:div w:id="819006938">
      <w:bodyDiv w:val="1"/>
      <w:marLeft w:val="0"/>
      <w:marRight w:val="0"/>
      <w:marTop w:val="0"/>
      <w:marBottom w:val="0"/>
      <w:divBdr>
        <w:top w:val="none" w:sz="0" w:space="0" w:color="auto"/>
        <w:left w:val="none" w:sz="0" w:space="0" w:color="auto"/>
        <w:bottom w:val="none" w:sz="0" w:space="0" w:color="auto"/>
        <w:right w:val="none" w:sz="0" w:space="0" w:color="auto"/>
      </w:divBdr>
    </w:div>
    <w:div w:id="1108088763">
      <w:bodyDiv w:val="1"/>
      <w:marLeft w:val="0"/>
      <w:marRight w:val="0"/>
      <w:marTop w:val="0"/>
      <w:marBottom w:val="0"/>
      <w:divBdr>
        <w:top w:val="none" w:sz="0" w:space="0" w:color="auto"/>
        <w:left w:val="none" w:sz="0" w:space="0" w:color="auto"/>
        <w:bottom w:val="none" w:sz="0" w:space="0" w:color="auto"/>
        <w:right w:val="none" w:sz="0" w:space="0" w:color="auto"/>
      </w:divBdr>
    </w:div>
    <w:div w:id="1211065914">
      <w:bodyDiv w:val="1"/>
      <w:marLeft w:val="0"/>
      <w:marRight w:val="0"/>
      <w:marTop w:val="0"/>
      <w:marBottom w:val="0"/>
      <w:divBdr>
        <w:top w:val="none" w:sz="0" w:space="0" w:color="auto"/>
        <w:left w:val="none" w:sz="0" w:space="0" w:color="auto"/>
        <w:bottom w:val="none" w:sz="0" w:space="0" w:color="auto"/>
        <w:right w:val="none" w:sz="0" w:space="0" w:color="auto"/>
      </w:divBdr>
    </w:div>
    <w:div w:id="1400863854">
      <w:bodyDiv w:val="1"/>
      <w:marLeft w:val="0"/>
      <w:marRight w:val="0"/>
      <w:marTop w:val="0"/>
      <w:marBottom w:val="0"/>
      <w:divBdr>
        <w:top w:val="none" w:sz="0" w:space="0" w:color="auto"/>
        <w:left w:val="none" w:sz="0" w:space="0" w:color="auto"/>
        <w:bottom w:val="none" w:sz="0" w:space="0" w:color="auto"/>
        <w:right w:val="none" w:sz="0" w:space="0" w:color="auto"/>
      </w:divBdr>
    </w:div>
    <w:div w:id="1507286151">
      <w:bodyDiv w:val="1"/>
      <w:marLeft w:val="0"/>
      <w:marRight w:val="0"/>
      <w:marTop w:val="0"/>
      <w:marBottom w:val="0"/>
      <w:divBdr>
        <w:top w:val="none" w:sz="0" w:space="0" w:color="auto"/>
        <w:left w:val="none" w:sz="0" w:space="0" w:color="auto"/>
        <w:bottom w:val="none" w:sz="0" w:space="0" w:color="auto"/>
        <w:right w:val="none" w:sz="0" w:space="0" w:color="auto"/>
      </w:divBdr>
    </w:div>
    <w:div w:id="1811557231">
      <w:bodyDiv w:val="1"/>
      <w:marLeft w:val="0"/>
      <w:marRight w:val="0"/>
      <w:marTop w:val="0"/>
      <w:marBottom w:val="0"/>
      <w:divBdr>
        <w:top w:val="none" w:sz="0" w:space="0" w:color="auto"/>
        <w:left w:val="none" w:sz="0" w:space="0" w:color="auto"/>
        <w:bottom w:val="none" w:sz="0" w:space="0" w:color="auto"/>
        <w:right w:val="none" w:sz="0" w:space="0" w:color="auto"/>
      </w:divBdr>
    </w:div>
    <w:div w:id="1983385529">
      <w:bodyDiv w:val="1"/>
      <w:marLeft w:val="0"/>
      <w:marRight w:val="0"/>
      <w:marTop w:val="0"/>
      <w:marBottom w:val="0"/>
      <w:divBdr>
        <w:top w:val="none" w:sz="0" w:space="0" w:color="auto"/>
        <w:left w:val="none" w:sz="0" w:space="0" w:color="auto"/>
        <w:bottom w:val="none" w:sz="0" w:space="0" w:color="auto"/>
        <w:right w:val="none" w:sz="0" w:space="0" w:color="auto"/>
      </w:divBdr>
    </w:div>
    <w:div w:id="2056539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wells@nisource.com" TargetMode="External"/><Relationship Id="rId13" Type="http://schemas.openxmlformats.org/officeDocument/2006/relationships/hyperlink" Target="mailto:nw9565@att.com" TargetMode="External"/><Relationship Id="rId18" Type="http://schemas.openxmlformats.org/officeDocument/2006/relationships/hyperlink" Target="mailto:Katherine.Montoya@dot.ohio.gov" TargetMode="External"/><Relationship Id="rId26" Type="http://schemas.openxmlformats.org/officeDocument/2006/relationships/hyperlink" Target="mailto:pbecker@cogentco.com" TargetMode="External"/><Relationship Id="rId3" Type="http://schemas.openxmlformats.org/officeDocument/2006/relationships/settings" Target="settings.xml"/><Relationship Id="rId21" Type="http://schemas.openxmlformats.org/officeDocument/2006/relationships/hyperlink" Target="mailto:Ballen@buckeye.com" TargetMode="External"/><Relationship Id="rId7" Type="http://schemas.openxmlformats.org/officeDocument/2006/relationships/hyperlink" Target="mailto:LWade@nisource.com" TargetMode="External"/><Relationship Id="rId12" Type="http://schemas.openxmlformats.org/officeDocument/2006/relationships/hyperlink" Target="mailto:wt2462@att.com" TargetMode="External"/><Relationship Id="rId17" Type="http://schemas.openxmlformats.org/officeDocument/2006/relationships/hyperlink" Target="mailto:md4145@att.com" TargetMode="External"/><Relationship Id="rId25" Type="http://schemas.openxmlformats.org/officeDocument/2006/relationships/hyperlink" Target="mailto:mcallahan@neogas.net" TargetMode="External"/><Relationship Id="rId2" Type="http://schemas.openxmlformats.org/officeDocument/2006/relationships/styles" Target="styles.xml"/><Relationship Id="rId16" Type="http://schemas.openxmlformats.org/officeDocument/2006/relationships/hyperlink" Target="mailto:wt2462@att.com" TargetMode="External"/><Relationship Id="rId20" Type="http://schemas.openxmlformats.org/officeDocument/2006/relationships/hyperlink" Target="mailto:james.schneider@mcgfiber.com" TargetMode="External"/><Relationship Id="rId29" Type="http://schemas.openxmlformats.org/officeDocument/2006/relationships/hyperlink" Target="mailto:aroll@sngco.com" TargetMode="External"/><Relationship Id="rId1" Type="http://schemas.openxmlformats.org/officeDocument/2006/relationships/numbering" Target="numbering.xml"/><Relationship Id="rId6" Type="http://schemas.openxmlformats.org/officeDocument/2006/relationships/hyperlink" Target="mailto:ptpaxton@aep.com" TargetMode="External"/><Relationship Id="rId11" Type="http://schemas.openxmlformats.org/officeDocument/2006/relationships/hyperlink" Target="mailto:dm619w@att.com" TargetMode="External"/><Relationship Id="rId24" Type="http://schemas.openxmlformats.org/officeDocument/2006/relationships/hyperlink" Target="mailto:relocations@middlemileinfra.com" TargetMode="External"/><Relationship Id="rId5" Type="http://schemas.openxmlformats.org/officeDocument/2006/relationships/hyperlink" Target="mailto:ptpaxton@aep.com" TargetMode="External"/><Relationship Id="rId15" Type="http://schemas.openxmlformats.org/officeDocument/2006/relationships/hyperlink" Target="mailto:dm619w@att.com" TargetMode="External"/><Relationship Id="rId23" Type="http://schemas.openxmlformats.org/officeDocument/2006/relationships/hyperlink" Target="mailto:cmyers@delcowater.org" TargetMode="External"/><Relationship Id="rId28" Type="http://schemas.openxmlformats.org/officeDocument/2006/relationships/hyperlink" Target="mailto:leon.taylor@windstream.com" TargetMode="External"/><Relationship Id="rId10" Type="http://schemas.openxmlformats.org/officeDocument/2006/relationships/hyperlink" Target="mailto:DPU_GIS_MAPPING@columbus.gov" TargetMode="External"/><Relationship Id="rId19" Type="http://schemas.openxmlformats.org/officeDocument/2006/relationships/hyperlink" Target="mailto:jelogan@aquaamerica.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L-MOH-CONSTRUCTION-FRELO-TEAM@charter.com" TargetMode="External"/><Relationship Id="rId14" Type="http://schemas.openxmlformats.org/officeDocument/2006/relationships/hyperlink" Target="mailto:Troy.Bryant@dot.ohio.gov" TargetMode="External"/><Relationship Id="rId22" Type="http://schemas.openxmlformats.org/officeDocument/2006/relationships/hyperlink" Target="mailto:dwolf@delcowater.com" TargetMode="External"/><Relationship Id="rId27" Type="http://schemas.openxmlformats.org/officeDocument/2006/relationships/hyperlink" Target="mailto:sragland@summitig.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16</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EMHT INC</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Kaes, Matthew</dc:creator>
  <cp:lastModifiedBy>Hackenbracht, Jeff</cp:lastModifiedBy>
  <cp:revision>22</cp:revision>
  <dcterms:created xsi:type="dcterms:W3CDTF">2024-04-29T06:55:00Z</dcterms:created>
  <dcterms:modified xsi:type="dcterms:W3CDTF">2024-05-22T02:17:00Z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Acrobat PDFMaker 11 for Word</vt:lpwstr>
  </property>
  <property fmtid="{D5CDD505-2E9C-101B-9397-08002B2CF9AE}" pid="4" name="LastSaved">
    <vt:filetime>2024-04-17T00:00:00Z</vt:filetime>
  </property>
  <property fmtid="{D5CDD505-2E9C-101B-9397-08002B2CF9AE}" pid="5" name="Producer">
    <vt:lpwstr>Adobe PDF Library 11.0</vt:lpwstr>
  </property>
  <property fmtid="{D5CDD505-2E9C-101B-9397-08002B2CF9AE}" pid="6" name="SourceModified">
    <vt:lpwstr>D:20211206160515</vt:lpwstr>
  </property>
</Properties>
</file>