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134C" w14:textId="5256E0A4" w:rsidR="00C05DB6" w:rsidRPr="002B1ADA" w:rsidRDefault="002B1ADA" w:rsidP="002B1ADA">
      <w:pPr>
        <w:pStyle w:val="NoSpacing"/>
        <w:jc w:val="center"/>
        <w:rPr>
          <w:b/>
          <w:bCs/>
          <w:sz w:val="28"/>
          <w:szCs w:val="28"/>
        </w:rPr>
      </w:pPr>
      <w:r w:rsidRPr="002B1ADA">
        <w:rPr>
          <w:b/>
          <w:bCs/>
          <w:sz w:val="28"/>
          <w:szCs w:val="28"/>
        </w:rPr>
        <w:t>GRE-68-12.65, PID# 115388</w:t>
      </w:r>
    </w:p>
    <w:p w14:paraId="7053C9B6" w14:textId="0BC4AF8F" w:rsidR="002B1ADA" w:rsidRPr="002B1ADA" w:rsidRDefault="002B1ADA" w:rsidP="002B1ADA">
      <w:pPr>
        <w:pStyle w:val="NoSpacing"/>
        <w:jc w:val="center"/>
        <w:rPr>
          <w:b/>
          <w:bCs/>
          <w:sz w:val="28"/>
          <w:szCs w:val="28"/>
        </w:rPr>
      </w:pPr>
      <w:r w:rsidRPr="002B1ADA">
        <w:rPr>
          <w:b/>
          <w:bCs/>
          <w:sz w:val="28"/>
          <w:szCs w:val="28"/>
        </w:rPr>
        <w:t>Meeting with Abbott Studios on First Draft Renderings</w:t>
      </w:r>
    </w:p>
    <w:p w14:paraId="464B2244" w14:textId="698E6BB6" w:rsidR="002B1ADA" w:rsidRDefault="002B1ADA" w:rsidP="002B1ADA">
      <w:pPr>
        <w:pStyle w:val="NoSpacing"/>
        <w:jc w:val="center"/>
        <w:rPr>
          <w:b/>
          <w:bCs/>
          <w:sz w:val="28"/>
          <w:szCs w:val="28"/>
        </w:rPr>
      </w:pPr>
      <w:r w:rsidRPr="002B1ADA">
        <w:rPr>
          <w:b/>
          <w:bCs/>
          <w:sz w:val="28"/>
          <w:szCs w:val="28"/>
        </w:rPr>
        <w:t>2/1/2024, ODOT-D8 HQ Engineering Conference Room</w:t>
      </w:r>
    </w:p>
    <w:p w14:paraId="39A2F71F" w14:textId="77777777" w:rsidR="00D06E71" w:rsidRDefault="00D06E71" w:rsidP="002B1ADA">
      <w:pPr>
        <w:pStyle w:val="NoSpacing"/>
        <w:jc w:val="center"/>
        <w:rPr>
          <w:b/>
          <w:bCs/>
          <w:sz w:val="28"/>
          <w:szCs w:val="28"/>
        </w:rPr>
      </w:pPr>
    </w:p>
    <w:p w14:paraId="464A6647" w14:textId="77777777" w:rsidR="003869C8" w:rsidRDefault="003869C8" w:rsidP="002B1ADA">
      <w:pPr>
        <w:pStyle w:val="NoSpacing"/>
        <w:jc w:val="center"/>
        <w:rPr>
          <w:b/>
          <w:bCs/>
          <w:sz w:val="28"/>
          <w:szCs w:val="28"/>
        </w:rPr>
      </w:pPr>
    </w:p>
    <w:tbl>
      <w:tblPr>
        <w:tblW w:w="109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710"/>
        <w:gridCol w:w="1429"/>
        <w:gridCol w:w="2441"/>
        <w:gridCol w:w="1216"/>
        <w:gridCol w:w="404"/>
        <w:gridCol w:w="3253"/>
      </w:tblGrid>
      <w:tr w:rsidR="003869C8" w:rsidRPr="003869C8" w14:paraId="2311FB1E" w14:textId="77777777" w:rsidTr="003A2E82">
        <w:tc>
          <w:tcPr>
            <w:tcW w:w="3656" w:type="dxa"/>
            <w:gridSpan w:val="3"/>
            <w:shd w:val="clear" w:color="auto" w:fill="auto"/>
          </w:tcPr>
          <w:p w14:paraId="1C14F84C"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Start</w:t>
            </w:r>
          </w:p>
        </w:tc>
        <w:tc>
          <w:tcPr>
            <w:tcW w:w="3657" w:type="dxa"/>
            <w:gridSpan w:val="2"/>
            <w:shd w:val="clear" w:color="auto" w:fill="auto"/>
          </w:tcPr>
          <w:p w14:paraId="6B863A2C"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Stop</w:t>
            </w:r>
          </w:p>
        </w:tc>
        <w:tc>
          <w:tcPr>
            <w:tcW w:w="3657" w:type="dxa"/>
            <w:gridSpan w:val="2"/>
            <w:shd w:val="clear" w:color="auto" w:fill="auto"/>
          </w:tcPr>
          <w:p w14:paraId="17729D87"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Total Time</w:t>
            </w:r>
          </w:p>
        </w:tc>
      </w:tr>
      <w:tr w:rsidR="003869C8" w:rsidRPr="003869C8" w14:paraId="65DE46FD" w14:textId="77777777" w:rsidTr="003A2E82">
        <w:tc>
          <w:tcPr>
            <w:tcW w:w="3656" w:type="dxa"/>
            <w:gridSpan w:val="3"/>
            <w:tcBorders>
              <w:bottom w:val="single" w:sz="4" w:space="0" w:color="auto"/>
            </w:tcBorders>
            <w:shd w:val="clear" w:color="auto" w:fill="auto"/>
          </w:tcPr>
          <w:p w14:paraId="03DB74C9" w14:textId="2BFB1720"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1</w:t>
            </w:r>
            <w:r w:rsidRPr="003869C8">
              <w:rPr>
                <w:b/>
                <w:bCs/>
                <w:kern w:val="0"/>
                <w:sz w:val="20"/>
                <w:szCs w:val="20"/>
                <w14:ligatures w14:val="none"/>
              </w:rPr>
              <w:t>2:</w:t>
            </w:r>
            <w:r>
              <w:rPr>
                <w:b/>
                <w:bCs/>
                <w:kern w:val="0"/>
                <w:sz w:val="20"/>
                <w:szCs w:val="20"/>
                <w14:ligatures w14:val="none"/>
              </w:rPr>
              <w:t>3</w:t>
            </w:r>
            <w:r w:rsidRPr="003869C8">
              <w:rPr>
                <w:b/>
                <w:bCs/>
                <w:kern w:val="0"/>
                <w:sz w:val="20"/>
                <w:szCs w:val="20"/>
                <w14:ligatures w14:val="none"/>
              </w:rPr>
              <w:t>0 pm</w:t>
            </w:r>
          </w:p>
        </w:tc>
        <w:tc>
          <w:tcPr>
            <w:tcW w:w="3657" w:type="dxa"/>
            <w:gridSpan w:val="2"/>
            <w:tcBorders>
              <w:bottom w:val="single" w:sz="4" w:space="0" w:color="auto"/>
            </w:tcBorders>
            <w:shd w:val="clear" w:color="auto" w:fill="auto"/>
          </w:tcPr>
          <w:p w14:paraId="151BF00E" w14:textId="1E87B987"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2</w:t>
            </w:r>
            <w:r w:rsidRPr="003869C8">
              <w:rPr>
                <w:b/>
                <w:bCs/>
                <w:kern w:val="0"/>
                <w:sz w:val="20"/>
                <w:szCs w:val="20"/>
                <w14:ligatures w14:val="none"/>
              </w:rPr>
              <w:t>:00 pm</w:t>
            </w:r>
          </w:p>
        </w:tc>
        <w:tc>
          <w:tcPr>
            <w:tcW w:w="3657" w:type="dxa"/>
            <w:gridSpan w:val="2"/>
            <w:tcBorders>
              <w:bottom w:val="single" w:sz="4" w:space="0" w:color="auto"/>
            </w:tcBorders>
            <w:shd w:val="clear" w:color="auto" w:fill="auto"/>
          </w:tcPr>
          <w:p w14:paraId="6BD502EE" w14:textId="0F3118BB"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1.</w:t>
            </w:r>
            <w:r>
              <w:rPr>
                <w:b/>
                <w:bCs/>
                <w:kern w:val="0"/>
                <w:sz w:val="20"/>
                <w:szCs w:val="20"/>
                <w14:ligatures w14:val="none"/>
              </w:rPr>
              <w:t>5</w:t>
            </w:r>
            <w:r w:rsidRPr="003869C8">
              <w:rPr>
                <w:b/>
                <w:bCs/>
                <w:kern w:val="0"/>
                <w:sz w:val="20"/>
                <w:szCs w:val="20"/>
                <w14:ligatures w14:val="none"/>
              </w:rPr>
              <w:t xml:space="preserve"> hours</w:t>
            </w:r>
          </w:p>
        </w:tc>
      </w:tr>
      <w:tr w:rsidR="003869C8" w:rsidRPr="003869C8" w14:paraId="59B02B84" w14:textId="77777777" w:rsidTr="003A2E82">
        <w:trPr>
          <w:trHeight w:val="317"/>
        </w:trPr>
        <w:tc>
          <w:tcPr>
            <w:tcW w:w="10970" w:type="dxa"/>
            <w:gridSpan w:val="7"/>
            <w:shd w:val="pct10" w:color="auto" w:fill="auto"/>
            <w:vAlign w:val="center"/>
          </w:tcPr>
          <w:p w14:paraId="1B5652B8"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PERSONS ATTENDING</w:t>
            </w:r>
          </w:p>
        </w:tc>
      </w:tr>
      <w:tr w:rsidR="003869C8" w:rsidRPr="003869C8" w14:paraId="544DB865" w14:textId="77777777" w:rsidTr="003869C8">
        <w:trPr>
          <w:trHeight w:val="288"/>
        </w:trPr>
        <w:tc>
          <w:tcPr>
            <w:tcW w:w="517" w:type="dxa"/>
            <w:shd w:val="clear" w:color="auto" w:fill="auto"/>
          </w:tcPr>
          <w:p w14:paraId="56825C84" w14:textId="77777777" w:rsidR="003869C8" w:rsidRPr="003869C8" w:rsidRDefault="003869C8" w:rsidP="003869C8">
            <w:pPr>
              <w:spacing w:after="0" w:line="240" w:lineRule="auto"/>
              <w:rPr>
                <w:b/>
                <w:bCs/>
                <w:i/>
                <w:kern w:val="0"/>
                <w:sz w:val="20"/>
                <w:szCs w:val="20"/>
                <w14:ligatures w14:val="none"/>
              </w:rPr>
            </w:pPr>
          </w:p>
        </w:tc>
        <w:tc>
          <w:tcPr>
            <w:tcW w:w="1710" w:type="dxa"/>
            <w:shd w:val="clear" w:color="auto" w:fill="auto"/>
          </w:tcPr>
          <w:p w14:paraId="62240D91" w14:textId="77777777" w:rsidR="003869C8" w:rsidRPr="003869C8" w:rsidRDefault="003869C8" w:rsidP="003869C8">
            <w:pPr>
              <w:spacing w:after="0" w:line="240" w:lineRule="auto"/>
              <w:rPr>
                <w:b/>
                <w:bCs/>
                <w:i/>
                <w:kern w:val="0"/>
                <w:sz w:val="20"/>
                <w:szCs w:val="20"/>
                <w14:ligatures w14:val="none"/>
              </w:rPr>
            </w:pPr>
            <w:r w:rsidRPr="003869C8">
              <w:rPr>
                <w:b/>
                <w:bCs/>
                <w:i/>
                <w:kern w:val="0"/>
                <w:sz w:val="20"/>
                <w:szCs w:val="20"/>
                <w14:ligatures w14:val="none"/>
              </w:rPr>
              <w:t>Name</w:t>
            </w:r>
          </w:p>
        </w:tc>
        <w:tc>
          <w:tcPr>
            <w:tcW w:w="3870" w:type="dxa"/>
            <w:gridSpan w:val="2"/>
            <w:shd w:val="clear" w:color="auto" w:fill="auto"/>
          </w:tcPr>
          <w:p w14:paraId="1C2956CF" w14:textId="77777777" w:rsidR="003869C8" w:rsidRPr="003869C8" w:rsidRDefault="003869C8" w:rsidP="003869C8">
            <w:pPr>
              <w:spacing w:after="0" w:line="240" w:lineRule="auto"/>
              <w:rPr>
                <w:b/>
                <w:bCs/>
                <w:i/>
                <w:kern w:val="0"/>
                <w:sz w:val="20"/>
                <w:szCs w:val="20"/>
                <w14:ligatures w14:val="none"/>
              </w:rPr>
            </w:pPr>
            <w:r w:rsidRPr="003869C8">
              <w:rPr>
                <w:b/>
                <w:bCs/>
                <w:i/>
                <w:kern w:val="0"/>
                <w:sz w:val="20"/>
                <w:szCs w:val="20"/>
                <w14:ligatures w14:val="none"/>
              </w:rPr>
              <w:t>Representing</w:t>
            </w:r>
          </w:p>
        </w:tc>
        <w:tc>
          <w:tcPr>
            <w:tcW w:w="1620" w:type="dxa"/>
            <w:gridSpan w:val="2"/>
            <w:shd w:val="clear" w:color="auto" w:fill="auto"/>
          </w:tcPr>
          <w:p w14:paraId="78F40296" w14:textId="77777777" w:rsidR="003869C8" w:rsidRPr="003869C8" w:rsidRDefault="003869C8" w:rsidP="003869C8">
            <w:pPr>
              <w:spacing w:after="0" w:line="240" w:lineRule="auto"/>
              <w:rPr>
                <w:b/>
                <w:bCs/>
                <w:i/>
                <w:kern w:val="0"/>
                <w:sz w:val="20"/>
                <w:szCs w:val="20"/>
                <w14:ligatures w14:val="none"/>
              </w:rPr>
            </w:pPr>
            <w:r w:rsidRPr="003869C8">
              <w:rPr>
                <w:b/>
                <w:bCs/>
                <w:i/>
                <w:kern w:val="0"/>
                <w:sz w:val="20"/>
                <w:szCs w:val="20"/>
                <w14:ligatures w14:val="none"/>
              </w:rPr>
              <w:t>Phone Number</w:t>
            </w:r>
          </w:p>
        </w:tc>
        <w:tc>
          <w:tcPr>
            <w:tcW w:w="3253" w:type="dxa"/>
            <w:shd w:val="clear" w:color="auto" w:fill="auto"/>
          </w:tcPr>
          <w:p w14:paraId="441427F5" w14:textId="77777777" w:rsidR="003869C8" w:rsidRPr="003869C8" w:rsidRDefault="003869C8" w:rsidP="003869C8">
            <w:pPr>
              <w:spacing w:after="0" w:line="240" w:lineRule="auto"/>
              <w:rPr>
                <w:b/>
                <w:bCs/>
                <w:i/>
                <w:kern w:val="0"/>
                <w:sz w:val="20"/>
                <w:szCs w:val="20"/>
                <w14:ligatures w14:val="none"/>
              </w:rPr>
            </w:pPr>
            <w:r w:rsidRPr="003869C8">
              <w:rPr>
                <w:b/>
                <w:bCs/>
                <w:i/>
                <w:kern w:val="0"/>
                <w:sz w:val="20"/>
                <w:szCs w:val="20"/>
                <w14:ligatures w14:val="none"/>
              </w:rPr>
              <w:t>E-Mail Address</w:t>
            </w:r>
          </w:p>
        </w:tc>
      </w:tr>
      <w:tr w:rsidR="003869C8" w:rsidRPr="003869C8" w14:paraId="06142D05" w14:textId="77777777" w:rsidTr="003869C8">
        <w:trPr>
          <w:trHeight w:val="288"/>
        </w:trPr>
        <w:tc>
          <w:tcPr>
            <w:tcW w:w="517" w:type="dxa"/>
            <w:shd w:val="clear" w:color="auto" w:fill="auto"/>
          </w:tcPr>
          <w:p w14:paraId="44A7E517"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1</w:t>
            </w:r>
          </w:p>
        </w:tc>
        <w:tc>
          <w:tcPr>
            <w:tcW w:w="1710" w:type="dxa"/>
            <w:shd w:val="clear" w:color="auto" w:fill="auto"/>
            <w:vAlign w:val="center"/>
          </w:tcPr>
          <w:p w14:paraId="780C7A7E"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Katie DeStefano</w:t>
            </w:r>
          </w:p>
        </w:tc>
        <w:tc>
          <w:tcPr>
            <w:tcW w:w="3870" w:type="dxa"/>
            <w:gridSpan w:val="2"/>
            <w:shd w:val="clear" w:color="auto" w:fill="auto"/>
            <w:vAlign w:val="center"/>
          </w:tcPr>
          <w:p w14:paraId="11C43D7F" w14:textId="51FD2312"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 xml:space="preserve">ODOT – </w:t>
            </w:r>
            <w:r>
              <w:rPr>
                <w:b/>
                <w:bCs/>
                <w:kern w:val="0"/>
                <w:sz w:val="20"/>
                <w:szCs w:val="20"/>
                <w14:ligatures w14:val="none"/>
              </w:rPr>
              <w:t xml:space="preserve">D8 </w:t>
            </w:r>
            <w:r w:rsidRPr="003869C8">
              <w:rPr>
                <w:b/>
                <w:bCs/>
                <w:kern w:val="0"/>
                <w:sz w:val="20"/>
                <w:szCs w:val="20"/>
                <w14:ligatures w14:val="none"/>
              </w:rPr>
              <w:t>Engineering, Project Manager</w:t>
            </w:r>
          </w:p>
        </w:tc>
        <w:tc>
          <w:tcPr>
            <w:tcW w:w="1620" w:type="dxa"/>
            <w:gridSpan w:val="2"/>
            <w:shd w:val="clear" w:color="auto" w:fill="auto"/>
            <w:vAlign w:val="center"/>
          </w:tcPr>
          <w:p w14:paraId="3077DF38"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(513) 933-6583</w:t>
            </w:r>
          </w:p>
        </w:tc>
        <w:tc>
          <w:tcPr>
            <w:tcW w:w="3253" w:type="dxa"/>
            <w:shd w:val="clear" w:color="auto" w:fill="auto"/>
            <w:vAlign w:val="center"/>
          </w:tcPr>
          <w:p w14:paraId="01BB3606"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Katherine.DeStefano@dot.ohio.gov</w:t>
            </w:r>
          </w:p>
        </w:tc>
      </w:tr>
      <w:tr w:rsidR="003869C8" w:rsidRPr="003869C8" w14:paraId="569BEF01" w14:textId="77777777" w:rsidTr="003869C8">
        <w:trPr>
          <w:trHeight w:val="288"/>
        </w:trPr>
        <w:tc>
          <w:tcPr>
            <w:tcW w:w="517" w:type="dxa"/>
            <w:shd w:val="clear" w:color="auto" w:fill="auto"/>
          </w:tcPr>
          <w:p w14:paraId="4F0FCC12"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2</w:t>
            </w:r>
          </w:p>
        </w:tc>
        <w:tc>
          <w:tcPr>
            <w:tcW w:w="1710" w:type="dxa"/>
            <w:shd w:val="clear" w:color="auto" w:fill="auto"/>
            <w:vAlign w:val="center"/>
          </w:tcPr>
          <w:p w14:paraId="2C14A24D" w14:textId="4FADC36D"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Tammy Campbell</w:t>
            </w:r>
          </w:p>
        </w:tc>
        <w:tc>
          <w:tcPr>
            <w:tcW w:w="3870" w:type="dxa"/>
            <w:gridSpan w:val="2"/>
            <w:shd w:val="clear" w:color="auto" w:fill="auto"/>
            <w:vAlign w:val="center"/>
          </w:tcPr>
          <w:p w14:paraId="2EA33160" w14:textId="1AC3A941"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 xml:space="preserve">ODOT – </w:t>
            </w:r>
            <w:r>
              <w:rPr>
                <w:b/>
                <w:bCs/>
                <w:kern w:val="0"/>
                <w:sz w:val="20"/>
                <w:szCs w:val="20"/>
                <w14:ligatures w14:val="none"/>
              </w:rPr>
              <w:t>D8DD</w:t>
            </w:r>
          </w:p>
        </w:tc>
        <w:tc>
          <w:tcPr>
            <w:tcW w:w="1620" w:type="dxa"/>
            <w:gridSpan w:val="2"/>
            <w:shd w:val="clear" w:color="auto" w:fill="auto"/>
            <w:vAlign w:val="center"/>
          </w:tcPr>
          <w:p w14:paraId="45A9FBB4" w14:textId="2933F1D7"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(513) 933-6694</w:t>
            </w:r>
          </w:p>
        </w:tc>
        <w:tc>
          <w:tcPr>
            <w:tcW w:w="3253" w:type="dxa"/>
            <w:shd w:val="clear" w:color="auto" w:fill="auto"/>
            <w:vAlign w:val="center"/>
          </w:tcPr>
          <w:p w14:paraId="2529FB57" w14:textId="5B5DDDF8"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Tammy.Campbell@dot.ohio.gov</w:t>
            </w:r>
          </w:p>
        </w:tc>
      </w:tr>
      <w:tr w:rsidR="003869C8" w:rsidRPr="003869C8" w14:paraId="73F06C51" w14:textId="77777777" w:rsidTr="003869C8">
        <w:trPr>
          <w:trHeight w:val="288"/>
        </w:trPr>
        <w:tc>
          <w:tcPr>
            <w:tcW w:w="517" w:type="dxa"/>
            <w:shd w:val="clear" w:color="auto" w:fill="auto"/>
          </w:tcPr>
          <w:p w14:paraId="372CCE42"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3</w:t>
            </w:r>
          </w:p>
        </w:tc>
        <w:tc>
          <w:tcPr>
            <w:tcW w:w="1710" w:type="dxa"/>
            <w:shd w:val="clear" w:color="auto" w:fill="auto"/>
            <w:vAlign w:val="center"/>
          </w:tcPr>
          <w:p w14:paraId="4CF18C19" w14:textId="4A3DD3BE"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 xml:space="preserve">Stefan Spinosa </w:t>
            </w:r>
          </w:p>
        </w:tc>
        <w:tc>
          <w:tcPr>
            <w:tcW w:w="3870" w:type="dxa"/>
            <w:gridSpan w:val="2"/>
            <w:shd w:val="clear" w:color="auto" w:fill="auto"/>
            <w:vAlign w:val="center"/>
          </w:tcPr>
          <w:p w14:paraId="699877EA" w14:textId="73045212"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 xml:space="preserve">ODOT – </w:t>
            </w:r>
            <w:r>
              <w:rPr>
                <w:b/>
                <w:bCs/>
                <w:kern w:val="0"/>
                <w:sz w:val="20"/>
                <w:szCs w:val="20"/>
                <w14:ligatures w14:val="none"/>
              </w:rPr>
              <w:t>D8CPA</w:t>
            </w:r>
          </w:p>
        </w:tc>
        <w:tc>
          <w:tcPr>
            <w:tcW w:w="1620" w:type="dxa"/>
            <w:gridSpan w:val="2"/>
            <w:shd w:val="clear" w:color="auto" w:fill="auto"/>
            <w:vAlign w:val="center"/>
          </w:tcPr>
          <w:p w14:paraId="193D4E3C" w14:textId="2EC10CE2"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(513) 933-6639</w:t>
            </w:r>
          </w:p>
        </w:tc>
        <w:tc>
          <w:tcPr>
            <w:tcW w:w="3253" w:type="dxa"/>
            <w:shd w:val="clear" w:color="auto" w:fill="auto"/>
            <w:vAlign w:val="center"/>
          </w:tcPr>
          <w:p w14:paraId="5FEF21CC" w14:textId="04D84CB8"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stefan.spinosa@dot.ohio.gov</w:t>
            </w:r>
          </w:p>
        </w:tc>
      </w:tr>
      <w:tr w:rsidR="003869C8" w:rsidRPr="003869C8" w14:paraId="2718564C" w14:textId="77777777" w:rsidTr="003869C8">
        <w:trPr>
          <w:trHeight w:val="288"/>
        </w:trPr>
        <w:tc>
          <w:tcPr>
            <w:tcW w:w="517" w:type="dxa"/>
            <w:shd w:val="clear" w:color="auto" w:fill="auto"/>
          </w:tcPr>
          <w:p w14:paraId="69785E21"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4</w:t>
            </w:r>
          </w:p>
        </w:tc>
        <w:tc>
          <w:tcPr>
            <w:tcW w:w="1710" w:type="dxa"/>
            <w:shd w:val="clear" w:color="auto" w:fill="auto"/>
            <w:vAlign w:val="center"/>
          </w:tcPr>
          <w:p w14:paraId="49BFF7D2" w14:textId="733B21EC"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Charlie Rowe</w:t>
            </w:r>
          </w:p>
        </w:tc>
        <w:tc>
          <w:tcPr>
            <w:tcW w:w="3870" w:type="dxa"/>
            <w:gridSpan w:val="2"/>
            <w:shd w:val="clear" w:color="auto" w:fill="auto"/>
            <w:vAlign w:val="center"/>
          </w:tcPr>
          <w:p w14:paraId="64931957" w14:textId="4E87B0E6"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 xml:space="preserve">ODOT – </w:t>
            </w:r>
            <w:r>
              <w:rPr>
                <w:b/>
                <w:bCs/>
                <w:kern w:val="0"/>
                <w:sz w:val="20"/>
                <w:szCs w:val="20"/>
                <w14:ligatures w14:val="none"/>
              </w:rPr>
              <w:t>D8DE</w:t>
            </w:r>
          </w:p>
        </w:tc>
        <w:tc>
          <w:tcPr>
            <w:tcW w:w="1620" w:type="dxa"/>
            <w:gridSpan w:val="2"/>
            <w:shd w:val="clear" w:color="auto" w:fill="auto"/>
            <w:vAlign w:val="center"/>
          </w:tcPr>
          <w:p w14:paraId="7A400794" w14:textId="591989C4"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(513) 933-6596</w:t>
            </w:r>
          </w:p>
        </w:tc>
        <w:tc>
          <w:tcPr>
            <w:tcW w:w="3253" w:type="dxa"/>
            <w:shd w:val="clear" w:color="auto" w:fill="auto"/>
            <w:vAlign w:val="center"/>
          </w:tcPr>
          <w:p w14:paraId="056FA4F7" w14:textId="37256319"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charles.rowe@dot.ohio.gov</w:t>
            </w:r>
          </w:p>
        </w:tc>
      </w:tr>
      <w:tr w:rsidR="003869C8" w:rsidRPr="003869C8" w14:paraId="3421D77C" w14:textId="77777777" w:rsidTr="003869C8">
        <w:trPr>
          <w:trHeight w:val="288"/>
        </w:trPr>
        <w:tc>
          <w:tcPr>
            <w:tcW w:w="517" w:type="dxa"/>
            <w:shd w:val="clear" w:color="auto" w:fill="auto"/>
          </w:tcPr>
          <w:p w14:paraId="6BB36EC8"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5</w:t>
            </w:r>
          </w:p>
        </w:tc>
        <w:tc>
          <w:tcPr>
            <w:tcW w:w="1710" w:type="dxa"/>
            <w:shd w:val="clear" w:color="auto" w:fill="auto"/>
            <w:vAlign w:val="center"/>
          </w:tcPr>
          <w:p w14:paraId="5DADF24E" w14:textId="18371A9C"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Amy Shell</w:t>
            </w:r>
          </w:p>
        </w:tc>
        <w:tc>
          <w:tcPr>
            <w:tcW w:w="3870" w:type="dxa"/>
            <w:gridSpan w:val="2"/>
            <w:shd w:val="clear" w:color="auto" w:fill="auto"/>
            <w:vAlign w:val="center"/>
          </w:tcPr>
          <w:p w14:paraId="753579B7" w14:textId="4A006013"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ODOT – D8 Project Bridge Lead</w:t>
            </w:r>
          </w:p>
        </w:tc>
        <w:tc>
          <w:tcPr>
            <w:tcW w:w="1620" w:type="dxa"/>
            <w:gridSpan w:val="2"/>
            <w:shd w:val="clear" w:color="auto" w:fill="auto"/>
            <w:vAlign w:val="center"/>
          </w:tcPr>
          <w:p w14:paraId="1F8B6A74" w14:textId="1A075A12"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(513) 933-6504</w:t>
            </w:r>
          </w:p>
        </w:tc>
        <w:tc>
          <w:tcPr>
            <w:tcW w:w="3253" w:type="dxa"/>
            <w:shd w:val="clear" w:color="auto" w:fill="auto"/>
            <w:vAlign w:val="center"/>
          </w:tcPr>
          <w:p w14:paraId="427F991D" w14:textId="3D09DB28"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Amy.Shell@dot.ohio.gov</w:t>
            </w:r>
          </w:p>
        </w:tc>
      </w:tr>
      <w:tr w:rsidR="003869C8" w:rsidRPr="003869C8" w14:paraId="16B14BDF" w14:textId="77777777" w:rsidTr="003869C8">
        <w:trPr>
          <w:trHeight w:val="288"/>
        </w:trPr>
        <w:tc>
          <w:tcPr>
            <w:tcW w:w="517" w:type="dxa"/>
            <w:shd w:val="clear" w:color="auto" w:fill="auto"/>
          </w:tcPr>
          <w:p w14:paraId="115483BF" w14:textId="77777777" w:rsidR="003869C8" w:rsidRPr="006448B7" w:rsidRDefault="003869C8" w:rsidP="003869C8">
            <w:pPr>
              <w:spacing w:after="0" w:line="240" w:lineRule="auto"/>
              <w:rPr>
                <w:b/>
                <w:bCs/>
                <w:strike/>
                <w:kern w:val="0"/>
                <w:sz w:val="20"/>
                <w:szCs w:val="20"/>
                <w14:ligatures w14:val="none"/>
              </w:rPr>
            </w:pPr>
            <w:r w:rsidRPr="006448B7">
              <w:rPr>
                <w:b/>
                <w:bCs/>
                <w:strike/>
                <w:kern w:val="0"/>
                <w:sz w:val="20"/>
                <w:szCs w:val="20"/>
                <w14:ligatures w14:val="none"/>
              </w:rPr>
              <w:t>6</w:t>
            </w:r>
          </w:p>
        </w:tc>
        <w:tc>
          <w:tcPr>
            <w:tcW w:w="1710" w:type="dxa"/>
            <w:shd w:val="clear" w:color="auto" w:fill="auto"/>
            <w:vAlign w:val="center"/>
          </w:tcPr>
          <w:p w14:paraId="724EE5BD" w14:textId="3B1DD626" w:rsidR="003869C8" w:rsidRPr="006448B7" w:rsidRDefault="003869C8" w:rsidP="003869C8">
            <w:pPr>
              <w:spacing w:after="0" w:line="240" w:lineRule="auto"/>
              <w:rPr>
                <w:b/>
                <w:bCs/>
                <w:strike/>
                <w:kern w:val="0"/>
                <w:sz w:val="20"/>
                <w:szCs w:val="20"/>
                <w14:ligatures w14:val="none"/>
              </w:rPr>
            </w:pPr>
            <w:r w:rsidRPr="006448B7">
              <w:rPr>
                <w:b/>
                <w:bCs/>
                <w:strike/>
                <w:kern w:val="0"/>
                <w:sz w:val="20"/>
                <w:szCs w:val="20"/>
                <w14:ligatures w14:val="none"/>
              </w:rPr>
              <w:t>Lucas Braun</w:t>
            </w:r>
          </w:p>
        </w:tc>
        <w:tc>
          <w:tcPr>
            <w:tcW w:w="3870" w:type="dxa"/>
            <w:gridSpan w:val="2"/>
            <w:shd w:val="clear" w:color="auto" w:fill="auto"/>
            <w:vAlign w:val="center"/>
          </w:tcPr>
          <w:p w14:paraId="57D07C12" w14:textId="2E1B5313" w:rsidR="003869C8" w:rsidRPr="006448B7" w:rsidRDefault="003869C8" w:rsidP="003869C8">
            <w:pPr>
              <w:spacing w:after="0" w:line="240" w:lineRule="auto"/>
              <w:rPr>
                <w:b/>
                <w:bCs/>
                <w:strike/>
                <w:kern w:val="0"/>
                <w:sz w:val="20"/>
                <w:szCs w:val="20"/>
                <w14:ligatures w14:val="none"/>
              </w:rPr>
            </w:pPr>
            <w:r w:rsidRPr="006448B7">
              <w:rPr>
                <w:b/>
                <w:bCs/>
                <w:strike/>
                <w:kern w:val="0"/>
                <w:sz w:val="20"/>
                <w:szCs w:val="20"/>
                <w14:ligatures w14:val="none"/>
              </w:rPr>
              <w:t>ODOT – D8 Utilities Coordinator</w:t>
            </w:r>
          </w:p>
        </w:tc>
        <w:tc>
          <w:tcPr>
            <w:tcW w:w="1620" w:type="dxa"/>
            <w:gridSpan w:val="2"/>
            <w:shd w:val="clear" w:color="auto" w:fill="auto"/>
            <w:vAlign w:val="center"/>
          </w:tcPr>
          <w:p w14:paraId="7434947B" w14:textId="08C390C2" w:rsidR="003869C8"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(513) 933-6598</w:t>
            </w:r>
          </w:p>
        </w:tc>
        <w:tc>
          <w:tcPr>
            <w:tcW w:w="3253" w:type="dxa"/>
            <w:shd w:val="clear" w:color="auto" w:fill="auto"/>
            <w:vAlign w:val="center"/>
          </w:tcPr>
          <w:p w14:paraId="203119A3" w14:textId="638C7291" w:rsidR="003869C8"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lucas.braun@dot.ohio.gov</w:t>
            </w:r>
          </w:p>
        </w:tc>
      </w:tr>
      <w:tr w:rsidR="003869C8" w:rsidRPr="003869C8" w14:paraId="216D805D" w14:textId="77777777" w:rsidTr="003869C8">
        <w:trPr>
          <w:trHeight w:val="288"/>
        </w:trPr>
        <w:tc>
          <w:tcPr>
            <w:tcW w:w="517" w:type="dxa"/>
            <w:shd w:val="clear" w:color="auto" w:fill="auto"/>
          </w:tcPr>
          <w:p w14:paraId="2AB872B2"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7</w:t>
            </w:r>
          </w:p>
        </w:tc>
        <w:tc>
          <w:tcPr>
            <w:tcW w:w="1710" w:type="dxa"/>
            <w:shd w:val="clear" w:color="auto" w:fill="auto"/>
            <w:vAlign w:val="center"/>
          </w:tcPr>
          <w:p w14:paraId="0114D17D" w14:textId="580C5122"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Tony Pankala</w:t>
            </w:r>
          </w:p>
        </w:tc>
        <w:tc>
          <w:tcPr>
            <w:tcW w:w="3870" w:type="dxa"/>
            <w:gridSpan w:val="2"/>
            <w:shd w:val="clear" w:color="auto" w:fill="auto"/>
            <w:vAlign w:val="center"/>
          </w:tcPr>
          <w:p w14:paraId="16B54C14" w14:textId="520A8945"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ODOT – D8 Environmental Lead</w:t>
            </w:r>
          </w:p>
        </w:tc>
        <w:tc>
          <w:tcPr>
            <w:tcW w:w="1620" w:type="dxa"/>
            <w:gridSpan w:val="2"/>
            <w:shd w:val="clear" w:color="auto" w:fill="auto"/>
            <w:vAlign w:val="center"/>
          </w:tcPr>
          <w:p w14:paraId="4434606D" w14:textId="6DD91C54"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(513) 933-6640</w:t>
            </w:r>
          </w:p>
        </w:tc>
        <w:tc>
          <w:tcPr>
            <w:tcW w:w="3253" w:type="dxa"/>
            <w:shd w:val="clear" w:color="auto" w:fill="auto"/>
            <w:vAlign w:val="center"/>
          </w:tcPr>
          <w:p w14:paraId="28640DAD" w14:textId="3D20A1D3"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anthony.pankala@dot.ohio.gov</w:t>
            </w:r>
          </w:p>
        </w:tc>
      </w:tr>
      <w:tr w:rsidR="003869C8" w:rsidRPr="003869C8" w14:paraId="6D3447BE" w14:textId="77777777" w:rsidTr="004A7642">
        <w:trPr>
          <w:trHeight w:val="288"/>
        </w:trPr>
        <w:tc>
          <w:tcPr>
            <w:tcW w:w="10970" w:type="dxa"/>
            <w:gridSpan w:val="7"/>
            <w:shd w:val="clear" w:color="auto" w:fill="auto"/>
          </w:tcPr>
          <w:p w14:paraId="4071EA3F" w14:textId="3C17A4C1" w:rsidR="003869C8" w:rsidRPr="003869C8" w:rsidRDefault="003869C8" w:rsidP="003869C8">
            <w:pPr>
              <w:spacing w:after="0" w:line="240" w:lineRule="auto"/>
              <w:rPr>
                <w:b/>
                <w:bCs/>
                <w:kern w:val="0"/>
                <w:sz w:val="20"/>
                <w:szCs w:val="20"/>
                <w14:ligatures w14:val="none"/>
              </w:rPr>
            </w:pPr>
          </w:p>
        </w:tc>
      </w:tr>
      <w:tr w:rsidR="003869C8" w:rsidRPr="003869C8" w14:paraId="3910FA51" w14:textId="77777777" w:rsidTr="003869C8">
        <w:trPr>
          <w:trHeight w:val="288"/>
        </w:trPr>
        <w:tc>
          <w:tcPr>
            <w:tcW w:w="517" w:type="dxa"/>
            <w:shd w:val="clear" w:color="auto" w:fill="auto"/>
          </w:tcPr>
          <w:p w14:paraId="00DCF0B8" w14:textId="0588366A"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8</w:t>
            </w:r>
          </w:p>
        </w:tc>
        <w:tc>
          <w:tcPr>
            <w:tcW w:w="1710" w:type="dxa"/>
            <w:shd w:val="clear" w:color="auto" w:fill="auto"/>
            <w:vAlign w:val="center"/>
          </w:tcPr>
          <w:p w14:paraId="370B7AAB" w14:textId="6C4E2996"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Jack Marchbanks</w:t>
            </w:r>
          </w:p>
        </w:tc>
        <w:tc>
          <w:tcPr>
            <w:tcW w:w="3870" w:type="dxa"/>
            <w:gridSpan w:val="2"/>
            <w:shd w:val="clear" w:color="auto" w:fill="auto"/>
            <w:vAlign w:val="center"/>
          </w:tcPr>
          <w:p w14:paraId="4E6DB1F6" w14:textId="2BFE50FA"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ODOT – C.O. Director</w:t>
            </w:r>
          </w:p>
        </w:tc>
        <w:tc>
          <w:tcPr>
            <w:tcW w:w="1620" w:type="dxa"/>
            <w:gridSpan w:val="2"/>
            <w:shd w:val="clear" w:color="auto" w:fill="auto"/>
            <w:vAlign w:val="center"/>
          </w:tcPr>
          <w:p w14:paraId="61510661" w14:textId="0C8EE0D5" w:rsidR="003869C8" w:rsidRPr="003869C8" w:rsidRDefault="0081383D" w:rsidP="003869C8">
            <w:pPr>
              <w:spacing w:after="0" w:line="240" w:lineRule="auto"/>
              <w:rPr>
                <w:b/>
                <w:bCs/>
                <w:kern w:val="0"/>
                <w:sz w:val="20"/>
                <w:szCs w:val="20"/>
                <w14:ligatures w14:val="none"/>
              </w:rPr>
            </w:pPr>
            <w:r>
              <w:rPr>
                <w:b/>
                <w:bCs/>
                <w:kern w:val="0"/>
                <w:sz w:val="20"/>
                <w:szCs w:val="20"/>
                <w14:ligatures w14:val="none"/>
              </w:rPr>
              <w:t>(614) 466-2336</w:t>
            </w:r>
          </w:p>
        </w:tc>
        <w:tc>
          <w:tcPr>
            <w:tcW w:w="3253" w:type="dxa"/>
            <w:shd w:val="clear" w:color="auto" w:fill="auto"/>
            <w:vAlign w:val="center"/>
          </w:tcPr>
          <w:p w14:paraId="7C6E932C" w14:textId="552EA888" w:rsidR="003869C8" w:rsidRPr="003869C8" w:rsidRDefault="00CA4754" w:rsidP="003869C8">
            <w:pPr>
              <w:spacing w:after="0" w:line="240" w:lineRule="auto"/>
              <w:rPr>
                <w:b/>
                <w:bCs/>
                <w:kern w:val="0"/>
                <w:sz w:val="20"/>
                <w:szCs w:val="20"/>
                <w14:ligatures w14:val="none"/>
              </w:rPr>
            </w:pPr>
            <w:r w:rsidRPr="00CA4754">
              <w:rPr>
                <w:b/>
                <w:bCs/>
                <w:kern w:val="0"/>
                <w:sz w:val="20"/>
                <w:szCs w:val="20"/>
                <w14:ligatures w14:val="none"/>
              </w:rPr>
              <w:t>Jack.Marchbanks@dot.ohio.gov</w:t>
            </w:r>
          </w:p>
        </w:tc>
      </w:tr>
      <w:tr w:rsidR="003869C8" w:rsidRPr="003869C8" w14:paraId="7AFFAABE" w14:textId="77777777" w:rsidTr="003869C8">
        <w:trPr>
          <w:trHeight w:val="288"/>
        </w:trPr>
        <w:tc>
          <w:tcPr>
            <w:tcW w:w="517" w:type="dxa"/>
            <w:shd w:val="clear" w:color="auto" w:fill="auto"/>
          </w:tcPr>
          <w:p w14:paraId="09B13CD0" w14:textId="77777777" w:rsidR="003869C8" w:rsidRPr="003869C8" w:rsidRDefault="003869C8" w:rsidP="003869C8">
            <w:pPr>
              <w:spacing w:after="0" w:line="240" w:lineRule="auto"/>
              <w:rPr>
                <w:b/>
                <w:bCs/>
                <w:kern w:val="0"/>
                <w:sz w:val="20"/>
                <w:szCs w:val="20"/>
                <w14:ligatures w14:val="none"/>
              </w:rPr>
            </w:pPr>
            <w:r w:rsidRPr="003869C8">
              <w:rPr>
                <w:b/>
                <w:bCs/>
                <w:kern w:val="0"/>
                <w:sz w:val="20"/>
                <w:szCs w:val="20"/>
                <w14:ligatures w14:val="none"/>
              </w:rPr>
              <w:t>9</w:t>
            </w:r>
          </w:p>
        </w:tc>
        <w:tc>
          <w:tcPr>
            <w:tcW w:w="1710" w:type="dxa"/>
            <w:shd w:val="clear" w:color="auto" w:fill="auto"/>
            <w:vAlign w:val="center"/>
          </w:tcPr>
          <w:p w14:paraId="6F76A38B" w14:textId="5995F898" w:rsidR="003869C8" w:rsidRPr="003869C8" w:rsidRDefault="00770540" w:rsidP="003869C8">
            <w:pPr>
              <w:spacing w:after="0" w:line="240" w:lineRule="auto"/>
              <w:rPr>
                <w:b/>
                <w:bCs/>
                <w:kern w:val="0"/>
                <w:sz w:val="20"/>
                <w:szCs w:val="20"/>
                <w14:ligatures w14:val="none"/>
              </w:rPr>
            </w:pPr>
            <w:r>
              <w:rPr>
                <w:b/>
                <w:bCs/>
                <w:kern w:val="0"/>
                <w:sz w:val="20"/>
                <w:szCs w:val="20"/>
                <w14:ligatures w14:val="none"/>
              </w:rPr>
              <w:t>Jessica Koren</w:t>
            </w:r>
          </w:p>
        </w:tc>
        <w:tc>
          <w:tcPr>
            <w:tcW w:w="3870" w:type="dxa"/>
            <w:gridSpan w:val="2"/>
            <w:shd w:val="clear" w:color="auto" w:fill="auto"/>
            <w:vAlign w:val="center"/>
          </w:tcPr>
          <w:p w14:paraId="356CFD3D" w14:textId="03ECD86B" w:rsidR="003869C8" w:rsidRPr="003869C8" w:rsidRDefault="00770540" w:rsidP="003869C8">
            <w:pPr>
              <w:spacing w:after="0" w:line="240" w:lineRule="auto"/>
              <w:rPr>
                <w:b/>
                <w:bCs/>
                <w:kern w:val="0"/>
                <w:sz w:val="20"/>
                <w:szCs w:val="20"/>
                <w14:ligatures w14:val="none"/>
              </w:rPr>
            </w:pPr>
            <w:r>
              <w:rPr>
                <w:b/>
                <w:bCs/>
                <w:kern w:val="0"/>
                <w:sz w:val="20"/>
                <w:szCs w:val="20"/>
                <w14:ligatures w14:val="none"/>
              </w:rPr>
              <w:t>ODOT – C.O.</w:t>
            </w:r>
          </w:p>
        </w:tc>
        <w:tc>
          <w:tcPr>
            <w:tcW w:w="1620" w:type="dxa"/>
            <w:gridSpan w:val="2"/>
            <w:shd w:val="clear" w:color="auto" w:fill="auto"/>
            <w:vAlign w:val="center"/>
          </w:tcPr>
          <w:p w14:paraId="313BDCCF" w14:textId="71629916" w:rsidR="003869C8" w:rsidRPr="003869C8" w:rsidRDefault="00CA4754" w:rsidP="003869C8">
            <w:pPr>
              <w:spacing w:after="0" w:line="240" w:lineRule="auto"/>
              <w:rPr>
                <w:b/>
                <w:bCs/>
                <w:kern w:val="0"/>
                <w:sz w:val="20"/>
                <w:szCs w:val="20"/>
                <w14:ligatures w14:val="none"/>
              </w:rPr>
            </w:pPr>
            <w:r>
              <w:rPr>
                <w:b/>
                <w:bCs/>
                <w:kern w:val="0"/>
                <w:sz w:val="20"/>
                <w:szCs w:val="20"/>
                <w14:ligatures w14:val="none"/>
              </w:rPr>
              <w:t>(614) 644-7105</w:t>
            </w:r>
          </w:p>
        </w:tc>
        <w:tc>
          <w:tcPr>
            <w:tcW w:w="3253" w:type="dxa"/>
            <w:shd w:val="clear" w:color="auto" w:fill="auto"/>
            <w:vAlign w:val="center"/>
          </w:tcPr>
          <w:p w14:paraId="6092CE42" w14:textId="7C7824AC" w:rsidR="003869C8" w:rsidRPr="003869C8" w:rsidRDefault="00CA4754" w:rsidP="003869C8">
            <w:pPr>
              <w:spacing w:after="0" w:line="240" w:lineRule="auto"/>
              <w:rPr>
                <w:b/>
                <w:bCs/>
                <w:kern w:val="0"/>
                <w:sz w:val="20"/>
                <w:szCs w:val="20"/>
                <w14:ligatures w14:val="none"/>
              </w:rPr>
            </w:pPr>
            <w:r w:rsidRPr="00CA4754">
              <w:rPr>
                <w:b/>
                <w:bCs/>
                <w:kern w:val="0"/>
                <w:sz w:val="20"/>
                <w:szCs w:val="20"/>
                <w14:ligatures w14:val="none"/>
              </w:rPr>
              <w:t>jessica.koren@dot.ohio.gov</w:t>
            </w:r>
          </w:p>
        </w:tc>
      </w:tr>
      <w:tr w:rsidR="003869C8" w:rsidRPr="003869C8" w14:paraId="4D47D6CA" w14:textId="77777777" w:rsidTr="007171B8">
        <w:trPr>
          <w:trHeight w:val="288"/>
        </w:trPr>
        <w:tc>
          <w:tcPr>
            <w:tcW w:w="10970" w:type="dxa"/>
            <w:gridSpan w:val="7"/>
            <w:shd w:val="clear" w:color="auto" w:fill="auto"/>
          </w:tcPr>
          <w:p w14:paraId="7FCF42EF" w14:textId="77777777" w:rsidR="003869C8" w:rsidRPr="003869C8" w:rsidRDefault="003869C8" w:rsidP="003869C8">
            <w:pPr>
              <w:spacing w:after="0" w:line="240" w:lineRule="auto"/>
              <w:rPr>
                <w:b/>
                <w:bCs/>
                <w:kern w:val="0"/>
                <w:sz w:val="20"/>
                <w:szCs w:val="20"/>
                <w14:ligatures w14:val="none"/>
              </w:rPr>
            </w:pPr>
          </w:p>
        </w:tc>
      </w:tr>
      <w:tr w:rsidR="003869C8" w:rsidRPr="003869C8" w14:paraId="314E8B69" w14:textId="77777777" w:rsidTr="003869C8">
        <w:trPr>
          <w:trHeight w:val="288"/>
        </w:trPr>
        <w:tc>
          <w:tcPr>
            <w:tcW w:w="517" w:type="dxa"/>
            <w:shd w:val="clear" w:color="auto" w:fill="auto"/>
          </w:tcPr>
          <w:p w14:paraId="537BEDA8" w14:textId="085A602A"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10</w:t>
            </w:r>
          </w:p>
        </w:tc>
        <w:tc>
          <w:tcPr>
            <w:tcW w:w="1710" w:type="dxa"/>
            <w:shd w:val="clear" w:color="auto" w:fill="auto"/>
            <w:vAlign w:val="center"/>
          </w:tcPr>
          <w:p w14:paraId="545925B7" w14:textId="71496EE5"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Amy Schmidt</w:t>
            </w:r>
          </w:p>
        </w:tc>
        <w:tc>
          <w:tcPr>
            <w:tcW w:w="3870" w:type="dxa"/>
            <w:gridSpan w:val="2"/>
            <w:shd w:val="clear" w:color="auto" w:fill="auto"/>
            <w:vAlign w:val="center"/>
          </w:tcPr>
          <w:p w14:paraId="7B08B598" w14:textId="39459346"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Fishbeck – ODOT D8 TOC, Project Manager</w:t>
            </w:r>
          </w:p>
        </w:tc>
        <w:tc>
          <w:tcPr>
            <w:tcW w:w="1620" w:type="dxa"/>
            <w:gridSpan w:val="2"/>
            <w:shd w:val="clear" w:color="auto" w:fill="auto"/>
            <w:vAlign w:val="center"/>
          </w:tcPr>
          <w:p w14:paraId="182B7970" w14:textId="036F92A7"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(937) 802-3273</w:t>
            </w:r>
          </w:p>
        </w:tc>
        <w:tc>
          <w:tcPr>
            <w:tcW w:w="3253" w:type="dxa"/>
            <w:shd w:val="clear" w:color="auto" w:fill="auto"/>
            <w:vAlign w:val="center"/>
          </w:tcPr>
          <w:p w14:paraId="56DE82D8" w14:textId="0E1D4ADF"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aschmidt@fishbeck.com</w:t>
            </w:r>
          </w:p>
        </w:tc>
      </w:tr>
      <w:tr w:rsidR="003869C8" w:rsidRPr="003869C8" w14:paraId="7402197A" w14:textId="77777777" w:rsidTr="003869C8">
        <w:trPr>
          <w:trHeight w:val="288"/>
        </w:trPr>
        <w:tc>
          <w:tcPr>
            <w:tcW w:w="517" w:type="dxa"/>
            <w:shd w:val="clear" w:color="auto" w:fill="auto"/>
          </w:tcPr>
          <w:p w14:paraId="266A955B" w14:textId="2BA6D7D0"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11</w:t>
            </w:r>
          </w:p>
        </w:tc>
        <w:tc>
          <w:tcPr>
            <w:tcW w:w="1710" w:type="dxa"/>
            <w:shd w:val="clear" w:color="auto" w:fill="auto"/>
            <w:vAlign w:val="center"/>
          </w:tcPr>
          <w:p w14:paraId="61F0834C" w14:textId="6B17062E"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Jon Carroll</w:t>
            </w:r>
          </w:p>
        </w:tc>
        <w:tc>
          <w:tcPr>
            <w:tcW w:w="3870" w:type="dxa"/>
            <w:gridSpan w:val="2"/>
            <w:shd w:val="clear" w:color="auto" w:fill="auto"/>
            <w:vAlign w:val="center"/>
          </w:tcPr>
          <w:p w14:paraId="62E9E023" w14:textId="42B03A28"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Fishbeck – ODOT D8 TOC</w:t>
            </w:r>
            <w:r w:rsidR="00075619">
              <w:rPr>
                <w:b/>
                <w:bCs/>
                <w:kern w:val="0"/>
                <w:sz w:val="20"/>
                <w:szCs w:val="20"/>
                <w14:ligatures w14:val="none"/>
              </w:rPr>
              <w:t xml:space="preserve">, </w:t>
            </w:r>
            <w:r>
              <w:rPr>
                <w:b/>
                <w:bCs/>
                <w:kern w:val="0"/>
                <w:sz w:val="20"/>
                <w:szCs w:val="20"/>
                <w14:ligatures w14:val="none"/>
              </w:rPr>
              <w:t>Design Lead</w:t>
            </w:r>
          </w:p>
        </w:tc>
        <w:tc>
          <w:tcPr>
            <w:tcW w:w="1620" w:type="dxa"/>
            <w:gridSpan w:val="2"/>
            <w:shd w:val="clear" w:color="auto" w:fill="auto"/>
            <w:vAlign w:val="center"/>
          </w:tcPr>
          <w:p w14:paraId="41487D46" w14:textId="6B26F43C"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(937) 802-3273</w:t>
            </w:r>
          </w:p>
        </w:tc>
        <w:tc>
          <w:tcPr>
            <w:tcW w:w="3253" w:type="dxa"/>
            <w:shd w:val="clear" w:color="auto" w:fill="auto"/>
            <w:vAlign w:val="center"/>
          </w:tcPr>
          <w:p w14:paraId="14FAC91D" w14:textId="2646621D"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jpcarroll@fishbeck.com</w:t>
            </w:r>
          </w:p>
        </w:tc>
      </w:tr>
      <w:tr w:rsidR="003869C8" w:rsidRPr="003869C8" w14:paraId="4331CA5C" w14:textId="77777777" w:rsidTr="00514F89">
        <w:trPr>
          <w:trHeight w:val="288"/>
        </w:trPr>
        <w:tc>
          <w:tcPr>
            <w:tcW w:w="10970" w:type="dxa"/>
            <w:gridSpan w:val="7"/>
            <w:shd w:val="clear" w:color="auto" w:fill="auto"/>
          </w:tcPr>
          <w:p w14:paraId="133DC16A" w14:textId="77777777" w:rsidR="003869C8" w:rsidRPr="003869C8" w:rsidRDefault="003869C8" w:rsidP="003869C8">
            <w:pPr>
              <w:spacing w:after="0" w:line="240" w:lineRule="auto"/>
              <w:rPr>
                <w:b/>
                <w:bCs/>
                <w:kern w:val="0"/>
                <w:sz w:val="20"/>
                <w:szCs w:val="20"/>
                <w14:ligatures w14:val="none"/>
              </w:rPr>
            </w:pPr>
          </w:p>
        </w:tc>
      </w:tr>
      <w:tr w:rsidR="003869C8" w:rsidRPr="003869C8" w14:paraId="124125C9" w14:textId="77777777" w:rsidTr="003869C8">
        <w:trPr>
          <w:trHeight w:val="288"/>
        </w:trPr>
        <w:tc>
          <w:tcPr>
            <w:tcW w:w="517" w:type="dxa"/>
            <w:shd w:val="clear" w:color="auto" w:fill="auto"/>
          </w:tcPr>
          <w:p w14:paraId="44455FC3" w14:textId="3A085D10" w:rsidR="003869C8" w:rsidRDefault="003869C8" w:rsidP="003869C8">
            <w:pPr>
              <w:spacing w:after="0" w:line="240" w:lineRule="auto"/>
              <w:rPr>
                <w:b/>
                <w:bCs/>
                <w:kern w:val="0"/>
                <w:sz w:val="20"/>
                <w:szCs w:val="20"/>
                <w14:ligatures w14:val="none"/>
              </w:rPr>
            </w:pPr>
            <w:r>
              <w:rPr>
                <w:b/>
                <w:bCs/>
                <w:kern w:val="0"/>
                <w:sz w:val="20"/>
                <w:szCs w:val="20"/>
                <w14:ligatures w14:val="none"/>
              </w:rPr>
              <w:t>12</w:t>
            </w:r>
          </w:p>
        </w:tc>
        <w:tc>
          <w:tcPr>
            <w:tcW w:w="1710" w:type="dxa"/>
            <w:shd w:val="clear" w:color="auto" w:fill="auto"/>
            <w:vAlign w:val="center"/>
          </w:tcPr>
          <w:p w14:paraId="34778BF0" w14:textId="13379BA2"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Josh Channels</w:t>
            </w:r>
          </w:p>
        </w:tc>
        <w:tc>
          <w:tcPr>
            <w:tcW w:w="3870" w:type="dxa"/>
            <w:gridSpan w:val="2"/>
            <w:shd w:val="clear" w:color="auto" w:fill="auto"/>
            <w:vAlign w:val="center"/>
          </w:tcPr>
          <w:p w14:paraId="694056B1" w14:textId="314486D1"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 xml:space="preserve">Abbott Studios, </w:t>
            </w:r>
            <w:r w:rsidR="00075619">
              <w:rPr>
                <w:b/>
                <w:bCs/>
                <w:kern w:val="0"/>
                <w:sz w:val="20"/>
                <w:szCs w:val="20"/>
                <w14:ligatures w14:val="none"/>
              </w:rPr>
              <w:t xml:space="preserve">Lead </w:t>
            </w:r>
            <w:r>
              <w:rPr>
                <w:b/>
                <w:bCs/>
                <w:kern w:val="0"/>
                <w:sz w:val="20"/>
                <w:szCs w:val="20"/>
                <w14:ligatures w14:val="none"/>
              </w:rPr>
              <w:t>Project Manager</w:t>
            </w:r>
          </w:p>
        </w:tc>
        <w:tc>
          <w:tcPr>
            <w:tcW w:w="1620" w:type="dxa"/>
            <w:gridSpan w:val="2"/>
            <w:shd w:val="clear" w:color="auto" w:fill="auto"/>
            <w:vAlign w:val="center"/>
          </w:tcPr>
          <w:p w14:paraId="644AC2B4" w14:textId="0B0AACC3" w:rsidR="003869C8" w:rsidRPr="003869C8" w:rsidRDefault="0081383D" w:rsidP="003869C8">
            <w:pPr>
              <w:spacing w:after="0" w:line="240" w:lineRule="auto"/>
              <w:rPr>
                <w:b/>
                <w:bCs/>
                <w:kern w:val="0"/>
                <w:sz w:val="20"/>
                <w:szCs w:val="20"/>
                <w14:ligatures w14:val="none"/>
              </w:rPr>
            </w:pPr>
            <w:r w:rsidRPr="0081383D">
              <w:rPr>
                <w:b/>
                <w:bCs/>
                <w:kern w:val="0"/>
                <w:sz w:val="20"/>
                <w:szCs w:val="20"/>
                <w14:ligatures w14:val="none"/>
              </w:rPr>
              <w:t>(614) 484-5185</w:t>
            </w:r>
          </w:p>
        </w:tc>
        <w:tc>
          <w:tcPr>
            <w:tcW w:w="3253" w:type="dxa"/>
            <w:shd w:val="clear" w:color="auto" w:fill="auto"/>
            <w:vAlign w:val="center"/>
          </w:tcPr>
          <w:p w14:paraId="231C5DA4" w14:textId="5A90A139"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jchannels@abbotstudios.com</w:t>
            </w:r>
          </w:p>
        </w:tc>
      </w:tr>
      <w:tr w:rsidR="003869C8" w:rsidRPr="003869C8" w14:paraId="56CCED62" w14:textId="77777777" w:rsidTr="003869C8">
        <w:trPr>
          <w:trHeight w:val="288"/>
        </w:trPr>
        <w:tc>
          <w:tcPr>
            <w:tcW w:w="517" w:type="dxa"/>
            <w:shd w:val="clear" w:color="auto" w:fill="auto"/>
          </w:tcPr>
          <w:p w14:paraId="3E00A668" w14:textId="50DF7BE3" w:rsidR="003869C8" w:rsidRDefault="003869C8" w:rsidP="003869C8">
            <w:pPr>
              <w:spacing w:after="0" w:line="240" w:lineRule="auto"/>
              <w:rPr>
                <w:b/>
                <w:bCs/>
                <w:kern w:val="0"/>
                <w:sz w:val="20"/>
                <w:szCs w:val="20"/>
                <w14:ligatures w14:val="none"/>
              </w:rPr>
            </w:pPr>
            <w:r>
              <w:rPr>
                <w:b/>
                <w:bCs/>
                <w:kern w:val="0"/>
                <w:sz w:val="20"/>
                <w:szCs w:val="20"/>
                <w14:ligatures w14:val="none"/>
              </w:rPr>
              <w:t>13</w:t>
            </w:r>
          </w:p>
        </w:tc>
        <w:tc>
          <w:tcPr>
            <w:tcW w:w="1710" w:type="dxa"/>
            <w:shd w:val="clear" w:color="auto" w:fill="auto"/>
            <w:vAlign w:val="center"/>
          </w:tcPr>
          <w:p w14:paraId="39FCB441" w14:textId="3B4AD341"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Kyle Carpenter</w:t>
            </w:r>
          </w:p>
        </w:tc>
        <w:tc>
          <w:tcPr>
            <w:tcW w:w="3870" w:type="dxa"/>
            <w:gridSpan w:val="2"/>
            <w:shd w:val="clear" w:color="auto" w:fill="auto"/>
            <w:vAlign w:val="center"/>
          </w:tcPr>
          <w:p w14:paraId="2E9BFE9A" w14:textId="6B1A72C3" w:rsidR="003869C8" w:rsidRPr="003869C8" w:rsidRDefault="003869C8" w:rsidP="003869C8">
            <w:pPr>
              <w:spacing w:after="0" w:line="240" w:lineRule="auto"/>
              <w:rPr>
                <w:b/>
                <w:bCs/>
                <w:kern w:val="0"/>
                <w:sz w:val="20"/>
                <w:szCs w:val="20"/>
                <w14:ligatures w14:val="none"/>
              </w:rPr>
            </w:pPr>
            <w:r>
              <w:rPr>
                <w:b/>
                <w:bCs/>
                <w:kern w:val="0"/>
                <w:sz w:val="20"/>
                <w:szCs w:val="20"/>
                <w14:ligatures w14:val="none"/>
              </w:rPr>
              <w:t>Abbott Studios</w:t>
            </w:r>
            <w:r w:rsidR="00075619">
              <w:rPr>
                <w:b/>
                <w:bCs/>
                <w:kern w:val="0"/>
                <w:sz w:val="20"/>
                <w:szCs w:val="20"/>
                <w14:ligatures w14:val="none"/>
              </w:rPr>
              <w:t>, Project Manager</w:t>
            </w:r>
          </w:p>
        </w:tc>
        <w:tc>
          <w:tcPr>
            <w:tcW w:w="1620" w:type="dxa"/>
            <w:gridSpan w:val="2"/>
            <w:shd w:val="clear" w:color="auto" w:fill="auto"/>
            <w:vAlign w:val="center"/>
          </w:tcPr>
          <w:p w14:paraId="31831D62" w14:textId="59E10E03" w:rsidR="003869C8" w:rsidRPr="003869C8" w:rsidRDefault="00075619" w:rsidP="003869C8">
            <w:pPr>
              <w:spacing w:after="0" w:line="240" w:lineRule="auto"/>
              <w:rPr>
                <w:b/>
                <w:bCs/>
                <w:kern w:val="0"/>
                <w:sz w:val="20"/>
                <w:szCs w:val="20"/>
                <w14:ligatures w14:val="none"/>
              </w:rPr>
            </w:pPr>
            <w:r>
              <w:rPr>
                <w:b/>
                <w:bCs/>
                <w:kern w:val="0"/>
                <w:sz w:val="20"/>
                <w:szCs w:val="20"/>
                <w14:ligatures w14:val="none"/>
              </w:rPr>
              <w:t>(</w:t>
            </w:r>
            <w:r w:rsidRPr="00075619">
              <w:rPr>
                <w:b/>
                <w:bCs/>
                <w:kern w:val="0"/>
                <w:sz w:val="20"/>
                <w:szCs w:val="20"/>
                <w14:ligatures w14:val="none"/>
              </w:rPr>
              <w:t>614</w:t>
            </w:r>
            <w:r>
              <w:rPr>
                <w:b/>
                <w:bCs/>
                <w:kern w:val="0"/>
                <w:sz w:val="20"/>
                <w:szCs w:val="20"/>
                <w14:ligatures w14:val="none"/>
              </w:rPr>
              <w:t xml:space="preserve">) </w:t>
            </w:r>
            <w:r w:rsidRPr="00075619">
              <w:rPr>
                <w:b/>
                <w:bCs/>
                <w:kern w:val="0"/>
                <w:sz w:val="20"/>
                <w:szCs w:val="20"/>
                <w14:ligatures w14:val="none"/>
              </w:rPr>
              <w:t>484</w:t>
            </w:r>
            <w:r>
              <w:rPr>
                <w:b/>
                <w:bCs/>
                <w:kern w:val="0"/>
                <w:sz w:val="20"/>
                <w:szCs w:val="20"/>
                <w14:ligatures w14:val="none"/>
              </w:rPr>
              <w:t>-</w:t>
            </w:r>
            <w:r w:rsidRPr="00075619">
              <w:rPr>
                <w:b/>
                <w:bCs/>
                <w:kern w:val="0"/>
                <w:sz w:val="20"/>
                <w:szCs w:val="20"/>
                <w14:ligatures w14:val="none"/>
              </w:rPr>
              <w:t>0288</w:t>
            </w:r>
          </w:p>
        </w:tc>
        <w:tc>
          <w:tcPr>
            <w:tcW w:w="3253" w:type="dxa"/>
            <w:shd w:val="clear" w:color="auto" w:fill="auto"/>
            <w:vAlign w:val="center"/>
          </w:tcPr>
          <w:p w14:paraId="0E0AFE5D" w14:textId="68127D5B" w:rsidR="003869C8"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kcarpenter@abbotstudios.com</w:t>
            </w:r>
          </w:p>
        </w:tc>
      </w:tr>
      <w:tr w:rsidR="00770540" w:rsidRPr="003869C8" w14:paraId="0A000F2D" w14:textId="77777777" w:rsidTr="00115950">
        <w:trPr>
          <w:trHeight w:val="288"/>
        </w:trPr>
        <w:tc>
          <w:tcPr>
            <w:tcW w:w="10970" w:type="dxa"/>
            <w:gridSpan w:val="7"/>
            <w:shd w:val="clear" w:color="auto" w:fill="auto"/>
          </w:tcPr>
          <w:p w14:paraId="3E136B16" w14:textId="77777777" w:rsidR="00770540" w:rsidRPr="003869C8" w:rsidRDefault="00770540" w:rsidP="003869C8">
            <w:pPr>
              <w:spacing w:after="0" w:line="240" w:lineRule="auto"/>
              <w:rPr>
                <w:b/>
                <w:bCs/>
                <w:kern w:val="0"/>
                <w:sz w:val="20"/>
                <w:szCs w:val="20"/>
                <w14:ligatures w14:val="none"/>
              </w:rPr>
            </w:pPr>
          </w:p>
        </w:tc>
      </w:tr>
      <w:tr w:rsidR="00770540" w:rsidRPr="003869C8" w14:paraId="3B145AEB" w14:textId="77777777" w:rsidTr="003869C8">
        <w:trPr>
          <w:trHeight w:val="288"/>
        </w:trPr>
        <w:tc>
          <w:tcPr>
            <w:tcW w:w="517" w:type="dxa"/>
            <w:shd w:val="clear" w:color="auto" w:fill="auto"/>
          </w:tcPr>
          <w:p w14:paraId="4199265D" w14:textId="36908ABF" w:rsidR="00770540" w:rsidRDefault="00770540" w:rsidP="003869C8">
            <w:pPr>
              <w:spacing w:after="0" w:line="240" w:lineRule="auto"/>
              <w:rPr>
                <w:b/>
                <w:bCs/>
                <w:kern w:val="0"/>
                <w:sz w:val="20"/>
                <w:szCs w:val="20"/>
                <w14:ligatures w14:val="none"/>
              </w:rPr>
            </w:pPr>
            <w:r>
              <w:rPr>
                <w:b/>
                <w:bCs/>
                <w:kern w:val="0"/>
                <w:sz w:val="20"/>
                <w:szCs w:val="20"/>
                <w14:ligatures w14:val="none"/>
              </w:rPr>
              <w:t>14</w:t>
            </w:r>
          </w:p>
        </w:tc>
        <w:tc>
          <w:tcPr>
            <w:tcW w:w="1710" w:type="dxa"/>
            <w:shd w:val="clear" w:color="auto" w:fill="auto"/>
            <w:vAlign w:val="center"/>
          </w:tcPr>
          <w:p w14:paraId="2B618545" w14:textId="69F9D1AF" w:rsidR="00770540" w:rsidRDefault="00770540" w:rsidP="003869C8">
            <w:pPr>
              <w:spacing w:after="0" w:line="240" w:lineRule="auto"/>
              <w:rPr>
                <w:b/>
                <w:bCs/>
                <w:kern w:val="0"/>
                <w:sz w:val="20"/>
                <w:szCs w:val="20"/>
                <w14:ligatures w14:val="none"/>
              </w:rPr>
            </w:pPr>
            <w:r>
              <w:rPr>
                <w:b/>
                <w:bCs/>
                <w:kern w:val="0"/>
                <w:sz w:val="20"/>
                <w:szCs w:val="20"/>
                <w14:ligatures w14:val="none"/>
              </w:rPr>
              <w:t>Eric Evanoo</w:t>
            </w:r>
          </w:p>
        </w:tc>
        <w:tc>
          <w:tcPr>
            <w:tcW w:w="3870" w:type="dxa"/>
            <w:gridSpan w:val="2"/>
            <w:shd w:val="clear" w:color="auto" w:fill="auto"/>
            <w:vAlign w:val="center"/>
          </w:tcPr>
          <w:p w14:paraId="5742667B" w14:textId="49EEC8DD" w:rsidR="00770540" w:rsidRDefault="00770540" w:rsidP="003869C8">
            <w:pPr>
              <w:spacing w:after="0" w:line="240" w:lineRule="auto"/>
              <w:rPr>
                <w:b/>
                <w:bCs/>
                <w:kern w:val="0"/>
                <w:sz w:val="20"/>
                <w:szCs w:val="20"/>
                <w14:ligatures w14:val="none"/>
              </w:rPr>
            </w:pPr>
            <w:r>
              <w:rPr>
                <w:b/>
                <w:bCs/>
                <w:kern w:val="0"/>
                <w:sz w:val="20"/>
                <w:szCs w:val="20"/>
                <w14:ligatures w14:val="none"/>
              </w:rPr>
              <w:t>ODNR – Project Contact</w:t>
            </w:r>
          </w:p>
        </w:tc>
        <w:tc>
          <w:tcPr>
            <w:tcW w:w="1620" w:type="dxa"/>
            <w:gridSpan w:val="2"/>
            <w:shd w:val="clear" w:color="auto" w:fill="auto"/>
            <w:vAlign w:val="center"/>
          </w:tcPr>
          <w:p w14:paraId="2962624A" w14:textId="0B3DE80D" w:rsidR="00770540" w:rsidRPr="003869C8" w:rsidRDefault="00075619" w:rsidP="003869C8">
            <w:pPr>
              <w:spacing w:after="0" w:line="240" w:lineRule="auto"/>
              <w:rPr>
                <w:b/>
                <w:bCs/>
                <w:kern w:val="0"/>
                <w:sz w:val="20"/>
                <w:szCs w:val="20"/>
                <w14:ligatures w14:val="none"/>
              </w:rPr>
            </w:pPr>
            <w:r>
              <w:rPr>
                <w:b/>
                <w:bCs/>
                <w:kern w:val="0"/>
                <w:sz w:val="20"/>
                <w:szCs w:val="20"/>
                <w14:ligatures w14:val="none"/>
              </w:rPr>
              <w:t>(</w:t>
            </w:r>
            <w:r w:rsidRPr="00075619">
              <w:rPr>
                <w:b/>
                <w:bCs/>
                <w:kern w:val="0"/>
                <w:sz w:val="20"/>
                <w:szCs w:val="20"/>
                <w14:ligatures w14:val="none"/>
              </w:rPr>
              <w:t>614</w:t>
            </w:r>
            <w:r>
              <w:rPr>
                <w:b/>
                <w:bCs/>
                <w:kern w:val="0"/>
                <w:sz w:val="20"/>
                <w:szCs w:val="20"/>
                <w14:ligatures w14:val="none"/>
              </w:rPr>
              <w:t xml:space="preserve">) </w:t>
            </w:r>
            <w:r w:rsidRPr="00075619">
              <w:rPr>
                <w:b/>
                <w:bCs/>
                <w:kern w:val="0"/>
                <w:sz w:val="20"/>
                <w:szCs w:val="20"/>
                <w14:ligatures w14:val="none"/>
              </w:rPr>
              <w:t>265-6957</w:t>
            </w:r>
          </w:p>
        </w:tc>
        <w:tc>
          <w:tcPr>
            <w:tcW w:w="3253" w:type="dxa"/>
            <w:shd w:val="clear" w:color="auto" w:fill="auto"/>
            <w:vAlign w:val="center"/>
          </w:tcPr>
          <w:p w14:paraId="3E61700C" w14:textId="5C5D1784" w:rsidR="00770540" w:rsidRPr="003869C8" w:rsidRDefault="00075619" w:rsidP="003869C8">
            <w:pPr>
              <w:spacing w:after="0" w:line="240" w:lineRule="auto"/>
              <w:rPr>
                <w:b/>
                <w:bCs/>
                <w:kern w:val="0"/>
                <w:sz w:val="20"/>
                <w:szCs w:val="20"/>
                <w14:ligatures w14:val="none"/>
              </w:rPr>
            </w:pPr>
            <w:r w:rsidRPr="00075619">
              <w:rPr>
                <w:b/>
                <w:bCs/>
                <w:kern w:val="0"/>
                <w:sz w:val="20"/>
                <w:szCs w:val="20"/>
                <w14:ligatures w14:val="none"/>
              </w:rPr>
              <w:t>eric.evanoo@dnr.ohio.gov</w:t>
            </w:r>
          </w:p>
        </w:tc>
      </w:tr>
      <w:tr w:rsidR="00075619" w:rsidRPr="003869C8" w14:paraId="3554CAF8" w14:textId="77777777" w:rsidTr="003869C8">
        <w:trPr>
          <w:trHeight w:val="288"/>
        </w:trPr>
        <w:tc>
          <w:tcPr>
            <w:tcW w:w="517" w:type="dxa"/>
            <w:shd w:val="clear" w:color="auto" w:fill="auto"/>
          </w:tcPr>
          <w:p w14:paraId="40F39566" w14:textId="183D2B18" w:rsidR="00075619"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15</w:t>
            </w:r>
          </w:p>
        </w:tc>
        <w:tc>
          <w:tcPr>
            <w:tcW w:w="1710" w:type="dxa"/>
            <w:shd w:val="clear" w:color="auto" w:fill="auto"/>
            <w:vAlign w:val="center"/>
          </w:tcPr>
          <w:p w14:paraId="5BB73CD9" w14:textId="60FBFB29" w:rsidR="00075619"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Brant Fulks</w:t>
            </w:r>
          </w:p>
        </w:tc>
        <w:tc>
          <w:tcPr>
            <w:tcW w:w="3870" w:type="dxa"/>
            <w:gridSpan w:val="2"/>
            <w:shd w:val="clear" w:color="auto" w:fill="auto"/>
            <w:vAlign w:val="center"/>
          </w:tcPr>
          <w:p w14:paraId="1FA64606" w14:textId="31C8654F" w:rsidR="00075619"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ODNR – Facilities Manager</w:t>
            </w:r>
          </w:p>
        </w:tc>
        <w:tc>
          <w:tcPr>
            <w:tcW w:w="1620" w:type="dxa"/>
            <w:gridSpan w:val="2"/>
            <w:shd w:val="clear" w:color="auto" w:fill="auto"/>
            <w:vAlign w:val="center"/>
          </w:tcPr>
          <w:p w14:paraId="48D90AF4" w14:textId="38249C4B" w:rsidR="00075619"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(937) 382-1096</w:t>
            </w:r>
          </w:p>
        </w:tc>
        <w:tc>
          <w:tcPr>
            <w:tcW w:w="3253" w:type="dxa"/>
            <w:shd w:val="clear" w:color="auto" w:fill="auto"/>
            <w:vAlign w:val="center"/>
          </w:tcPr>
          <w:p w14:paraId="49860403" w14:textId="2C7C3389" w:rsidR="00075619" w:rsidRPr="006448B7" w:rsidRDefault="00075619" w:rsidP="003869C8">
            <w:pPr>
              <w:spacing w:after="0" w:line="240" w:lineRule="auto"/>
              <w:rPr>
                <w:b/>
                <w:bCs/>
                <w:strike/>
                <w:kern w:val="0"/>
                <w:sz w:val="20"/>
                <w:szCs w:val="20"/>
                <w14:ligatures w14:val="none"/>
              </w:rPr>
            </w:pPr>
            <w:r w:rsidRPr="006448B7">
              <w:rPr>
                <w:b/>
                <w:bCs/>
                <w:strike/>
                <w:kern w:val="0"/>
                <w:sz w:val="20"/>
                <w:szCs w:val="20"/>
                <w14:ligatures w14:val="none"/>
              </w:rPr>
              <w:t>brant.fulks@dnr.ohio.gov</w:t>
            </w:r>
          </w:p>
        </w:tc>
      </w:tr>
      <w:tr w:rsidR="004802E1" w:rsidRPr="003869C8" w14:paraId="45BED0D1" w14:textId="77777777" w:rsidTr="003869C8">
        <w:trPr>
          <w:trHeight w:val="288"/>
        </w:trPr>
        <w:tc>
          <w:tcPr>
            <w:tcW w:w="517" w:type="dxa"/>
            <w:shd w:val="clear" w:color="auto" w:fill="auto"/>
          </w:tcPr>
          <w:p w14:paraId="0A058E44" w14:textId="5D4F04F9" w:rsidR="004802E1" w:rsidRDefault="004802E1" w:rsidP="003869C8">
            <w:pPr>
              <w:spacing w:after="0" w:line="240" w:lineRule="auto"/>
              <w:rPr>
                <w:b/>
                <w:bCs/>
                <w:kern w:val="0"/>
                <w:sz w:val="20"/>
                <w:szCs w:val="20"/>
                <w14:ligatures w14:val="none"/>
              </w:rPr>
            </w:pPr>
            <w:r>
              <w:rPr>
                <w:b/>
                <w:bCs/>
                <w:kern w:val="0"/>
                <w:sz w:val="20"/>
                <w:szCs w:val="20"/>
                <w14:ligatures w14:val="none"/>
              </w:rPr>
              <w:t>16</w:t>
            </w:r>
          </w:p>
        </w:tc>
        <w:tc>
          <w:tcPr>
            <w:tcW w:w="1710" w:type="dxa"/>
            <w:shd w:val="clear" w:color="auto" w:fill="auto"/>
            <w:vAlign w:val="center"/>
          </w:tcPr>
          <w:p w14:paraId="122F7191" w14:textId="40299D67" w:rsidR="004802E1" w:rsidRDefault="004802E1" w:rsidP="003869C8">
            <w:pPr>
              <w:spacing w:after="0" w:line="240" w:lineRule="auto"/>
              <w:rPr>
                <w:b/>
                <w:bCs/>
                <w:kern w:val="0"/>
                <w:sz w:val="20"/>
                <w:szCs w:val="20"/>
                <w14:ligatures w14:val="none"/>
              </w:rPr>
            </w:pPr>
            <w:r>
              <w:rPr>
                <w:b/>
                <w:bCs/>
                <w:kern w:val="0"/>
                <w:sz w:val="20"/>
                <w:szCs w:val="20"/>
                <w14:ligatures w14:val="none"/>
              </w:rPr>
              <w:t>Melissa Clark</w:t>
            </w:r>
          </w:p>
        </w:tc>
        <w:tc>
          <w:tcPr>
            <w:tcW w:w="3870" w:type="dxa"/>
            <w:gridSpan w:val="2"/>
            <w:shd w:val="clear" w:color="auto" w:fill="auto"/>
            <w:vAlign w:val="center"/>
          </w:tcPr>
          <w:p w14:paraId="41247741" w14:textId="07008077" w:rsidR="004802E1" w:rsidRDefault="004802E1" w:rsidP="003869C8">
            <w:pPr>
              <w:spacing w:after="0" w:line="240" w:lineRule="auto"/>
              <w:rPr>
                <w:b/>
                <w:bCs/>
                <w:kern w:val="0"/>
                <w:sz w:val="20"/>
                <w:szCs w:val="20"/>
                <w14:ligatures w14:val="none"/>
              </w:rPr>
            </w:pPr>
            <w:r>
              <w:rPr>
                <w:b/>
                <w:bCs/>
                <w:kern w:val="0"/>
                <w:sz w:val="20"/>
                <w:szCs w:val="20"/>
                <w14:ligatures w14:val="none"/>
              </w:rPr>
              <w:t>ODNR – District Park &amp; Watercraft Manager</w:t>
            </w:r>
          </w:p>
        </w:tc>
        <w:tc>
          <w:tcPr>
            <w:tcW w:w="1620" w:type="dxa"/>
            <w:gridSpan w:val="2"/>
            <w:shd w:val="clear" w:color="auto" w:fill="auto"/>
            <w:vAlign w:val="center"/>
          </w:tcPr>
          <w:p w14:paraId="2EFFDF91" w14:textId="6BA97F76" w:rsidR="004802E1" w:rsidRPr="00075619" w:rsidRDefault="004802E1" w:rsidP="003869C8">
            <w:pPr>
              <w:spacing w:after="0" w:line="240" w:lineRule="auto"/>
              <w:rPr>
                <w:b/>
                <w:bCs/>
                <w:kern w:val="0"/>
                <w:sz w:val="20"/>
                <w:szCs w:val="20"/>
                <w14:ligatures w14:val="none"/>
              </w:rPr>
            </w:pPr>
            <w:r w:rsidRPr="004802E1">
              <w:rPr>
                <w:b/>
                <w:bCs/>
                <w:kern w:val="0"/>
                <w:sz w:val="20"/>
                <w:szCs w:val="20"/>
                <w14:ligatures w14:val="none"/>
              </w:rPr>
              <w:t>(937) 382-1096</w:t>
            </w:r>
          </w:p>
        </w:tc>
        <w:tc>
          <w:tcPr>
            <w:tcW w:w="3253" w:type="dxa"/>
            <w:shd w:val="clear" w:color="auto" w:fill="auto"/>
            <w:vAlign w:val="center"/>
          </w:tcPr>
          <w:p w14:paraId="2930872F" w14:textId="14524C00" w:rsidR="004802E1" w:rsidRPr="00075619" w:rsidRDefault="004802E1" w:rsidP="003869C8">
            <w:pPr>
              <w:spacing w:after="0" w:line="240" w:lineRule="auto"/>
              <w:rPr>
                <w:b/>
                <w:bCs/>
                <w:kern w:val="0"/>
                <w:sz w:val="20"/>
                <w:szCs w:val="20"/>
                <w14:ligatures w14:val="none"/>
              </w:rPr>
            </w:pPr>
            <w:r w:rsidRPr="004802E1">
              <w:rPr>
                <w:b/>
                <w:bCs/>
                <w:kern w:val="0"/>
                <w:sz w:val="20"/>
                <w:szCs w:val="20"/>
                <w14:ligatures w14:val="none"/>
              </w:rPr>
              <w:t>melissa.clark@dnr.ohio.gov</w:t>
            </w:r>
          </w:p>
        </w:tc>
      </w:tr>
    </w:tbl>
    <w:p w14:paraId="5807E8E9" w14:textId="77777777" w:rsidR="003869C8" w:rsidRDefault="003869C8" w:rsidP="003869C8">
      <w:pPr>
        <w:spacing w:after="0" w:line="240" w:lineRule="auto"/>
        <w:rPr>
          <w:b/>
          <w:bCs/>
          <w:kern w:val="0"/>
          <w:sz w:val="24"/>
          <w:szCs w:val="24"/>
          <w14:ligatures w14:val="none"/>
        </w:rPr>
      </w:pPr>
    </w:p>
    <w:p w14:paraId="04BD9B4E" w14:textId="77777777" w:rsidR="00770540" w:rsidRDefault="00770540" w:rsidP="003869C8">
      <w:pPr>
        <w:spacing w:after="0" w:line="240" w:lineRule="auto"/>
        <w:rPr>
          <w:b/>
          <w:bCs/>
          <w:kern w:val="0"/>
          <w:sz w:val="24"/>
          <w:szCs w:val="24"/>
          <w14:ligatures w14:val="none"/>
        </w:rPr>
      </w:pPr>
    </w:p>
    <w:p w14:paraId="6AA30BC2" w14:textId="27A3767F" w:rsidR="00770540" w:rsidRDefault="00770540" w:rsidP="003869C8">
      <w:pPr>
        <w:spacing w:after="0" w:line="240" w:lineRule="auto"/>
        <w:rPr>
          <w:b/>
          <w:bCs/>
          <w:kern w:val="0"/>
          <w:sz w:val="24"/>
          <w:szCs w:val="24"/>
          <w14:ligatures w14:val="none"/>
        </w:rPr>
      </w:pPr>
      <w:r>
        <w:rPr>
          <w:b/>
          <w:bCs/>
          <w:kern w:val="0"/>
          <w:sz w:val="24"/>
          <w:szCs w:val="24"/>
          <w14:ligatures w14:val="none"/>
        </w:rPr>
        <w:t>Agenda:</w:t>
      </w:r>
      <w:r w:rsidR="00D02514">
        <w:rPr>
          <w:b/>
          <w:bCs/>
          <w:kern w:val="0"/>
          <w:sz w:val="24"/>
          <w:szCs w:val="24"/>
          <w14:ligatures w14:val="none"/>
        </w:rPr>
        <w:t xml:space="preserve"> (Minutes compiled by KSD)</w:t>
      </w:r>
    </w:p>
    <w:p w14:paraId="7E72CCBA" w14:textId="77777777" w:rsidR="00770540" w:rsidRDefault="00770540" w:rsidP="003869C8">
      <w:pPr>
        <w:spacing w:after="0" w:line="240" w:lineRule="auto"/>
        <w:rPr>
          <w:b/>
          <w:bCs/>
          <w:kern w:val="0"/>
          <w:sz w:val="24"/>
          <w:szCs w:val="24"/>
          <w14:ligatures w14:val="none"/>
        </w:rPr>
      </w:pPr>
    </w:p>
    <w:p w14:paraId="48F53491" w14:textId="595FB393" w:rsidR="00770540" w:rsidRPr="00CA5759" w:rsidRDefault="00770540" w:rsidP="00CA5759">
      <w:pPr>
        <w:pStyle w:val="NoSpacing"/>
        <w:ind w:firstLine="720"/>
        <w:rPr>
          <w:b/>
          <w:bCs/>
          <w:sz w:val="24"/>
          <w:szCs w:val="24"/>
        </w:rPr>
      </w:pPr>
      <w:r w:rsidRPr="00CA5759">
        <w:rPr>
          <w:b/>
          <w:bCs/>
          <w:sz w:val="24"/>
          <w:szCs w:val="24"/>
        </w:rPr>
        <w:t>Introductions</w:t>
      </w:r>
      <w:r w:rsidR="00AE2526" w:rsidRPr="00CA5759">
        <w:rPr>
          <w:b/>
          <w:bCs/>
          <w:sz w:val="24"/>
          <w:szCs w:val="24"/>
        </w:rPr>
        <w:t>:</w:t>
      </w:r>
    </w:p>
    <w:p w14:paraId="15703A92" w14:textId="77777777" w:rsidR="00770540" w:rsidRPr="00770540" w:rsidRDefault="00770540" w:rsidP="00CA5759">
      <w:pPr>
        <w:pStyle w:val="NoSpacing"/>
      </w:pPr>
    </w:p>
    <w:p w14:paraId="1FC3DA93" w14:textId="557CE9BF" w:rsidR="003869C8" w:rsidRDefault="00770540" w:rsidP="00CA5759">
      <w:pPr>
        <w:pStyle w:val="NoSpacing"/>
        <w:ind w:firstLine="720"/>
        <w:rPr>
          <w:b/>
          <w:bCs/>
          <w:sz w:val="24"/>
          <w:szCs w:val="24"/>
        </w:rPr>
      </w:pPr>
      <w:r w:rsidRPr="00CA5759">
        <w:rPr>
          <w:b/>
          <w:bCs/>
          <w:sz w:val="24"/>
          <w:szCs w:val="24"/>
        </w:rPr>
        <w:t>Presentation of P</w:t>
      </w:r>
      <w:r w:rsidR="003869C8" w:rsidRPr="00CA5759">
        <w:rPr>
          <w:b/>
          <w:bCs/>
          <w:sz w:val="24"/>
          <w:szCs w:val="24"/>
        </w:rPr>
        <w:t xml:space="preserve">roposed </w:t>
      </w:r>
      <w:r w:rsidRPr="00CA5759">
        <w:rPr>
          <w:b/>
          <w:bCs/>
          <w:sz w:val="24"/>
          <w:szCs w:val="24"/>
        </w:rPr>
        <w:t>Options 1-3:</w:t>
      </w:r>
    </w:p>
    <w:p w14:paraId="0D08288B" w14:textId="0983E6C8" w:rsidR="003869C8" w:rsidRPr="003869C8" w:rsidRDefault="003869C8" w:rsidP="00CA5759">
      <w:pPr>
        <w:pStyle w:val="NoSpacing"/>
      </w:pPr>
    </w:p>
    <w:p w14:paraId="0D08070F" w14:textId="382A1106" w:rsidR="003869C8" w:rsidRPr="00CA5759" w:rsidRDefault="003869C8" w:rsidP="00CA5759">
      <w:pPr>
        <w:pStyle w:val="NoSpacing"/>
        <w:ind w:firstLine="720"/>
        <w:rPr>
          <w:b/>
          <w:bCs/>
          <w:sz w:val="24"/>
          <w:szCs w:val="24"/>
        </w:rPr>
      </w:pPr>
      <w:r w:rsidRPr="00CA5759">
        <w:rPr>
          <w:b/>
          <w:bCs/>
          <w:sz w:val="24"/>
          <w:szCs w:val="24"/>
        </w:rPr>
        <w:t xml:space="preserve">Discuss Pros and </w:t>
      </w:r>
      <w:r w:rsidR="00770540" w:rsidRPr="00CA5759">
        <w:rPr>
          <w:b/>
          <w:bCs/>
          <w:sz w:val="24"/>
          <w:szCs w:val="24"/>
        </w:rPr>
        <w:t>C</w:t>
      </w:r>
      <w:r w:rsidRPr="00CA5759">
        <w:rPr>
          <w:b/>
          <w:bCs/>
          <w:sz w:val="24"/>
          <w:szCs w:val="24"/>
        </w:rPr>
        <w:t>ons of</w:t>
      </w:r>
      <w:r w:rsidR="00770540" w:rsidRPr="00CA5759">
        <w:rPr>
          <w:b/>
          <w:bCs/>
          <w:sz w:val="24"/>
          <w:szCs w:val="24"/>
        </w:rPr>
        <w:t xml:space="preserve"> Each </w:t>
      </w:r>
      <w:r w:rsidR="00CA5759">
        <w:rPr>
          <w:b/>
          <w:bCs/>
          <w:sz w:val="24"/>
          <w:szCs w:val="24"/>
        </w:rPr>
        <w:t xml:space="preserve">Individual </w:t>
      </w:r>
      <w:r w:rsidR="00770540" w:rsidRPr="00CA5759">
        <w:rPr>
          <w:b/>
          <w:bCs/>
          <w:sz w:val="24"/>
          <w:szCs w:val="24"/>
        </w:rPr>
        <w:t>Option</w:t>
      </w:r>
      <w:r w:rsidRPr="00CA5759">
        <w:rPr>
          <w:b/>
          <w:bCs/>
          <w:sz w:val="24"/>
          <w:szCs w:val="24"/>
        </w:rPr>
        <w:t>:</w:t>
      </w:r>
    </w:p>
    <w:p w14:paraId="08038486" w14:textId="77777777" w:rsidR="003869C8" w:rsidRPr="003869C8" w:rsidRDefault="003869C8" w:rsidP="003869C8">
      <w:pPr>
        <w:spacing w:after="0" w:line="240" w:lineRule="auto"/>
        <w:ind w:left="720"/>
        <w:rPr>
          <w:kern w:val="0"/>
          <w14:ligatures w14:val="none"/>
        </w:rPr>
      </w:pPr>
    </w:p>
    <w:tbl>
      <w:tblPr>
        <w:tblStyle w:val="TableGrid"/>
        <w:tblW w:w="0" w:type="auto"/>
        <w:tblInd w:w="720" w:type="dxa"/>
        <w:tblLook w:val="04A0" w:firstRow="1" w:lastRow="0" w:firstColumn="1" w:lastColumn="0" w:noHBand="0" w:noVBand="1"/>
      </w:tblPr>
      <w:tblGrid>
        <w:gridCol w:w="3382"/>
        <w:gridCol w:w="3386"/>
        <w:gridCol w:w="3302"/>
      </w:tblGrid>
      <w:tr w:rsidR="00770540" w:rsidRPr="003869C8" w14:paraId="464280A8" w14:textId="77777777" w:rsidTr="00242878">
        <w:tc>
          <w:tcPr>
            <w:tcW w:w="3382" w:type="dxa"/>
            <w:shd w:val="clear" w:color="auto" w:fill="F2F2F2" w:themeFill="background1" w:themeFillShade="F2"/>
          </w:tcPr>
          <w:p w14:paraId="40B88D95" w14:textId="58A0787A" w:rsidR="00770540" w:rsidRPr="003869C8" w:rsidRDefault="00770540" w:rsidP="003869C8">
            <w:pPr>
              <w:jc w:val="center"/>
            </w:pPr>
            <w:r>
              <w:t>Options</w:t>
            </w:r>
          </w:p>
        </w:tc>
        <w:tc>
          <w:tcPr>
            <w:tcW w:w="3386" w:type="dxa"/>
            <w:shd w:val="clear" w:color="auto" w:fill="C5E0B3" w:themeFill="accent6" w:themeFillTint="66"/>
          </w:tcPr>
          <w:p w14:paraId="09FFB364" w14:textId="5017EBA9" w:rsidR="00770540" w:rsidRPr="003869C8" w:rsidRDefault="00770540" w:rsidP="003869C8">
            <w:pPr>
              <w:jc w:val="center"/>
            </w:pPr>
            <w:r w:rsidRPr="003869C8">
              <w:t>Pros</w:t>
            </w:r>
          </w:p>
        </w:tc>
        <w:tc>
          <w:tcPr>
            <w:tcW w:w="3302" w:type="dxa"/>
            <w:shd w:val="clear" w:color="auto" w:fill="F48C84"/>
          </w:tcPr>
          <w:p w14:paraId="3191CB56" w14:textId="77777777" w:rsidR="00770540" w:rsidRPr="003869C8" w:rsidRDefault="00770540" w:rsidP="003869C8">
            <w:pPr>
              <w:jc w:val="center"/>
            </w:pPr>
            <w:r w:rsidRPr="003869C8">
              <w:t>Cons</w:t>
            </w:r>
          </w:p>
        </w:tc>
      </w:tr>
      <w:tr w:rsidR="00E479F4" w:rsidRPr="003869C8" w14:paraId="44D0FB12" w14:textId="77777777" w:rsidTr="00242878">
        <w:tc>
          <w:tcPr>
            <w:tcW w:w="3382" w:type="dxa"/>
            <w:vMerge w:val="restart"/>
          </w:tcPr>
          <w:p w14:paraId="73FA6603" w14:textId="516C56F0" w:rsidR="00E479F4" w:rsidRPr="003869C8" w:rsidRDefault="00E479F4" w:rsidP="003869C8">
            <w:r>
              <w:t>OPTION 1</w:t>
            </w:r>
          </w:p>
        </w:tc>
        <w:tc>
          <w:tcPr>
            <w:tcW w:w="3386" w:type="dxa"/>
          </w:tcPr>
          <w:p w14:paraId="004E9530" w14:textId="031C6925" w:rsidR="00E479F4" w:rsidRPr="003869C8" w:rsidRDefault="00E479F4" w:rsidP="003869C8"/>
        </w:tc>
        <w:tc>
          <w:tcPr>
            <w:tcW w:w="3302" w:type="dxa"/>
          </w:tcPr>
          <w:p w14:paraId="61BDF1FB" w14:textId="06AF9ABC" w:rsidR="00E479F4" w:rsidRPr="003869C8" w:rsidRDefault="00E479F4" w:rsidP="003869C8"/>
        </w:tc>
      </w:tr>
      <w:tr w:rsidR="00E479F4" w:rsidRPr="003869C8" w14:paraId="3BD399DC" w14:textId="77777777" w:rsidTr="00242878">
        <w:tc>
          <w:tcPr>
            <w:tcW w:w="3382" w:type="dxa"/>
            <w:vMerge/>
          </w:tcPr>
          <w:p w14:paraId="743A2B66" w14:textId="77777777" w:rsidR="00E479F4" w:rsidRPr="003869C8" w:rsidRDefault="00E479F4" w:rsidP="003869C8"/>
        </w:tc>
        <w:tc>
          <w:tcPr>
            <w:tcW w:w="3386" w:type="dxa"/>
          </w:tcPr>
          <w:p w14:paraId="203CBA68" w14:textId="495DBB04" w:rsidR="00E479F4" w:rsidRPr="003869C8" w:rsidRDefault="00E479F4" w:rsidP="003869C8">
            <w:r>
              <w:t>Partners very well with the Interpretive Center</w:t>
            </w:r>
          </w:p>
        </w:tc>
        <w:tc>
          <w:tcPr>
            <w:tcW w:w="3302" w:type="dxa"/>
          </w:tcPr>
          <w:p w14:paraId="54C7EB97" w14:textId="5F88CF1B" w:rsidR="00E479F4" w:rsidRPr="003869C8" w:rsidRDefault="00E479F4" w:rsidP="003869C8">
            <w:r>
              <w:t xml:space="preserve">The iconography on the panels may be distracting to drivers.  Perhaps consider incorporation of these symbols as stamped in concrete </w:t>
            </w:r>
            <w:r w:rsidR="005818C4">
              <w:t xml:space="preserve">features </w:t>
            </w:r>
            <w:r>
              <w:t>or signage.</w:t>
            </w:r>
          </w:p>
        </w:tc>
      </w:tr>
      <w:tr w:rsidR="00E479F4" w:rsidRPr="003869C8" w14:paraId="2672B35D" w14:textId="77777777" w:rsidTr="00242878">
        <w:tc>
          <w:tcPr>
            <w:tcW w:w="3382" w:type="dxa"/>
            <w:vMerge/>
          </w:tcPr>
          <w:p w14:paraId="6F226335" w14:textId="77777777" w:rsidR="00E479F4" w:rsidRPr="003869C8" w:rsidRDefault="00E479F4" w:rsidP="003869C8"/>
        </w:tc>
        <w:tc>
          <w:tcPr>
            <w:tcW w:w="3386" w:type="dxa"/>
          </w:tcPr>
          <w:p w14:paraId="3FC26018" w14:textId="769FE508" w:rsidR="00E479F4" w:rsidRPr="003869C8" w:rsidRDefault="00E479F4" w:rsidP="003869C8"/>
        </w:tc>
        <w:tc>
          <w:tcPr>
            <w:tcW w:w="3302" w:type="dxa"/>
          </w:tcPr>
          <w:p w14:paraId="1EED4406" w14:textId="0E1F2572" w:rsidR="00E479F4" w:rsidRPr="00E479F4" w:rsidRDefault="00E479F4" w:rsidP="003869C8">
            <w:r w:rsidRPr="00E479F4">
              <w:t>Takes up potential parking for the center.</w:t>
            </w:r>
          </w:p>
        </w:tc>
      </w:tr>
      <w:tr w:rsidR="00242878" w:rsidRPr="003869C8" w14:paraId="2D3FD89C" w14:textId="77777777" w:rsidTr="00242878">
        <w:tc>
          <w:tcPr>
            <w:tcW w:w="3382" w:type="dxa"/>
            <w:shd w:val="clear" w:color="auto" w:fill="F2F2F2" w:themeFill="background1" w:themeFillShade="F2"/>
          </w:tcPr>
          <w:p w14:paraId="7C3CB01E" w14:textId="70835B68" w:rsidR="00242878" w:rsidRPr="003869C8" w:rsidRDefault="00242878" w:rsidP="00242878">
            <w:pPr>
              <w:jc w:val="center"/>
            </w:pPr>
            <w:r>
              <w:lastRenderedPageBreak/>
              <w:t>Options</w:t>
            </w:r>
          </w:p>
        </w:tc>
        <w:tc>
          <w:tcPr>
            <w:tcW w:w="3386" w:type="dxa"/>
            <w:shd w:val="clear" w:color="auto" w:fill="C5E0B3" w:themeFill="accent6" w:themeFillTint="66"/>
          </w:tcPr>
          <w:p w14:paraId="3F3D5BB2" w14:textId="7A569F23" w:rsidR="00242878" w:rsidRPr="003869C8" w:rsidRDefault="00242878" w:rsidP="00242878">
            <w:pPr>
              <w:jc w:val="center"/>
            </w:pPr>
            <w:r w:rsidRPr="003869C8">
              <w:t>Pros</w:t>
            </w:r>
          </w:p>
        </w:tc>
        <w:tc>
          <w:tcPr>
            <w:tcW w:w="3302" w:type="dxa"/>
            <w:shd w:val="clear" w:color="auto" w:fill="F48C84"/>
          </w:tcPr>
          <w:p w14:paraId="2FF38B9D" w14:textId="6823F361" w:rsidR="00242878" w:rsidRPr="003869C8" w:rsidRDefault="00242878" w:rsidP="00242878">
            <w:pPr>
              <w:jc w:val="center"/>
            </w:pPr>
            <w:r w:rsidRPr="003869C8">
              <w:t>Cons</w:t>
            </w:r>
          </w:p>
        </w:tc>
      </w:tr>
      <w:tr w:rsidR="00AF03B3" w:rsidRPr="003869C8" w14:paraId="2D9B99C8" w14:textId="77777777" w:rsidTr="00242878">
        <w:tc>
          <w:tcPr>
            <w:tcW w:w="3382" w:type="dxa"/>
            <w:vMerge w:val="restart"/>
          </w:tcPr>
          <w:p w14:paraId="05659298" w14:textId="07837FBF" w:rsidR="00AF03B3" w:rsidRPr="003869C8" w:rsidRDefault="00AF03B3" w:rsidP="00E479F4">
            <w:r>
              <w:t>OPTION 2</w:t>
            </w:r>
          </w:p>
        </w:tc>
        <w:tc>
          <w:tcPr>
            <w:tcW w:w="3386" w:type="dxa"/>
          </w:tcPr>
          <w:p w14:paraId="24B5945B" w14:textId="74131CB2" w:rsidR="00AF03B3" w:rsidRPr="003869C8" w:rsidRDefault="00AF03B3" w:rsidP="00E479F4">
            <w:r>
              <w:t>Marries</w:t>
            </w:r>
            <w:r w:rsidRPr="00E479F4">
              <w:t xml:space="preserve"> </w:t>
            </w:r>
            <w:r>
              <w:t>beautifully</w:t>
            </w:r>
            <w:r w:rsidRPr="00E479F4">
              <w:t xml:space="preserve"> with the Interpretive Center</w:t>
            </w:r>
          </w:p>
        </w:tc>
        <w:tc>
          <w:tcPr>
            <w:tcW w:w="3302" w:type="dxa"/>
          </w:tcPr>
          <w:p w14:paraId="6509374E" w14:textId="100EA1C2" w:rsidR="00AF03B3" w:rsidRPr="003869C8" w:rsidRDefault="00AF03B3" w:rsidP="00E479F4">
            <w:r w:rsidRPr="00E479F4">
              <w:t>Takes up potential parking for the center.</w:t>
            </w:r>
          </w:p>
        </w:tc>
      </w:tr>
      <w:tr w:rsidR="00AF03B3" w:rsidRPr="003869C8" w14:paraId="01C87DEA" w14:textId="77777777" w:rsidTr="00242878">
        <w:tc>
          <w:tcPr>
            <w:tcW w:w="3382" w:type="dxa"/>
            <w:vMerge/>
          </w:tcPr>
          <w:p w14:paraId="45675D74" w14:textId="77777777" w:rsidR="00AF03B3" w:rsidRPr="003869C8" w:rsidRDefault="00AF03B3" w:rsidP="00E479F4"/>
        </w:tc>
        <w:tc>
          <w:tcPr>
            <w:tcW w:w="3386" w:type="dxa"/>
          </w:tcPr>
          <w:p w14:paraId="29791624" w14:textId="22CAF524" w:rsidR="00AF03B3" w:rsidRPr="003869C8" w:rsidRDefault="00AF03B3" w:rsidP="00E479F4">
            <w:r>
              <w:t>Colorization of truss is well matched with the center.</w:t>
            </w:r>
          </w:p>
        </w:tc>
        <w:tc>
          <w:tcPr>
            <w:tcW w:w="3302" w:type="dxa"/>
          </w:tcPr>
          <w:p w14:paraId="2553253E" w14:textId="32CFC076" w:rsidR="00AF03B3" w:rsidRPr="003869C8" w:rsidRDefault="00AF03B3" w:rsidP="00E479F4">
            <w:r>
              <w:t>Coloring may make inspection somewhat more difficult.</w:t>
            </w:r>
          </w:p>
        </w:tc>
      </w:tr>
      <w:tr w:rsidR="00AF03B3" w:rsidRPr="003869C8" w14:paraId="4419746A" w14:textId="77777777" w:rsidTr="00242878">
        <w:tc>
          <w:tcPr>
            <w:tcW w:w="3382" w:type="dxa"/>
            <w:vMerge/>
          </w:tcPr>
          <w:p w14:paraId="03932AF1" w14:textId="77777777" w:rsidR="00AF03B3" w:rsidRPr="003869C8" w:rsidRDefault="00AF03B3" w:rsidP="00E479F4"/>
        </w:tc>
        <w:tc>
          <w:tcPr>
            <w:tcW w:w="3386" w:type="dxa"/>
          </w:tcPr>
          <w:p w14:paraId="3FE3041E" w14:textId="040AE0EB" w:rsidR="00AF03B3" w:rsidRPr="003869C8" w:rsidRDefault="00AF03B3" w:rsidP="00E479F4">
            <w:r>
              <w:t>May have an opportunity to utilize a “river rock” feature in the bridge abutments/retaining walls (i.e., stamped concrete)</w:t>
            </w:r>
          </w:p>
        </w:tc>
        <w:tc>
          <w:tcPr>
            <w:tcW w:w="3302" w:type="dxa"/>
          </w:tcPr>
          <w:p w14:paraId="0321D5F3" w14:textId="7C66F7B2" w:rsidR="00AF03B3" w:rsidRPr="003869C8" w:rsidRDefault="00AF03B3" w:rsidP="00E479F4">
            <w:r>
              <w:t>Vulnerable to patrons climbing on top of truss.</w:t>
            </w:r>
          </w:p>
        </w:tc>
      </w:tr>
      <w:tr w:rsidR="00AF03B3" w:rsidRPr="003869C8" w14:paraId="15EAC1E3" w14:textId="77777777" w:rsidTr="00242878">
        <w:tc>
          <w:tcPr>
            <w:tcW w:w="3382" w:type="dxa"/>
            <w:vMerge/>
          </w:tcPr>
          <w:p w14:paraId="190FD717" w14:textId="77777777" w:rsidR="00AF03B3" w:rsidRPr="003869C8" w:rsidRDefault="00AF03B3" w:rsidP="00E479F4"/>
        </w:tc>
        <w:tc>
          <w:tcPr>
            <w:tcW w:w="3386" w:type="dxa"/>
          </w:tcPr>
          <w:p w14:paraId="0FBB49E7" w14:textId="1B80933F" w:rsidR="00AF03B3" w:rsidRDefault="00AF03B3" w:rsidP="00E479F4">
            <w:r>
              <w:t>This option truly captures that park-like feel of the gateway features</w:t>
            </w:r>
          </w:p>
        </w:tc>
        <w:tc>
          <w:tcPr>
            <w:tcW w:w="3302" w:type="dxa"/>
          </w:tcPr>
          <w:p w14:paraId="1F0ECD68" w14:textId="6D45A327" w:rsidR="00AF03B3" w:rsidRDefault="00AF03B3" w:rsidP="00E479F4">
            <w:r>
              <w:t>Step feature may encourage local vagrants.</w:t>
            </w:r>
          </w:p>
        </w:tc>
      </w:tr>
      <w:tr w:rsidR="00E479F4" w:rsidRPr="003869C8" w14:paraId="390C9082" w14:textId="77777777" w:rsidTr="00E67FFE">
        <w:tc>
          <w:tcPr>
            <w:tcW w:w="3382" w:type="dxa"/>
            <w:shd w:val="clear" w:color="auto" w:fill="F2F2F2" w:themeFill="background1" w:themeFillShade="F2"/>
          </w:tcPr>
          <w:p w14:paraId="7EEE0CE2" w14:textId="5ECDE3E0" w:rsidR="00E479F4" w:rsidRPr="003869C8" w:rsidRDefault="00E479F4" w:rsidP="00E479F4">
            <w:pPr>
              <w:jc w:val="center"/>
            </w:pPr>
            <w:r>
              <w:t>Options</w:t>
            </w:r>
          </w:p>
        </w:tc>
        <w:tc>
          <w:tcPr>
            <w:tcW w:w="3386" w:type="dxa"/>
            <w:shd w:val="clear" w:color="auto" w:fill="C5E0B3" w:themeFill="accent6" w:themeFillTint="66"/>
          </w:tcPr>
          <w:p w14:paraId="0D713CC8" w14:textId="2DA7776B" w:rsidR="00E479F4" w:rsidRPr="003869C8" w:rsidRDefault="00E479F4" w:rsidP="00E479F4">
            <w:pPr>
              <w:jc w:val="center"/>
            </w:pPr>
            <w:r w:rsidRPr="003869C8">
              <w:t>Pros</w:t>
            </w:r>
          </w:p>
        </w:tc>
        <w:tc>
          <w:tcPr>
            <w:tcW w:w="3302" w:type="dxa"/>
            <w:shd w:val="clear" w:color="auto" w:fill="F48C84"/>
          </w:tcPr>
          <w:p w14:paraId="4C356FBD" w14:textId="01A0CB45" w:rsidR="00E479F4" w:rsidRPr="003869C8" w:rsidRDefault="00E479F4" w:rsidP="00E479F4">
            <w:pPr>
              <w:jc w:val="center"/>
            </w:pPr>
            <w:r w:rsidRPr="003869C8">
              <w:t>Cons</w:t>
            </w:r>
          </w:p>
        </w:tc>
      </w:tr>
      <w:tr w:rsidR="00AF03B3" w:rsidRPr="003869C8" w14:paraId="4B73DEF6" w14:textId="77777777" w:rsidTr="00242878">
        <w:tc>
          <w:tcPr>
            <w:tcW w:w="3382" w:type="dxa"/>
            <w:vMerge w:val="restart"/>
          </w:tcPr>
          <w:p w14:paraId="3210A5D1" w14:textId="4EDD04AA" w:rsidR="00AF03B3" w:rsidRPr="003869C8" w:rsidRDefault="00AF03B3" w:rsidP="00E479F4">
            <w:r>
              <w:t>OPTION 3</w:t>
            </w:r>
          </w:p>
        </w:tc>
        <w:tc>
          <w:tcPr>
            <w:tcW w:w="3386" w:type="dxa"/>
          </w:tcPr>
          <w:p w14:paraId="43B60D8E" w14:textId="637B0387" w:rsidR="00AF03B3" w:rsidRPr="003869C8" w:rsidRDefault="00AF03B3" w:rsidP="00E479F4">
            <w:r>
              <w:t>Very vibrant and eye-catching. Lovely effect within the enclosure.</w:t>
            </w:r>
          </w:p>
        </w:tc>
        <w:tc>
          <w:tcPr>
            <w:tcW w:w="3302" w:type="dxa"/>
          </w:tcPr>
          <w:p w14:paraId="3A32D721" w14:textId="4950C2F5" w:rsidR="00AF03B3" w:rsidRPr="003869C8" w:rsidRDefault="00AF03B3" w:rsidP="00E479F4">
            <w:r w:rsidRPr="00E479F4">
              <w:t>Takes up potential parking for the center.</w:t>
            </w:r>
          </w:p>
        </w:tc>
      </w:tr>
      <w:tr w:rsidR="00AF03B3" w:rsidRPr="003869C8" w14:paraId="485AB808" w14:textId="77777777" w:rsidTr="00242878">
        <w:tc>
          <w:tcPr>
            <w:tcW w:w="3382" w:type="dxa"/>
            <w:vMerge/>
          </w:tcPr>
          <w:p w14:paraId="373D5244" w14:textId="77777777" w:rsidR="00AF03B3" w:rsidRPr="003869C8" w:rsidRDefault="00AF03B3" w:rsidP="00E479F4"/>
        </w:tc>
        <w:tc>
          <w:tcPr>
            <w:tcW w:w="3386" w:type="dxa"/>
          </w:tcPr>
          <w:p w14:paraId="4689DECF" w14:textId="77777777" w:rsidR="00AF03B3" w:rsidRPr="003869C8" w:rsidRDefault="00AF03B3" w:rsidP="00E479F4"/>
        </w:tc>
        <w:tc>
          <w:tcPr>
            <w:tcW w:w="3302" w:type="dxa"/>
          </w:tcPr>
          <w:p w14:paraId="32357874" w14:textId="6A7C3AE7" w:rsidR="00AF03B3" w:rsidRPr="003869C8" w:rsidRDefault="00AF03B3" w:rsidP="00E479F4">
            <w:r w:rsidRPr="0096577E">
              <w:t>Glass members may fail under the temperature expansion</w:t>
            </w:r>
            <w:r>
              <w:t xml:space="preserve"> and </w:t>
            </w:r>
            <w:r w:rsidRPr="0096577E">
              <w:t>contraction movements on the truss.</w:t>
            </w:r>
            <w:r>
              <w:t xml:space="preserve"> </w:t>
            </w:r>
            <w:r w:rsidRPr="0096577E">
              <w:t>Wouldn’t want the individual pieces themselves falling into traffic.</w:t>
            </w:r>
          </w:p>
        </w:tc>
      </w:tr>
      <w:tr w:rsidR="00AF03B3" w:rsidRPr="003869C8" w14:paraId="1A4B8EFC" w14:textId="77777777" w:rsidTr="00242878">
        <w:tc>
          <w:tcPr>
            <w:tcW w:w="3382" w:type="dxa"/>
            <w:vMerge/>
          </w:tcPr>
          <w:p w14:paraId="5B52E618" w14:textId="77777777" w:rsidR="00AF03B3" w:rsidRPr="003869C8" w:rsidRDefault="00AF03B3" w:rsidP="00E479F4"/>
        </w:tc>
        <w:tc>
          <w:tcPr>
            <w:tcW w:w="3386" w:type="dxa"/>
          </w:tcPr>
          <w:p w14:paraId="165202BC" w14:textId="77777777" w:rsidR="00AF03B3" w:rsidRPr="003869C8" w:rsidRDefault="00AF03B3" w:rsidP="00E479F4"/>
        </w:tc>
        <w:tc>
          <w:tcPr>
            <w:tcW w:w="3302" w:type="dxa"/>
          </w:tcPr>
          <w:p w14:paraId="633F9BDE" w14:textId="5FD31B83" w:rsidR="00AF03B3" w:rsidRPr="003869C8" w:rsidRDefault="00AF03B3" w:rsidP="00E479F4">
            <w:r w:rsidRPr="0096577E">
              <w:t>Vulnerable to vandalism.</w:t>
            </w:r>
          </w:p>
        </w:tc>
      </w:tr>
      <w:tr w:rsidR="00AF03B3" w:rsidRPr="003869C8" w14:paraId="29EE0AB1" w14:textId="77777777" w:rsidTr="00242878">
        <w:tc>
          <w:tcPr>
            <w:tcW w:w="3382" w:type="dxa"/>
            <w:vMerge/>
          </w:tcPr>
          <w:p w14:paraId="5FB90C46" w14:textId="77777777" w:rsidR="00AF03B3" w:rsidRPr="003869C8" w:rsidRDefault="00AF03B3" w:rsidP="00E479F4"/>
        </w:tc>
        <w:tc>
          <w:tcPr>
            <w:tcW w:w="3386" w:type="dxa"/>
          </w:tcPr>
          <w:p w14:paraId="5918B225" w14:textId="77777777" w:rsidR="00AF03B3" w:rsidRPr="003869C8" w:rsidRDefault="00AF03B3" w:rsidP="00E479F4"/>
        </w:tc>
        <w:tc>
          <w:tcPr>
            <w:tcW w:w="3302" w:type="dxa"/>
          </w:tcPr>
          <w:p w14:paraId="237711AE" w14:textId="15EC387E" w:rsidR="00AF03B3" w:rsidRPr="003869C8" w:rsidRDefault="00AF03B3" w:rsidP="00E479F4">
            <w:r w:rsidRPr="0096577E">
              <w:t xml:space="preserve">Seems to be an abrupt visual break from the other more natural design elements.  Too much </w:t>
            </w:r>
            <w:r>
              <w:t>“</w:t>
            </w:r>
            <w:r w:rsidRPr="0096577E">
              <w:t>brightness</w:t>
            </w:r>
            <w:r>
              <w:t>”</w:t>
            </w:r>
            <w:r w:rsidRPr="0096577E">
              <w:t xml:space="preserve"> on such a large feature.  Perhaps the glass beading idea can be incorporated as inset tiled insignia into the concrete seating area, planters, or even directional signage.</w:t>
            </w:r>
          </w:p>
        </w:tc>
      </w:tr>
      <w:tr w:rsidR="00AF03B3" w:rsidRPr="003869C8" w14:paraId="598657BE" w14:textId="77777777" w:rsidTr="00242878">
        <w:tc>
          <w:tcPr>
            <w:tcW w:w="3382" w:type="dxa"/>
            <w:vMerge/>
          </w:tcPr>
          <w:p w14:paraId="2C1CF0E8" w14:textId="77777777" w:rsidR="00AF03B3" w:rsidRPr="003869C8" w:rsidRDefault="00AF03B3" w:rsidP="00E479F4"/>
        </w:tc>
        <w:tc>
          <w:tcPr>
            <w:tcW w:w="3386" w:type="dxa"/>
          </w:tcPr>
          <w:p w14:paraId="6D52CE7E" w14:textId="77777777" w:rsidR="00AF03B3" w:rsidRPr="003869C8" w:rsidRDefault="00AF03B3" w:rsidP="00E479F4"/>
        </w:tc>
        <w:tc>
          <w:tcPr>
            <w:tcW w:w="3302" w:type="dxa"/>
          </w:tcPr>
          <w:p w14:paraId="1CC8AC4A" w14:textId="6DB4B61E" w:rsidR="00AF03B3" w:rsidRPr="003869C8" w:rsidRDefault="00AF03B3" w:rsidP="00E479F4">
            <w:r w:rsidRPr="0096577E">
              <w:t>More difficult to clean and maintain.</w:t>
            </w:r>
          </w:p>
        </w:tc>
      </w:tr>
      <w:tr w:rsidR="00AF03B3" w:rsidRPr="003869C8" w14:paraId="1FC56F5B" w14:textId="77777777" w:rsidTr="00242878">
        <w:tc>
          <w:tcPr>
            <w:tcW w:w="3382" w:type="dxa"/>
            <w:vMerge/>
          </w:tcPr>
          <w:p w14:paraId="17F43092" w14:textId="77777777" w:rsidR="00AF03B3" w:rsidRPr="003869C8" w:rsidRDefault="00AF03B3" w:rsidP="00E479F4"/>
        </w:tc>
        <w:tc>
          <w:tcPr>
            <w:tcW w:w="3386" w:type="dxa"/>
          </w:tcPr>
          <w:p w14:paraId="0DF819DF" w14:textId="4A5F38C7" w:rsidR="00AF03B3" w:rsidRPr="003869C8" w:rsidRDefault="00AF03B3" w:rsidP="00E479F4">
            <w:r>
              <w:t xml:space="preserve">Sitting area with interspersed plantings </w:t>
            </w:r>
            <w:r w:rsidR="007B57C1">
              <w:t>very nice.</w:t>
            </w:r>
          </w:p>
        </w:tc>
        <w:tc>
          <w:tcPr>
            <w:tcW w:w="3302" w:type="dxa"/>
          </w:tcPr>
          <w:p w14:paraId="020548C5" w14:textId="0EF95974" w:rsidR="00AF03B3" w:rsidRPr="0096577E" w:rsidRDefault="007B57C1" w:rsidP="00E479F4">
            <w:r>
              <w:t>M</w:t>
            </w:r>
            <w:r w:rsidRPr="007B57C1">
              <w:t>ay encourage local vagrants.</w:t>
            </w:r>
          </w:p>
        </w:tc>
      </w:tr>
    </w:tbl>
    <w:p w14:paraId="123F743F" w14:textId="77777777" w:rsidR="003869C8" w:rsidRPr="003869C8" w:rsidRDefault="003869C8" w:rsidP="003869C8">
      <w:pPr>
        <w:spacing w:after="0" w:line="240" w:lineRule="auto"/>
        <w:ind w:left="720"/>
        <w:rPr>
          <w:kern w:val="0"/>
          <w14:ligatures w14:val="none"/>
        </w:rPr>
      </w:pPr>
    </w:p>
    <w:p w14:paraId="36464CC5" w14:textId="4778FEF2" w:rsidR="003869C8" w:rsidRPr="00D06E71" w:rsidRDefault="003869C8" w:rsidP="003869C8">
      <w:pPr>
        <w:numPr>
          <w:ilvl w:val="0"/>
          <w:numId w:val="3"/>
        </w:numPr>
        <w:spacing w:after="0" w:line="240" w:lineRule="auto"/>
        <w:rPr>
          <w:b/>
          <w:bCs/>
          <w:kern w:val="0"/>
          <w:sz w:val="24"/>
          <w:szCs w:val="24"/>
          <w:u w:val="single"/>
          <w14:ligatures w14:val="none"/>
        </w:rPr>
      </w:pPr>
      <w:r w:rsidRPr="00D06E71">
        <w:rPr>
          <w:b/>
          <w:bCs/>
          <w:kern w:val="0"/>
          <w:sz w:val="24"/>
          <w:szCs w:val="24"/>
          <w:u w:val="single"/>
          <w14:ligatures w14:val="none"/>
        </w:rPr>
        <w:t>Schedule</w:t>
      </w:r>
      <w:r w:rsidR="00AE2526" w:rsidRPr="00D06E71">
        <w:rPr>
          <w:b/>
          <w:bCs/>
          <w:kern w:val="0"/>
          <w:sz w:val="24"/>
          <w:szCs w:val="24"/>
          <w:u w:val="single"/>
          <w14:ligatures w14:val="none"/>
        </w:rPr>
        <w:t>:</w:t>
      </w:r>
    </w:p>
    <w:p w14:paraId="38D2006D" w14:textId="361C640C" w:rsidR="00AE2526" w:rsidRPr="00C43584" w:rsidRDefault="006448B7" w:rsidP="00C43584">
      <w:pPr>
        <w:pStyle w:val="ListParagraph"/>
        <w:numPr>
          <w:ilvl w:val="0"/>
          <w:numId w:val="8"/>
        </w:numPr>
        <w:spacing w:after="0" w:line="240" w:lineRule="auto"/>
        <w:rPr>
          <w:kern w:val="0"/>
          <w:sz w:val="24"/>
          <w:szCs w:val="24"/>
          <w14:ligatures w14:val="none"/>
        </w:rPr>
      </w:pPr>
      <w:r w:rsidRPr="00C43584">
        <w:rPr>
          <w:kern w:val="0"/>
          <w:sz w:val="24"/>
          <w:szCs w:val="24"/>
          <w14:ligatures w14:val="none"/>
        </w:rPr>
        <w:t>Abbott Studios/Fishbeck</w:t>
      </w:r>
      <w:r w:rsidR="00DC6242" w:rsidRPr="00C43584">
        <w:rPr>
          <w:kern w:val="0"/>
          <w:sz w:val="24"/>
          <w:szCs w:val="24"/>
          <w14:ligatures w14:val="none"/>
        </w:rPr>
        <w:t xml:space="preserve"> - </w:t>
      </w:r>
      <w:r w:rsidRPr="00C43584">
        <w:rPr>
          <w:kern w:val="0"/>
          <w:sz w:val="24"/>
          <w:szCs w:val="24"/>
          <w14:ligatures w14:val="none"/>
        </w:rPr>
        <w:t xml:space="preserve">Continue </w:t>
      </w:r>
      <w:r w:rsidR="00DC6242" w:rsidRPr="00C43584">
        <w:rPr>
          <w:kern w:val="0"/>
          <w:sz w:val="24"/>
          <w:szCs w:val="24"/>
          <w14:ligatures w14:val="none"/>
        </w:rPr>
        <w:t>working towards a final</w:t>
      </w:r>
      <w:r w:rsidR="00C43584" w:rsidRPr="00C43584">
        <w:rPr>
          <w:kern w:val="0"/>
          <w:sz w:val="24"/>
          <w:szCs w:val="24"/>
          <w14:ligatures w14:val="none"/>
        </w:rPr>
        <w:t xml:space="preserve"> 3-option</w:t>
      </w:r>
      <w:r w:rsidR="00DC6242" w:rsidRPr="00C43584">
        <w:rPr>
          <w:kern w:val="0"/>
          <w:sz w:val="24"/>
          <w:szCs w:val="24"/>
          <w14:ligatures w14:val="none"/>
        </w:rPr>
        <w:t xml:space="preserve"> </w:t>
      </w:r>
      <w:r w:rsidRPr="00C43584">
        <w:rPr>
          <w:kern w:val="0"/>
          <w:sz w:val="24"/>
          <w:szCs w:val="24"/>
          <w14:ligatures w14:val="none"/>
        </w:rPr>
        <w:t xml:space="preserve">submission </w:t>
      </w:r>
      <w:r w:rsidR="00D06E71">
        <w:rPr>
          <w:kern w:val="0"/>
          <w:sz w:val="24"/>
          <w:szCs w:val="24"/>
          <w14:ligatures w14:val="none"/>
        </w:rPr>
        <w:t xml:space="preserve">to ODOT </w:t>
      </w:r>
      <w:r w:rsidRPr="00C43584">
        <w:rPr>
          <w:kern w:val="0"/>
          <w:sz w:val="24"/>
          <w:szCs w:val="24"/>
          <w14:ligatures w14:val="none"/>
        </w:rPr>
        <w:t>by March 1</w:t>
      </w:r>
      <w:r w:rsidR="00DC6242" w:rsidRPr="00C43584">
        <w:rPr>
          <w:kern w:val="0"/>
          <w:sz w:val="24"/>
          <w:szCs w:val="24"/>
          <w:vertAlign w:val="superscript"/>
          <w14:ligatures w14:val="none"/>
        </w:rPr>
        <w:t>st</w:t>
      </w:r>
      <w:r w:rsidRPr="00C43584">
        <w:rPr>
          <w:kern w:val="0"/>
          <w:sz w:val="24"/>
          <w:szCs w:val="24"/>
          <w14:ligatures w14:val="none"/>
        </w:rPr>
        <w:t>.</w:t>
      </w:r>
      <w:r w:rsidR="00DC6242" w:rsidRPr="00C43584">
        <w:rPr>
          <w:kern w:val="0"/>
          <w:sz w:val="24"/>
          <w:szCs w:val="24"/>
          <w14:ligatures w14:val="none"/>
        </w:rPr>
        <w:t xml:space="preserve"> </w:t>
      </w:r>
    </w:p>
    <w:p w14:paraId="0B742364" w14:textId="77777777" w:rsidR="006448B7" w:rsidRPr="006448B7" w:rsidRDefault="006448B7" w:rsidP="00AE2526">
      <w:pPr>
        <w:spacing w:after="0" w:line="240" w:lineRule="auto"/>
        <w:ind w:left="720"/>
        <w:rPr>
          <w:kern w:val="0"/>
          <w:sz w:val="24"/>
          <w:szCs w:val="24"/>
          <w14:ligatures w14:val="none"/>
        </w:rPr>
      </w:pPr>
    </w:p>
    <w:p w14:paraId="4F7732E5" w14:textId="0250C1D9" w:rsidR="00AE2526" w:rsidRPr="00D06E71" w:rsidRDefault="00AE2526" w:rsidP="003869C8">
      <w:pPr>
        <w:numPr>
          <w:ilvl w:val="0"/>
          <w:numId w:val="3"/>
        </w:numPr>
        <w:spacing w:after="0" w:line="240" w:lineRule="auto"/>
        <w:rPr>
          <w:b/>
          <w:bCs/>
          <w:kern w:val="0"/>
          <w:sz w:val="24"/>
          <w:szCs w:val="24"/>
          <w:u w:val="single"/>
          <w14:ligatures w14:val="none"/>
        </w:rPr>
      </w:pPr>
      <w:r w:rsidRPr="00D06E71">
        <w:rPr>
          <w:b/>
          <w:bCs/>
          <w:kern w:val="0"/>
          <w:sz w:val="24"/>
          <w:szCs w:val="24"/>
          <w:u w:val="single"/>
          <w14:ligatures w14:val="none"/>
        </w:rPr>
        <w:t>Next Steps</w:t>
      </w:r>
      <w:r w:rsidR="00DC6242" w:rsidRPr="00D06E71">
        <w:rPr>
          <w:b/>
          <w:bCs/>
          <w:kern w:val="0"/>
          <w:sz w:val="24"/>
          <w:szCs w:val="24"/>
          <w:u w:val="single"/>
          <w14:ligatures w14:val="none"/>
        </w:rPr>
        <w:t xml:space="preserve"> for Aesthetic Development</w:t>
      </w:r>
      <w:r w:rsidRPr="00D06E71">
        <w:rPr>
          <w:b/>
          <w:bCs/>
          <w:kern w:val="0"/>
          <w:sz w:val="24"/>
          <w:szCs w:val="24"/>
          <w:u w:val="single"/>
          <w14:ligatures w14:val="none"/>
        </w:rPr>
        <w:t>:</w:t>
      </w:r>
    </w:p>
    <w:p w14:paraId="1ECBDB4A" w14:textId="18AB92C6" w:rsidR="00DC6242" w:rsidRDefault="00C43584" w:rsidP="00DC6242">
      <w:pPr>
        <w:pStyle w:val="ListParagraph"/>
        <w:numPr>
          <w:ilvl w:val="0"/>
          <w:numId w:val="7"/>
        </w:numPr>
        <w:spacing w:after="0" w:line="240" w:lineRule="auto"/>
        <w:rPr>
          <w:kern w:val="0"/>
          <w:sz w:val="24"/>
          <w:szCs w:val="24"/>
          <w14:ligatures w14:val="none"/>
        </w:rPr>
      </w:pPr>
      <w:r w:rsidRPr="00C43584">
        <w:rPr>
          <w:kern w:val="0"/>
          <w:sz w:val="24"/>
          <w:szCs w:val="24"/>
          <w14:ligatures w14:val="none"/>
        </w:rPr>
        <w:t>March 4</w:t>
      </w:r>
      <w:r w:rsidRPr="00C43584">
        <w:rPr>
          <w:kern w:val="0"/>
          <w:sz w:val="24"/>
          <w:szCs w:val="24"/>
          <w:vertAlign w:val="superscript"/>
          <w14:ligatures w14:val="none"/>
        </w:rPr>
        <w:t>th</w:t>
      </w:r>
      <w:r>
        <w:rPr>
          <w:kern w:val="0"/>
          <w:sz w:val="24"/>
          <w:szCs w:val="24"/>
          <w14:ligatures w14:val="none"/>
        </w:rPr>
        <w:t xml:space="preserve"> - </w:t>
      </w:r>
      <w:r w:rsidR="00DC6242" w:rsidRPr="00DC6242">
        <w:rPr>
          <w:kern w:val="0"/>
          <w:sz w:val="24"/>
          <w:szCs w:val="24"/>
          <w14:ligatures w14:val="none"/>
        </w:rPr>
        <w:t xml:space="preserve">Aesthetic concepts will be submitted to the Governor, </w:t>
      </w:r>
      <w:r w:rsidR="00DC6242">
        <w:rPr>
          <w:kern w:val="0"/>
          <w:sz w:val="24"/>
          <w:szCs w:val="24"/>
          <w14:ligatures w14:val="none"/>
        </w:rPr>
        <w:t xml:space="preserve">Gov. </w:t>
      </w:r>
      <w:r w:rsidR="00DC6242" w:rsidRPr="00DC6242">
        <w:rPr>
          <w:kern w:val="0"/>
          <w:sz w:val="24"/>
          <w:szCs w:val="24"/>
          <w14:ligatures w14:val="none"/>
        </w:rPr>
        <w:t>schedule permitting.</w:t>
      </w:r>
    </w:p>
    <w:p w14:paraId="44BA5A03" w14:textId="3D9D2B99" w:rsidR="00DC6242" w:rsidRDefault="00C43584" w:rsidP="00DC6242">
      <w:pPr>
        <w:pStyle w:val="ListParagraph"/>
        <w:numPr>
          <w:ilvl w:val="0"/>
          <w:numId w:val="7"/>
        </w:numPr>
        <w:spacing w:after="0" w:line="240" w:lineRule="auto"/>
        <w:rPr>
          <w:kern w:val="0"/>
          <w:sz w:val="24"/>
          <w:szCs w:val="24"/>
          <w14:ligatures w14:val="none"/>
        </w:rPr>
      </w:pPr>
      <w:r w:rsidRPr="00C43584">
        <w:rPr>
          <w:kern w:val="0"/>
          <w:sz w:val="24"/>
          <w:szCs w:val="24"/>
          <w14:ligatures w14:val="none"/>
        </w:rPr>
        <w:t>March 11</w:t>
      </w:r>
      <w:r w:rsidRPr="00C43584">
        <w:rPr>
          <w:kern w:val="0"/>
          <w:sz w:val="24"/>
          <w:szCs w:val="24"/>
          <w:vertAlign w:val="superscript"/>
          <w14:ligatures w14:val="none"/>
        </w:rPr>
        <w:t>th</w:t>
      </w:r>
      <w:r>
        <w:rPr>
          <w:kern w:val="0"/>
          <w:sz w:val="24"/>
          <w:szCs w:val="24"/>
          <w14:ligatures w14:val="none"/>
        </w:rPr>
        <w:t xml:space="preserve"> - </w:t>
      </w:r>
      <w:r w:rsidR="00DC6242" w:rsidRPr="00DC6242">
        <w:rPr>
          <w:kern w:val="0"/>
          <w:sz w:val="24"/>
          <w:szCs w:val="24"/>
          <w14:ligatures w14:val="none"/>
        </w:rPr>
        <w:t xml:space="preserve">The Governor’s concurrence </w:t>
      </w:r>
      <w:r>
        <w:rPr>
          <w:kern w:val="0"/>
          <w:sz w:val="24"/>
          <w:szCs w:val="24"/>
          <w14:ligatures w14:val="none"/>
        </w:rPr>
        <w:t xml:space="preserve">on the three aesthetic concepts </w:t>
      </w:r>
    </w:p>
    <w:p w14:paraId="4FDD6A3A" w14:textId="496D4377" w:rsidR="00C43584" w:rsidRPr="00DC6242" w:rsidRDefault="00C43584" w:rsidP="00DC6242">
      <w:pPr>
        <w:pStyle w:val="ListParagraph"/>
        <w:numPr>
          <w:ilvl w:val="0"/>
          <w:numId w:val="7"/>
        </w:numPr>
        <w:spacing w:after="0" w:line="240" w:lineRule="auto"/>
        <w:rPr>
          <w:kern w:val="0"/>
          <w:sz w:val="24"/>
          <w:szCs w:val="24"/>
          <w14:ligatures w14:val="none"/>
        </w:rPr>
      </w:pPr>
      <w:r>
        <w:rPr>
          <w:kern w:val="0"/>
          <w:sz w:val="24"/>
          <w:szCs w:val="24"/>
          <w14:ligatures w14:val="none"/>
        </w:rPr>
        <w:t>April 15</w:t>
      </w:r>
      <w:r w:rsidRPr="00C43584">
        <w:rPr>
          <w:kern w:val="0"/>
          <w:sz w:val="24"/>
          <w:szCs w:val="24"/>
          <w:vertAlign w:val="superscript"/>
          <w14:ligatures w14:val="none"/>
        </w:rPr>
        <w:t>th</w:t>
      </w:r>
      <w:r>
        <w:rPr>
          <w:kern w:val="0"/>
          <w:sz w:val="24"/>
          <w:szCs w:val="24"/>
          <w14:ligatures w14:val="none"/>
        </w:rPr>
        <w:t xml:space="preserve"> - Final selection of aesthetic design due, w/Gov. concurrence. Appended to BS Scope.</w:t>
      </w:r>
    </w:p>
    <w:p w14:paraId="6E99C41E" w14:textId="77777777" w:rsidR="00AE2526" w:rsidRPr="003869C8" w:rsidRDefault="00AE2526" w:rsidP="00AE2526">
      <w:pPr>
        <w:spacing w:after="0" w:line="240" w:lineRule="auto"/>
        <w:rPr>
          <w:b/>
          <w:bCs/>
          <w:kern w:val="0"/>
          <w:sz w:val="24"/>
          <w:szCs w:val="24"/>
          <w14:ligatures w14:val="none"/>
        </w:rPr>
      </w:pPr>
    </w:p>
    <w:p w14:paraId="7AAF1909" w14:textId="77777777" w:rsidR="003869C8" w:rsidRPr="00D06E71" w:rsidRDefault="003869C8" w:rsidP="003869C8">
      <w:pPr>
        <w:numPr>
          <w:ilvl w:val="0"/>
          <w:numId w:val="3"/>
        </w:numPr>
        <w:spacing w:after="0" w:line="240" w:lineRule="auto"/>
        <w:rPr>
          <w:b/>
          <w:bCs/>
          <w:kern w:val="0"/>
          <w:sz w:val="24"/>
          <w:szCs w:val="24"/>
          <w:u w:val="single"/>
          <w14:ligatures w14:val="none"/>
        </w:rPr>
      </w:pPr>
      <w:r w:rsidRPr="00D06E71">
        <w:rPr>
          <w:b/>
          <w:bCs/>
          <w:kern w:val="0"/>
          <w:sz w:val="24"/>
          <w:szCs w:val="24"/>
          <w:u w:val="single"/>
          <w14:ligatures w14:val="none"/>
        </w:rPr>
        <w:t>Action Items:</w:t>
      </w:r>
    </w:p>
    <w:p w14:paraId="5C656BC5" w14:textId="4CB53CF3" w:rsidR="00770540" w:rsidRDefault="006448B7" w:rsidP="006448B7">
      <w:pPr>
        <w:spacing w:after="0" w:line="240" w:lineRule="auto"/>
        <w:ind w:left="720"/>
        <w:rPr>
          <w:b/>
          <w:bCs/>
          <w:kern w:val="0"/>
          <w:sz w:val="24"/>
          <w:szCs w:val="24"/>
          <w14:ligatures w14:val="none"/>
        </w:rPr>
      </w:pPr>
      <w:r>
        <w:rPr>
          <w:b/>
          <w:bCs/>
          <w:kern w:val="0"/>
          <w:sz w:val="24"/>
          <w:szCs w:val="24"/>
          <w14:ligatures w14:val="none"/>
        </w:rPr>
        <w:t>Fishbeck:</w:t>
      </w:r>
    </w:p>
    <w:p w14:paraId="1698ECBB" w14:textId="7F721601" w:rsidR="006448B7" w:rsidRPr="006448B7" w:rsidRDefault="006448B7" w:rsidP="006448B7">
      <w:pPr>
        <w:pStyle w:val="ListParagraph"/>
        <w:numPr>
          <w:ilvl w:val="0"/>
          <w:numId w:val="5"/>
        </w:numPr>
        <w:spacing w:after="0" w:line="240" w:lineRule="auto"/>
        <w:rPr>
          <w:kern w:val="0"/>
          <w:sz w:val="24"/>
          <w:szCs w:val="24"/>
          <w14:ligatures w14:val="none"/>
        </w:rPr>
      </w:pPr>
      <w:r>
        <w:rPr>
          <w:kern w:val="0"/>
          <w:sz w:val="24"/>
          <w:szCs w:val="24"/>
          <w14:ligatures w14:val="none"/>
        </w:rPr>
        <w:t xml:space="preserve">Amy Schmidt </w:t>
      </w:r>
      <w:r w:rsidR="00D02514">
        <w:rPr>
          <w:kern w:val="0"/>
          <w:sz w:val="24"/>
          <w:szCs w:val="24"/>
          <w14:ligatures w14:val="none"/>
        </w:rPr>
        <w:t>–</w:t>
      </w:r>
      <w:r>
        <w:rPr>
          <w:kern w:val="0"/>
          <w:sz w:val="24"/>
          <w:szCs w:val="24"/>
          <w14:ligatures w14:val="none"/>
        </w:rPr>
        <w:t xml:space="preserve"> </w:t>
      </w:r>
      <w:r w:rsidRPr="006448B7">
        <w:rPr>
          <w:kern w:val="0"/>
          <w:sz w:val="24"/>
          <w:szCs w:val="24"/>
          <w14:ligatures w14:val="none"/>
        </w:rPr>
        <w:t>Provide Red Flag illustrations to Abbott Studios for incorporation into the renderings.</w:t>
      </w:r>
      <w:r>
        <w:rPr>
          <w:kern w:val="0"/>
          <w:sz w:val="24"/>
          <w:szCs w:val="24"/>
          <w14:ligatures w14:val="none"/>
        </w:rPr>
        <w:t xml:space="preserve"> – </w:t>
      </w:r>
      <w:r w:rsidRPr="006448B7">
        <w:rPr>
          <w:color w:val="00B050"/>
          <w:kern w:val="0"/>
          <w:sz w:val="24"/>
          <w:szCs w:val="24"/>
          <w14:ligatures w14:val="none"/>
        </w:rPr>
        <w:t>Completed.</w:t>
      </w:r>
    </w:p>
    <w:p w14:paraId="425BEBCE" w14:textId="77777777" w:rsidR="006448B7" w:rsidRDefault="006448B7" w:rsidP="006448B7">
      <w:pPr>
        <w:pStyle w:val="ListParagraph"/>
        <w:spacing w:after="0" w:line="240" w:lineRule="auto"/>
        <w:ind w:left="1440"/>
        <w:rPr>
          <w:kern w:val="0"/>
          <w:sz w:val="24"/>
          <w:szCs w:val="24"/>
          <w14:ligatures w14:val="none"/>
        </w:rPr>
      </w:pPr>
    </w:p>
    <w:p w14:paraId="2ED97C79" w14:textId="77777777" w:rsidR="007B57C1" w:rsidRPr="006448B7" w:rsidRDefault="007B57C1" w:rsidP="006448B7">
      <w:pPr>
        <w:pStyle w:val="ListParagraph"/>
        <w:spacing w:after="0" w:line="240" w:lineRule="auto"/>
        <w:ind w:left="1440"/>
        <w:rPr>
          <w:kern w:val="0"/>
          <w:sz w:val="24"/>
          <w:szCs w:val="24"/>
          <w14:ligatures w14:val="none"/>
        </w:rPr>
      </w:pPr>
    </w:p>
    <w:p w14:paraId="666073E8" w14:textId="5B721247" w:rsidR="006448B7" w:rsidRPr="00D06E71" w:rsidRDefault="006448B7" w:rsidP="006448B7">
      <w:pPr>
        <w:spacing w:after="0" w:line="240" w:lineRule="auto"/>
        <w:ind w:firstLine="720"/>
        <w:rPr>
          <w:b/>
          <w:bCs/>
          <w:kern w:val="0"/>
          <w:sz w:val="24"/>
          <w:szCs w:val="24"/>
          <w:u w:val="single"/>
          <w14:ligatures w14:val="none"/>
        </w:rPr>
      </w:pPr>
      <w:r w:rsidRPr="00D06E71">
        <w:rPr>
          <w:b/>
          <w:bCs/>
          <w:kern w:val="0"/>
          <w:sz w:val="24"/>
          <w:szCs w:val="24"/>
          <w:u w:val="single"/>
          <w14:ligatures w14:val="none"/>
        </w:rPr>
        <w:lastRenderedPageBreak/>
        <w:t>ODNR:</w:t>
      </w:r>
    </w:p>
    <w:p w14:paraId="65291493" w14:textId="37B967F9" w:rsidR="006448B7" w:rsidRDefault="006448B7" w:rsidP="006448B7">
      <w:pPr>
        <w:pStyle w:val="ListParagraph"/>
        <w:numPr>
          <w:ilvl w:val="0"/>
          <w:numId w:val="5"/>
        </w:numPr>
        <w:spacing w:after="0" w:line="240" w:lineRule="auto"/>
        <w:rPr>
          <w:kern w:val="0"/>
          <w:sz w:val="24"/>
          <w:szCs w:val="24"/>
          <w14:ligatures w14:val="none"/>
        </w:rPr>
      </w:pPr>
      <w:r w:rsidRPr="006448B7">
        <w:rPr>
          <w:kern w:val="0"/>
          <w:sz w:val="24"/>
          <w:szCs w:val="24"/>
          <w14:ligatures w14:val="none"/>
        </w:rPr>
        <w:t xml:space="preserve">Melissa Clark </w:t>
      </w:r>
      <w:r>
        <w:rPr>
          <w:kern w:val="0"/>
          <w:sz w:val="24"/>
          <w:szCs w:val="24"/>
          <w14:ligatures w14:val="none"/>
        </w:rPr>
        <w:t>–</w:t>
      </w:r>
      <w:r w:rsidRPr="006448B7">
        <w:rPr>
          <w:kern w:val="0"/>
          <w:sz w:val="24"/>
          <w:szCs w:val="24"/>
          <w14:ligatures w14:val="none"/>
        </w:rPr>
        <w:t xml:space="preserve"> </w:t>
      </w:r>
      <w:r>
        <w:rPr>
          <w:kern w:val="0"/>
          <w:sz w:val="24"/>
          <w:szCs w:val="24"/>
          <w14:ligatures w14:val="none"/>
        </w:rPr>
        <w:t xml:space="preserve">Will help facilitate </w:t>
      </w:r>
      <w:r w:rsidR="00E479F4">
        <w:rPr>
          <w:kern w:val="0"/>
          <w:sz w:val="24"/>
          <w:szCs w:val="24"/>
          <w14:ligatures w14:val="none"/>
        </w:rPr>
        <w:t>a meeting between ODOT staff and ODNR Staff to confirm that all individuals necessary for tribal coordination are included in the process.</w:t>
      </w:r>
    </w:p>
    <w:p w14:paraId="69529478" w14:textId="77777777" w:rsidR="00E479F4" w:rsidRDefault="00E479F4" w:rsidP="00E479F4">
      <w:pPr>
        <w:spacing w:after="0" w:line="240" w:lineRule="auto"/>
        <w:rPr>
          <w:kern w:val="0"/>
          <w:sz w:val="24"/>
          <w:szCs w:val="24"/>
          <w14:ligatures w14:val="none"/>
        </w:rPr>
      </w:pPr>
    </w:p>
    <w:p w14:paraId="1919F356" w14:textId="6D44B725" w:rsidR="00E479F4" w:rsidRPr="00D06E71" w:rsidRDefault="00E479F4" w:rsidP="00E479F4">
      <w:pPr>
        <w:spacing w:after="0" w:line="240" w:lineRule="auto"/>
        <w:ind w:left="720"/>
        <w:rPr>
          <w:b/>
          <w:bCs/>
          <w:kern w:val="0"/>
          <w:sz w:val="24"/>
          <w:szCs w:val="24"/>
          <w:u w:val="single"/>
          <w14:ligatures w14:val="none"/>
        </w:rPr>
      </w:pPr>
      <w:r w:rsidRPr="00D06E71">
        <w:rPr>
          <w:b/>
          <w:bCs/>
          <w:kern w:val="0"/>
          <w:sz w:val="24"/>
          <w:szCs w:val="24"/>
          <w:u w:val="single"/>
          <w14:ligatures w14:val="none"/>
        </w:rPr>
        <w:t>ODOT:</w:t>
      </w:r>
    </w:p>
    <w:p w14:paraId="515DA66F" w14:textId="54E69BA3" w:rsidR="00D06E71" w:rsidRPr="00D06E71" w:rsidRDefault="00D06E71" w:rsidP="00D06E71">
      <w:pPr>
        <w:pStyle w:val="ListParagraph"/>
        <w:numPr>
          <w:ilvl w:val="0"/>
          <w:numId w:val="5"/>
        </w:numPr>
        <w:spacing w:after="0" w:line="240" w:lineRule="auto"/>
        <w:rPr>
          <w:kern w:val="0"/>
          <w:sz w:val="24"/>
          <w:szCs w:val="24"/>
          <w14:ligatures w14:val="none"/>
        </w:rPr>
      </w:pPr>
      <w:r w:rsidRPr="00D06E71">
        <w:rPr>
          <w:kern w:val="0"/>
          <w:sz w:val="24"/>
          <w:szCs w:val="24"/>
          <w14:ligatures w14:val="none"/>
        </w:rPr>
        <w:t xml:space="preserve">Katie DeStefano – compile disseminate meeting minutes. – </w:t>
      </w:r>
      <w:r w:rsidRPr="00D06E71">
        <w:rPr>
          <w:color w:val="00B050"/>
          <w:kern w:val="0"/>
          <w:sz w:val="24"/>
          <w:szCs w:val="24"/>
          <w14:ligatures w14:val="none"/>
        </w:rPr>
        <w:t>Completed.</w:t>
      </w:r>
    </w:p>
    <w:p w14:paraId="1BF651B9" w14:textId="77777777" w:rsidR="00D06E71" w:rsidRPr="00D06E71" w:rsidRDefault="00D06E71" w:rsidP="00D06E71">
      <w:pPr>
        <w:spacing w:after="0" w:line="240" w:lineRule="auto"/>
        <w:rPr>
          <w:kern w:val="0"/>
          <w:sz w:val="24"/>
          <w:szCs w:val="24"/>
          <w14:ligatures w14:val="none"/>
        </w:rPr>
      </w:pPr>
    </w:p>
    <w:p w14:paraId="3CB5E62D" w14:textId="3D60FDA7" w:rsidR="00E479F4" w:rsidRDefault="002C3AC5" w:rsidP="00E479F4">
      <w:pPr>
        <w:pStyle w:val="ListParagraph"/>
        <w:numPr>
          <w:ilvl w:val="0"/>
          <w:numId w:val="5"/>
        </w:numPr>
        <w:spacing w:after="0" w:line="240" w:lineRule="auto"/>
        <w:rPr>
          <w:kern w:val="0"/>
          <w:sz w:val="24"/>
          <w:szCs w:val="24"/>
          <w14:ligatures w14:val="none"/>
        </w:rPr>
      </w:pPr>
      <w:r>
        <w:rPr>
          <w:kern w:val="0"/>
          <w:sz w:val="24"/>
          <w:szCs w:val="24"/>
          <w14:ligatures w14:val="none"/>
        </w:rPr>
        <w:t xml:space="preserve">Amy Shell – Provide detail of H-shape truss member. – </w:t>
      </w:r>
      <w:bookmarkStart w:id="0" w:name="_Hlk157695230"/>
      <w:r w:rsidRPr="002C3AC5">
        <w:rPr>
          <w:color w:val="00B050"/>
          <w:kern w:val="0"/>
          <w:sz w:val="24"/>
          <w:szCs w:val="24"/>
          <w14:ligatures w14:val="none"/>
        </w:rPr>
        <w:t>Completed.</w:t>
      </w:r>
    </w:p>
    <w:bookmarkEnd w:id="0"/>
    <w:p w14:paraId="3EF85DCF" w14:textId="77777777" w:rsidR="002C3AC5" w:rsidRPr="002C3AC5" w:rsidRDefault="002C3AC5" w:rsidP="002C3AC5">
      <w:pPr>
        <w:pStyle w:val="ListParagraph"/>
        <w:ind w:left="1440"/>
        <w:rPr>
          <w:rFonts w:ascii="Trebuchet MS" w:hAnsi="Trebuchet MS"/>
        </w:rPr>
      </w:pPr>
      <w:r w:rsidRPr="002C3AC5">
        <w:rPr>
          <w:rFonts w:ascii="Trebuchet MS" w:hAnsi="Trebuchet MS"/>
        </w:rPr>
        <w:t xml:space="preserve">We will be using an H-section with gusset plates for the truss. Same box same. </w:t>
      </w:r>
    </w:p>
    <w:p w14:paraId="5933929C" w14:textId="17D19B41" w:rsidR="002C3AC5" w:rsidRPr="002C3AC5" w:rsidRDefault="002C3AC5" w:rsidP="002C3AC5">
      <w:pPr>
        <w:pStyle w:val="ListParagraph"/>
        <w:ind w:left="1440"/>
        <w:rPr>
          <w:rFonts w:ascii="Trebuchet MS" w:hAnsi="Trebuchet MS"/>
        </w:rPr>
      </w:pPr>
      <w:r w:rsidRPr="002C3AC5">
        <w:rPr>
          <w:rFonts w:ascii="Trebuchet MS" w:hAnsi="Trebuchet MS"/>
        </w:rPr>
        <w:t xml:space="preserve">One Example: </w:t>
      </w:r>
      <w:hyperlink r:id="rId10" w:history="1">
        <w:r w:rsidRPr="002C3AC5">
          <w:rPr>
            <w:rStyle w:val="Hyperlink"/>
            <w:rFonts w:ascii="Trebuchet MS" w:hAnsi="Trebuchet MS"/>
          </w:rPr>
          <w:t xml:space="preserve">Voyager </w:t>
        </w:r>
        <w:r w:rsidR="00D02514">
          <w:rPr>
            <w:rStyle w:val="Hyperlink"/>
            <w:rFonts w:ascii="Trebuchet MS" w:hAnsi="Trebuchet MS"/>
          </w:rPr>
          <w:t>–</w:t>
        </w:r>
        <w:r w:rsidRPr="002C3AC5">
          <w:rPr>
            <w:rStyle w:val="Hyperlink"/>
            <w:rFonts w:ascii="Trebuchet MS" w:hAnsi="Trebuchet MS"/>
          </w:rPr>
          <w:t xml:space="preserve"> U.S. Bridge (usbridge.com)</w:t>
        </w:r>
      </w:hyperlink>
    </w:p>
    <w:p w14:paraId="2A8C3E4B" w14:textId="7906F9BF" w:rsidR="002C3AC5" w:rsidRPr="002C3AC5" w:rsidRDefault="002C3AC5" w:rsidP="002C3AC5">
      <w:pPr>
        <w:pStyle w:val="ListParagraph"/>
        <w:ind w:left="1440"/>
        <w:rPr>
          <w:rFonts w:ascii="Trebuchet MS" w:hAnsi="Trebuchet MS"/>
        </w:rPr>
      </w:pPr>
      <w:r w:rsidRPr="002C3AC5">
        <w:rPr>
          <w:rFonts w:ascii="Trebuchet MS" w:hAnsi="Trebuchet MS"/>
        </w:rPr>
        <w:t xml:space="preserve">Another Example: </w:t>
      </w:r>
      <w:r>
        <w:rPr>
          <w:noProof/>
        </w:rPr>
        <w:drawing>
          <wp:inline distT="0" distB="0" distL="0" distR="0" wp14:anchorId="464ACF1D" wp14:editId="32B8DD1A">
            <wp:extent cx="3718560" cy="2450465"/>
            <wp:effectExtent l="0" t="0" r="15240" b="6985"/>
            <wp:docPr id="712213401" name="Picture 1" descr="A picture containing fence,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fence, outdoor, tree, ground&#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18560" cy="2450465"/>
                    </a:xfrm>
                    <a:prstGeom prst="rect">
                      <a:avLst/>
                    </a:prstGeom>
                    <a:noFill/>
                    <a:ln>
                      <a:noFill/>
                    </a:ln>
                  </pic:spPr>
                </pic:pic>
              </a:graphicData>
            </a:graphic>
          </wp:inline>
        </w:drawing>
      </w:r>
    </w:p>
    <w:p w14:paraId="026368A7" w14:textId="77777777" w:rsidR="002C3AC5" w:rsidRDefault="002C3AC5" w:rsidP="002C3AC5">
      <w:pPr>
        <w:pStyle w:val="ListParagraph"/>
        <w:spacing w:after="0" w:line="240" w:lineRule="auto"/>
        <w:ind w:left="1440"/>
        <w:rPr>
          <w:kern w:val="0"/>
          <w:sz w:val="24"/>
          <w:szCs w:val="24"/>
          <w14:ligatures w14:val="none"/>
        </w:rPr>
      </w:pPr>
    </w:p>
    <w:p w14:paraId="1228C877" w14:textId="77777777" w:rsidR="002C3AC5" w:rsidRDefault="002C3AC5" w:rsidP="002C3AC5">
      <w:pPr>
        <w:pStyle w:val="ListParagraph"/>
        <w:numPr>
          <w:ilvl w:val="0"/>
          <w:numId w:val="5"/>
        </w:numPr>
        <w:spacing w:after="0" w:line="240" w:lineRule="auto"/>
        <w:rPr>
          <w:kern w:val="0"/>
          <w:sz w:val="24"/>
          <w:szCs w:val="24"/>
          <w14:ligatures w14:val="none"/>
        </w:rPr>
      </w:pPr>
      <w:r>
        <w:rPr>
          <w:kern w:val="0"/>
          <w:sz w:val="24"/>
          <w:szCs w:val="24"/>
          <w14:ligatures w14:val="none"/>
        </w:rPr>
        <w:t xml:space="preserve">Amy Shell – Provide detail of tighter woven pattern on the vandal protection fencing. </w:t>
      </w:r>
      <w:r w:rsidRPr="002C3AC5">
        <w:rPr>
          <w:color w:val="00B050"/>
          <w:kern w:val="0"/>
          <w:sz w:val="24"/>
          <w:szCs w:val="24"/>
          <w14:ligatures w14:val="none"/>
        </w:rPr>
        <w:t>Completed.</w:t>
      </w:r>
    </w:p>
    <w:p w14:paraId="20614711" w14:textId="419F3FEB" w:rsidR="002C3AC5" w:rsidRPr="00E479F4" w:rsidRDefault="002C3AC5" w:rsidP="002C3AC5">
      <w:pPr>
        <w:pStyle w:val="ListParagraph"/>
        <w:spacing w:after="0" w:line="240" w:lineRule="auto"/>
        <w:ind w:left="1440"/>
        <w:rPr>
          <w:kern w:val="0"/>
          <w:sz w:val="24"/>
          <w:szCs w:val="24"/>
          <w14:ligatures w14:val="none"/>
        </w:rPr>
      </w:pPr>
    </w:p>
    <w:p w14:paraId="6137BEF7" w14:textId="77777777" w:rsidR="00D02514" w:rsidRPr="00D02514" w:rsidRDefault="00D02514" w:rsidP="00D02514">
      <w:pPr>
        <w:spacing w:after="0" w:line="240" w:lineRule="auto"/>
        <w:ind w:left="1440"/>
        <w:rPr>
          <w:rFonts w:ascii="Trebuchet MS" w:eastAsia="Calibri" w:hAnsi="Trebuchet MS" w:cs="Calibri"/>
          <w:kern w:val="0"/>
        </w:rPr>
      </w:pPr>
      <w:r w:rsidRPr="00D02514">
        <w:rPr>
          <w:rFonts w:ascii="Trebuchet MS" w:eastAsia="Calibri" w:hAnsi="Trebuchet MS" w:cs="Calibri"/>
          <w:kern w:val="0"/>
        </w:rPr>
        <w:t xml:space="preserve">Instead of traditional chain-link wire mesh, ODOT Bridge Design Manually allows welded wire fabric with ½” x 3” opening size. The core wire shall be 10.5 gage; galvanized after welding and PVC coated. </w:t>
      </w:r>
    </w:p>
    <w:p w14:paraId="32A5E84B" w14:textId="77777777" w:rsidR="00D02514" w:rsidRPr="00D02514" w:rsidRDefault="00D02514" w:rsidP="00D02514">
      <w:pPr>
        <w:spacing w:after="0" w:line="240" w:lineRule="auto"/>
        <w:rPr>
          <w:rFonts w:ascii="Trebuchet MS" w:eastAsia="Calibri" w:hAnsi="Trebuchet MS" w:cs="Calibri"/>
          <w:kern w:val="0"/>
        </w:rPr>
      </w:pPr>
    </w:p>
    <w:p w14:paraId="21CD4191" w14:textId="77777777" w:rsidR="00D02514" w:rsidRPr="00D02514" w:rsidRDefault="00D02514" w:rsidP="00D02514">
      <w:pPr>
        <w:spacing w:after="0" w:line="240" w:lineRule="auto"/>
        <w:ind w:left="1440"/>
        <w:rPr>
          <w:rFonts w:ascii="Trebuchet MS" w:eastAsia="Calibri" w:hAnsi="Trebuchet MS" w:cs="Calibri"/>
          <w:kern w:val="0"/>
        </w:rPr>
      </w:pPr>
      <w:r w:rsidRPr="00D02514">
        <w:rPr>
          <w:rFonts w:ascii="Trebuchet MS" w:eastAsia="Calibri" w:hAnsi="Trebuchet MS" w:cs="Calibri"/>
          <w:kern w:val="0"/>
        </w:rPr>
        <w:t xml:space="preserve">Or could specific something like this: </w:t>
      </w:r>
      <w:hyperlink r:id="rId13" w:history="1">
        <w:r w:rsidRPr="00D02514">
          <w:rPr>
            <w:rFonts w:ascii="Trebuchet MS" w:eastAsia="Calibri" w:hAnsi="Trebuchet MS" w:cs="Calibri"/>
            <w:color w:val="0563C1"/>
            <w:kern w:val="0"/>
            <w:u w:val="single"/>
          </w:rPr>
          <w:t>WireWorks Plus | Ameristar (ameristarperimeter.com)</w:t>
        </w:r>
      </w:hyperlink>
      <w:r w:rsidRPr="00D02514">
        <w:rPr>
          <w:rFonts w:ascii="Trebuchet MS" w:eastAsia="Calibri" w:hAnsi="Trebuchet MS" w:cs="Calibri"/>
          <w:kern w:val="0"/>
        </w:rPr>
        <w:t xml:space="preserve"> or </w:t>
      </w:r>
      <w:hyperlink r:id="rId14" w:history="1">
        <w:r w:rsidRPr="00D02514">
          <w:rPr>
            <w:rFonts w:ascii="Trebuchet MS" w:eastAsia="Calibri" w:hAnsi="Trebuchet MS" w:cs="Calibri"/>
            <w:color w:val="0563C1"/>
            <w:kern w:val="0"/>
            <w:u w:val="single"/>
          </w:rPr>
          <w:t>WireWorks Anti-Climb | Ameristar (ameristarperimeter.com)</w:t>
        </w:r>
      </w:hyperlink>
    </w:p>
    <w:p w14:paraId="258687F3" w14:textId="5E442C6F" w:rsidR="003869C8" w:rsidRDefault="00D02514" w:rsidP="00D02514">
      <w:pPr>
        <w:pStyle w:val="NoSpacing"/>
        <w:rPr>
          <w:b/>
          <w:bCs/>
          <w:sz w:val="28"/>
          <w:szCs w:val="28"/>
        </w:rPr>
      </w:pPr>
      <w:r>
        <w:rPr>
          <w:b/>
          <w:bCs/>
          <w:sz w:val="28"/>
          <w:szCs w:val="28"/>
        </w:rPr>
        <w:tab/>
      </w:r>
      <w:r>
        <w:rPr>
          <w:b/>
          <w:bCs/>
          <w:sz w:val="28"/>
          <w:szCs w:val="28"/>
        </w:rPr>
        <w:tab/>
      </w:r>
      <w:r>
        <w:rPr>
          <w:b/>
          <w:bCs/>
          <w:sz w:val="28"/>
          <w:szCs w:val="28"/>
        </w:rPr>
        <w:tab/>
      </w:r>
    </w:p>
    <w:p w14:paraId="11699F3A" w14:textId="3E12C2BF" w:rsidR="006448B7" w:rsidRPr="002B1ADA" w:rsidRDefault="00D02514" w:rsidP="002B1ADA">
      <w:pPr>
        <w:pStyle w:val="NoSpacing"/>
        <w:jc w:val="center"/>
        <w:rPr>
          <w:b/>
          <w:bCs/>
          <w:sz w:val="28"/>
          <w:szCs w:val="28"/>
        </w:rPr>
      </w:pPr>
      <w:r w:rsidRPr="00D02514">
        <w:rPr>
          <w:b/>
          <w:bCs/>
          <w:noProof/>
          <w:sz w:val="28"/>
          <w:szCs w:val="28"/>
        </w:rPr>
        <w:drawing>
          <wp:inline distT="0" distB="0" distL="0" distR="0" wp14:anchorId="70C5EECD" wp14:editId="56C546BF">
            <wp:extent cx="2657856" cy="2668423"/>
            <wp:effectExtent l="0" t="0" r="9525" b="0"/>
            <wp:docPr id="53040574" name="Picture 1" descr="A picture containing fence,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0574" name="Picture 1" descr="A picture containing fence, outdoor, sky, building&#10;&#10;Description automatically generated"/>
                    <pic:cNvPicPr/>
                  </pic:nvPicPr>
                  <pic:blipFill>
                    <a:blip r:embed="rId15"/>
                    <a:stretch>
                      <a:fillRect/>
                    </a:stretch>
                  </pic:blipFill>
                  <pic:spPr>
                    <a:xfrm>
                      <a:off x="0" y="0"/>
                      <a:ext cx="2690076" cy="2700771"/>
                    </a:xfrm>
                    <a:prstGeom prst="rect">
                      <a:avLst/>
                    </a:prstGeom>
                  </pic:spPr>
                </pic:pic>
              </a:graphicData>
            </a:graphic>
          </wp:inline>
        </w:drawing>
      </w:r>
    </w:p>
    <w:p w14:paraId="1D9305D7" w14:textId="77777777" w:rsidR="002B1ADA" w:rsidRDefault="002B1ADA" w:rsidP="002B1ADA">
      <w:pPr>
        <w:pStyle w:val="NoSpacing"/>
      </w:pPr>
    </w:p>
    <w:p w14:paraId="4E519FBB" w14:textId="50B29478" w:rsidR="00242878" w:rsidRPr="007B57C1" w:rsidRDefault="00DC6242" w:rsidP="002B1ADA">
      <w:pPr>
        <w:pStyle w:val="ListParagraph"/>
        <w:numPr>
          <w:ilvl w:val="0"/>
          <w:numId w:val="5"/>
        </w:numPr>
        <w:rPr>
          <w:sz w:val="24"/>
          <w:szCs w:val="24"/>
        </w:rPr>
      </w:pPr>
      <w:r w:rsidRPr="00DC6242">
        <w:rPr>
          <w:sz w:val="24"/>
          <w:szCs w:val="24"/>
        </w:rPr>
        <w:lastRenderedPageBreak/>
        <w:t>Tony Pankala - ODOT and ODNR will continue to coordinate with each other on how and when to present to the tribes.  Confirm that the same individuals involved with the interpretive center aesthetic are involved with the roadway/trail/park feature aesthetic design.</w:t>
      </w:r>
      <w:r>
        <w:rPr>
          <w:sz w:val="24"/>
          <w:szCs w:val="24"/>
        </w:rPr>
        <w:t xml:space="preserve"> Send notice to OES to hold off showing renderings to tribes until governor has a chance to review. – </w:t>
      </w:r>
      <w:r w:rsidRPr="00DC6242">
        <w:rPr>
          <w:color w:val="00B050"/>
          <w:sz w:val="24"/>
          <w:szCs w:val="24"/>
        </w:rPr>
        <w:t>Completed.</w:t>
      </w:r>
    </w:p>
    <w:p w14:paraId="6297D47F" w14:textId="77777777" w:rsidR="00D06E71" w:rsidRDefault="00D06E71" w:rsidP="002B1ADA">
      <w:pPr>
        <w:pStyle w:val="NoSpacing"/>
      </w:pPr>
    </w:p>
    <w:p w14:paraId="4820472B" w14:textId="1F3F1A91" w:rsidR="005818C4" w:rsidRDefault="00D02514" w:rsidP="005818C4">
      <w:pPr>
        <w:pStyle w:val="NoSpacing"/>
        <w:rPr>
          <w:b/>
          <w:bCs/>
          <w:sz w:val="24"/>
          <w:szCs w:val="24"/>
        </w:rPr>
      </w:pPr>
      <w:r>
        <w:tab/>
      </w:r>
      <w:r w:rsidRPr="00D02514">
        <w:rPr>
          <w:b/>
          <w:bCs/>
          <w:sz w:val="24"/>
          <w:szCs w:val="24"/>
        </w:rPr>
        <w:t>Abbott Studios:</w:t>
      </w:r>
      <w:r>
        <w:rPr>
          <w:b/>
          <w:bCs/>
          <w:sz w:val="24"/>
          <w:szCs w:val="24"/>
        </w:rPr>
        <w:t xml:space="preserve">  </w:t>
      </w:r>
      <w:r w:rsidR="005818C4">
        <w:rPr>
          <w:b/>
          <w:bCs/>
          <w:sz w:val="24"/>
          <w:szCs w:val="24"/>
        </w:rPr>
        <w:t>Revisions to be incorporated into the next submission:</w:t>
      </w:r>
    </w:p>
    <w:p w14:paraId="195706F4" w14:textId="77777777" w:rsidR="005818C4" w:rsidRPr="00CA5759" w:rsidRDefault="005818C4" w:rsidP="005818C4">
      <w:pPr>
        <w:pStyle w:val="NoSpacing"/>
        <w:numPr>
          <w:ilvl w:val="0"/>
          <w:numId w:val="6"/>
        </w:numPr>
        <w:rPr>
          <w:sz w:val="24"/>
          <w:szCs w:val="24"/>
        </w:rPr>
      </w:pPr>
      <w:r w:rsidRPr="00CA5759">
        <w:rPr>
          <w:sz w:val="24"/>
          <w:szCs w:val="24"/>
        </w:rPr>
        <w:t>Show the top chord on truss sections for all options</w:t>
      </w:r>
      <w:r>
        <w:rPr>
          <w:sz w:val="24"/>
          <w:szCs w:val="24"/>
        </w:rPr>
        <w:t>.</w:t>
      </w:r>
    </w:p>
    <w:p w14:paraId="3AB2794F" w14:textId="6FAECCFA" w:rsidR="005818C4" w:rsidRDefault="005818C4" w:rsidP="005818C4">
      <w:pPr>
        <w:pStyle w:val="NoSpacing"/>
        <w:numPr>
          <w:ilvl w:val="0"/>
          <w:numId w:val="6"/>
        </w:numPr>
        <w:rPr>
          <w:sz w:val="24"/>
          <w:szCs w:val="24"/>
        </w:rPr>
      </w:pPr>
      <w:r w:rsidRPr="002C3AC5">
        <w:rPr>
          <w:sz w:val="24"/>
          <w:szCs w:val="24"/>
        </w:rPr>
        <w:t>Vertical dimension of the truss should be</w:t>
      </w:r>
      <w:r>
        <w:rPr>
          <w:sz w:val="24"/>
          <w:szCs w:val="24"/>
        </w:rPr>
        <w:t xml:space="preserve"> shown as a</w:t>
      </w:r>
      <w:r w:rsidRPr="002C3AC5">
        <w:rPr>
          <w:sz w:val="24"/>
          <w:szCs w:val="24"/>
        </w:rPr>
        <w:t xml:space="preserve"> minimum of 10 feet.</w:t>
      </w:r>
    </w:p>
    <w:p w14:paraId="6BE4AE27" w14:textId="77777777" w:rsidR="005818C4" w:rsidRDefault="005818C4" w:rsidP="005818C4">
      <w:pPr>
        <w:pStyle w:val="NoSpacing"/>
        <w:numPr>
          <w:ilvl w:val="0"/>
          <w:numId w:val="6"/>
        </w:numPr>
        <w:rPr>
          <w:sz w:val="24"/>
          <w:szCs w:val="24"/>
        </w:rPr>
      </w:pPr>
      <w:r>
        <w:rPr>
          <w:sz w:val="24"/>
          <w:szCs w:val="24"/>
        </w:rPr>
        <w:t>Show truss members as an “H” shape versus a box shape. (Amy Shell to provide detail – see below under action items.)</w:t>
      </w:r>
    </w:p>
    <w:p w14:paraId="3EFA01EF" w14:textId="1FFA9652" w:rsidR="005818C4" w:rsidRDefault="005818C4" w:rsidP="005818C4">
      <w:pPr>
        <w:pStyle w:val="NoSpacing"/>
        <w:numPr>
          <w:ilvl w:val="0"/>
          <w:numId w:val="6"/>
        </w:numPr>
        <w:rPr>
          <w:sz w:val="24"/>
          <w:szCs w:val="24"/>
        </w:rPr>
      </w:pPr>
      <w:r>
        <w:rPr>
          <w:sz w:val="24"/>
          <w:szCs w:val="24"/>
        </w:rPr>
        <w:t>Show staircases on all options on east side of US68.</w:t>
      </w:r>
    </w:p>
    <w:p w14:paraId="1828F9BB" w14:textId="77777777" w:rsidR="005818C4" w:rsidRDefault="005818C4" w:rsidP="005818C4">
      <w:pPr>
        <w:pStyle w:val="NoSpacing"/>
        <w:numPr>
          <w:ilvl w:val="0"/>
          <w:numId w:val="6"/>
        </w:numPr>
        <w:rPr>
          <w:sz w:val="24"/>
          <w:szCs w:val="24"/>
        </w:rPr>
      </w:pPr>
      <w:r>
        <w:rPr>
          <w:sz w:val="24"/>
          <w:szCs w:val="24"/>
        </w:rPr>
        <w:t>Show subdued lighting on a night-time rendering, related to aesthetic purposes only and not for pedestrian purposes. (Option A only).</w:t>
      </w:r>
    </w:p>
    <w:p w14:paraId="77012E7B" w14:textId="2E44FDAE" w:rsidR="005818C4" w:rsidRDefault="005818C4" w:rsidP="005818C4">
      <w:pPr>
        <w:pStyle w:val="NoSpacing"/>
        <w:numPr>
          <w:ilvl w:val="0"/>
          <w:numId w:val="6"/>
        </w:numPr>
        <w:rPr>
          <w:sz w:val="24"/>
          <w:szCs w:val="24"/>
        </w:rPr>
      </w:pPr>
      <w:r>
        <w:rPr>
          <w:sz w:val="24"/>
          <w:szCs w:val="24"/>
        </w:rPr>
        <w:t>Show overhead utility poles as illustrated on the Red Flag Display, along the east side of US68.</w:t>
      </w:r>
    </w:p>
    <w:p w14:paraId="036123B1" w14:textId="5997FD09" w:rsidR="005818C4" w:rsidRDefault="005818C4" w:rsidP="005818C4">
      <w:pPr>
        <w:pStyle w:val="NoSpacing"/>
        <w:numPr>
          <w:ilvl w:val="0"/>
          <w:numId w:val="6"/>
        </w:numPr>
        <w:rPr>
          <w:sz w:val="24"/>
          <w:szCs w:val="24"/>
        </w:rPr>
      </w:pPr>
      <w:r>
        <w:rPr>
          <w:sz w:val="24"/>
          <w:szCs w:val="24"/>
        </w:rPr>
        <w:t>Only provide renderings associated with Alternative 2B as provided in the Feasibility Study.</w:t>
      </w:r>
    </w:p>
    <w:p w14:paraId="6B2D04A8" w14:textId="7D2B1CAD" w:rsidR="005818C4" w:rsidRDefault="005818C4" w:rsidP="005818C4">
      <w:pPr>
        <w:pStyle w:val="NoSpacing"/>
        <w:numPr>
          <w:ilvl w:val="0"/>
          <w:numId w:val="6"/>
        </w:numPr>
        <w:rPr>
          <w:sz w:val="24"/>
          <w:szCs w:val="24"/>
        </w:rPr>
      </w:pPr>
      <w:r>
        <w:rPr>
          <w:sz w:val="24"/>
          <w:szCs w:val="24"/>
        </w:rPr>
        <w:t>Do not show proposed vegetation/trees being planted along the east side of US68, north of the bridge, as it created a sight distance issue at the Brush Row Road/US68 intersection.</w:t>
      </w:r>
    </w:p>
    <w:p w14:paraId="01D972E1" w14:textId="3D2926F7" w:rsidR="0096577E" w:rsidRDefault="0096577E" w:rsidP="0096577E">
      <w:pPr>
        <w:pStyle w:val="ListParagraph"/>
        <w:numPr>
          <w:ilvl w:val="0"/>
          <w:numId w:val="6"/>
        </w:numPr>
        <w:rPr>
          <w:sz w:val="24"/>
          <w:szCs w:val="24"/>
        </w:rPr>
      </w:pPr>
      <w:r w:rsidRPr="0096577E">
        <w:rPr>
          <w:sz w:val="24"/>
          <w:szCs w:val="24"/>
        </w:rPr>
        <w:t>Keep all landscaping outside of floodplain. (FP boundary generally located just behind houses along east side of US68.</w:t>
      </w:r>
    </w:p>
    <w:p w14:paraId="0088A045" w14:textId="7225C213" w:rsidR="00AF03B3" w:rsidRPr="0096577E" w:rsidRDefault="00AF03B3" w:rsidP="0096577E">
      <w:pPr>
        <w:pStyle w:val="ListParagraph"/>
        <w:numPr>
          <w:ilvl w:val="0"/>
          <w:numId w:val="6"/>
        </w:numPr>
        <w:rPr>
          <w:sz w:val="24"/>
          <w:szCs w:val="24"/>
        </w:rPr>
      </w:pPr>
      <w:r>
        <w:rPr>
          <w:sz w:val="24"/>
          <w:szCs w:val="24"/>
        </w:rPr>
        <w:t xml:space="preserve">For the truss over Oldtown Creek, design elements from the span over US68, should also be incorporated into this structure as well, but on a more subdued level.  No VPF required over the stream. </w:t>
      </w:r>
    </w:p>
    <w:p w14:paraId="3F21C5EE" w14:textId="34E5386E" w:rsidR="005818C4" w:rsidRPr="005818C4" w:rsidRDefault="005818C4" w:rsidP="005818C4">
      <w:pPr>
        <w:pStyle w:val="ListParagraph"/>
        <w:numPr>
          <w:ilvl w:val="0"/>
          <w:numId w:val="6"/>
        </w:numPr>
        <w:rPr>
          <w:sz w:val="24"/>
          <w:szCs w:val="24"/>
        </w:rPr>
      </w:pPr>
      <w:r w:rsidRPr="005818C4">
        <w:rPr>
          <w:sz w:val="24"/>
          <w:szCs w:val="24"/>
        </w:rPr>
        <w:t>All elements must be located outside the clear zone. (19’ from the edge of the traveled way</w:t>
      </w:r>
      <w:r w:rsidR="00330A6F">
        <w:rPr>
          <w:sz w:val="24"/>
          <w:szCs w:val="24"/>
        </w:rPr>
        <w:t>, this dimension begins 1’ in front of face of curb</w:t>
      </w:r>
      <w:r w:rsidRPr="005818C4">
        <w:rPr>
          <w:sz w:val="24"/>
          <w:szCs w:val="24"/>
        </w:rPr>
        <w:t>.)</w:t>
      </w:r>
      <w:r w:rsidRPr="005818C4">
        <w:t xml:space="preserve"> </w:t>
      </w:r>
      <w:r w:rsidRPr="005818C4">
        <w:rPr>
          <w:sz w:val="24"/>
          <w:szCs w:val="24"/>
        </w:rPr>
        <w:t>This includes the staircases and bridge abutments.</w:t>
      </w:r>
    </w:p>
    <w:p w14:paraId="0653222E" w14:textId="0BE5DBE7" w:rsidR="005818C4" w:rsidRPr="005818C4" w:rsidRDefault="005818C4" w:rsidP="005818C4">
      <w:pPr>
        <w:pStyle w:val="NoSpacing"/>
        <w:ind w:left="1440"/>
        <w:rPr>
          <w:sz w:val="24"/>
          <w:szCs w:val="24"/>
        </w:rPr>
      </w:pPr>
      <w:r w:rsidRPr="005818C4">
        <w:rPr>
          <w:noProof/>
          <w:sz w:val="24"/>
          <w:szCs w:val="24"/>
        </w:rPr>
        <w:drawing>
          <wp:inline distT="0" distB="0" distL="0" distR="0" wp14:anchorId="0C31E5F1" wp14:editId="714F0ACA">
            <wp:extent cx="3267531" cy="847843"/>
            <wp:effectExtent l="0" t="0" r="9525" b="9525"/>
            <wp:docPr id="608563660" name="Picture 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63660" name="Picture 1" descr="A picture containing text, antenna&#10;&#10;Description automatically generated"/>
                    <pic:cNvPicPr/>
                  </pic:nvPicPr>
                  <pic:blipFill>
                    <a:blip r:embed="rId16"/>
                    <a:stretch>
                      <a:fillRect/>
                    </a:stretch>
                  </pic:blipFill>
                  <pic:spPr>
                    <a:xfrm>
                      <a:off x="0" y="0"/>
                      <a:ext cx="3267531" cy="847843"/>
                    </a:xfrm>
                    <a:prstGeom prst="rect">
                      <a:avLst/>
                    </a:prstGeom>
                  </pic:spPr>
                </pic:pic>
              </a:graphicData>
            </a:graphic>
          </wp:inline>
        </w:drawing>
      </w:r>
    </w:p>
    <w:p w14:paraId="6ACE8E74" w14:textId="6DD22063" w:rsidR="005818C4" w:rsidRDefault="005818C4" w:rsidP="005818C4">
      <w:pPr>
        <w:pStyle w:val="NoSpacing"/>
        <w:numPr>
          <w:ilvl w:val="0"/>
          <w:numId w:val="6"/>
        </w:numPr>
        <w:rPr>
          <w:sz w:val="24"/>
          <w:szCs w:val="24"/>
        </w:rPr>
      </w:pPr>
      <w:r w:rsidRPr="005818C4">
        <w:rPr>
          <w:sz w:val="24"/>
          <w:szCs w:val="24"/>
        </w:rPr>
        <w:t>Show the gap closed between the end truss panel and the connecting railing.</w:t>
      </w:r>
    </w:p>
    <w:p w14:paraId="75CE9693" w14:textId="2E68A372" w:rsidR="005818C4" w:rsidRPr="005818C4" w:rsidRDefault="005818C4" w:rsidP="005818C4">
      <w:pPr>
        <w:pStyle w:val="NoSpacing"/>
        <w:numPr>
          <w:ilvl w:val="0"/>
          <w:numId w:val="6"/>
        </w:numPr>
        <w:rPr>
          <w:sz w:val="24"/>
          <w:szCs w:val="24"/>
        </w:rPr>
      </w:pPr>
      <w:r>
        <w:rPr>
          <w:sz w:val="24"/>
          <w:szCs w:val="24"/>
        </w:rPr>
        <w:t xml:space="preserve">Show </w:t>
      </w:r>
      <w:r w:rsidR="0096577E">
        <w:rPr>
          <w:sz w:val="24"/>
          <w:szCs w:val="24"/>
        </w:rPr>
        <w:t>a rending of available parking spaces with both the full exist ramp, as already illustrated (which allows for EMS vehicles and for bicyclists to remain on bikes) versus the “switchback” exist ramp design.</w:t>
      </w:r>
    </w:p>
    <w:p w14:paraId="2327F2D2" w14:textId="77777777" w:rsidR="00242878" w:rsidRDefault="00242878" w:rsidP="002B1ADA">
      <w:pPr>
        <w:pStyle w:val="NoSpacing"/>
      </w:pPr>
    </w:p>
    <w:p w14:paraId="5FD1E33F" w14:textId="04CBC875" w:rsidR="00242878" w:rsidRDefault="0096577E" w:rsidP="00AF03B3">
      <w:pPr>
        <w:pStyle w:val="NoSpacing"/>
        <w:ind w:left="1440"/>
      </w:pPr>
      <w:r w:rsidRPr="0096577E">
        <w:rPr>
          <w:noProof/>
        </w:rPr>
        <w:drawing>
          <wp:inline distT="0" distB="0" distL="0" distR="0" wp14:anchorId="4EE7AFA2" wp14:editId="1AA2F372">
            <wp:extent cx="2791968" cy="2265572"/>
            <wp:effectExtent l="0" t="0" r="8890" b="1905"/>
            <wp:docPr id="1082339364"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39364" name="Picture 1" descr="Diagram, engineering drawing&#10;&#10;Description automatically generated"/>
                    <pic:cNvPicPr/>
                  </pic:nvPicPr>
                  <pic:blipFill>
                    <a:blip r:embed="rId17"/>
                    <a:stretch>
                      <a:fillRect/>
                    </a:stretch>
                  </pic:blipFill>
                  <pic:spPr>
                    <a:xfrm>
                      <a:off x="0" y="0"/>
                      <a:ext cx="2817788" cy="2286524"/>
                    </a:xfrm>
                    <a:prstGeom prst="rect">
                      <a:avLst/>
                    </a:prstGeom>
                  </pic:spPr>
                </pic:pic>
              </a:graphicData>
            </a:graphic>
          </wp:inline>
        </w:drawing>
      </w:r>
      <w:r>
        <w:rPr>
          <w:noProof/>
        </w:rPr>
        <w:drawing>
          <wp:inline distT="0" distB="0" distL="0" distR="0" wp14:anchorId="60B815C1" wp14:editId="6835C070">
            <wp:extent cx="3131585" cy="2161683"/>
            <wp:effectExtent l="0" t="0" r="0" b="0"/>
            <wp:docPr id="378327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6854" cy="2179126"/>
                    </a:xfrm>
                    <a:prstGeom prst="rect">
                      <a:avLst/>
                    </a:prstGeom>
                    <a:noFill/>
                  </pic:spPr>
                </pic:pic>
              </a:graphicData>
            </a:graphic>
          </wp:inline>
        </w:drawing>
      </w:r>
    </w:p>
    <w:p w14:paraId="51C1CA29" w14:textId="6A7C9FED" w:rsidR="00242878" w:rsidRPr="00AF03B3" w:rsidRDefault="00D06E71" w:rsidP="002B1ADA">
      <w:pPr>
        <w:pStyle w:val="NoSpacing"/>
        <w:rPr>
          <w:b/>
          <w:bCs/>
          <w:sz w:val="24"/>
          <w:szCs w:val="24"/>
        </w:rPr>
      </w:pPr>
      <w:r w:rsidRPr="00AF03B3">
        <w:rPr>
          <w:b/>
          <w:bCs/>
          <w:sz w:val="24"/>
          <w:szCs w:val="24"/>
        </w:rPr>
        <w:lastRenderedPageBreak/>
        <w:t>ODOT/ODNR:</w:t>
      </w:r>
    </w:p>
    <w:p w14:paraId="466960B9" w14:textId="53469041" w:rsidR="00D06E71" w:rsidRPr="00AF03B3" w:rsidRDefault="00D06E71" w:rsidP="002B1ADA">
      <w:pPr>
        <w:pStyle w:val="NoSpacing"/>
        <w:rPr>
          <w:b/>
          <w:bCs/>
          <w:sz w:val="24"/>
          <w:szCs w:val="24"/>
        </w:rPr>
      </w:pPr>
      <w:r w:rsidRPr="00AF03B3">
        <w:rPr>
          <w:b/>
          <w:bCs/>
          <w:sz w:val="24"/>
          <w:szCs w:val="24"/>
        </w:rPr>
        <w:t>Links</w:t>
      </w:r>
      <w:r w:rsidR="00AF03B3" w:rsidRPr="00AF03B3">
        <w:rPr>
          <w:b/>
          <w:bCs/>
          <w:sz w:val="24"/>
          <w:szCs w:val="24"/>
        </w:rPr>
        <w:t xml:space="preserve"> to background documents</w:t>
      </w:r>
      <w:r w:rsidRPr="00AF03B3">
        <w:rPr>
          <w:b/>
          <w:bCs/>
          <w:sz w:val="24"/>
          <w:szCs w:val="24"/>
        </w:rPr>
        <w:t>:</w:t>
      </w:r>
    </w:p>
    <w:p w14:paraId="6D022CDA" w14:textId="77777777" w:rsidR="00D06E71" w:rsidRDefault="00D06E71" w:rsidP="002B1ADA">
      <w:pPr>
        <w:pStyle w:val="NoSpacing"/>
      </w:pPr>
    </w:p>
    <w:p w14:paraId="66112BEB" w14:textId="77777777" w:rsidR="00D06E71" w:rsidRDefault="00A548E0" w:rsidP="00D06E71">
      <w:pPr>
        <w:pStyle w:val="NoSpacing"/>
        <w:rPr>
          <w:rStyle w:val="Hyperlink"/>
        </w:rPr>
      </w:pPr>
      <w:hyperlink r:id="rId19" w:history="1">
        <w:r w:rsidR="00D06E71">
          <w:rPr>
            <w:rStyle w:val="Hyperlink"/>
          </w:rPr>
          <w:t>PID 115388_GRE-US68-12.65_FS.pdf</w:t>
        </w:r>
      </w:hyperlink>
    </w:p>
    <w:p w14:paraId="71F18590" w14:textId="77777777" w:rsidR="00AF03B3" w:rsidRDefault="00AF03B3" w:rsidP="00D06E71">
      <w:pPr>
        <w:pStyle w:val="NoSpacing"/>
        <w:rPr>
          <w:rStyle w:val="Hyperlink"/>
        </w:rPr>
      </w:pPr>
    </w:p>
    <w:p w14:paraId="19F38545" w14:textId="1F5EDC29" w:rsidR="00AF03B3" w:rsidRDefault="00AF03B3" w:rsidP="00D06E71">
      <w:pPr>
        <w:pStyle w:val="NoSpacing"/>
      </w:pPr>
      <w:hyperlink r:id="rId20" w:history="1">
        <w:r w:rsidRPr="00AF03B3">
          <w:rPr>
            <w:color w:val="0000FF"/>
            <w:u w:val="single"/>
          </w:rPr>
          <w:t>Red Flag Displays</w:t>
        </w:r>
      </w:hyperlink>
    </w:p>
    <w:p w14:paraId="6CB0FBDD" w14:textId="77777777" w:rsidR="00D06E71" w:rsidRDefault="00D06E71" w:rsidP="00D06E71">
      <w:pPr>
        <w:pStyle w:val="NoSpacing"/>
      </w:pPr>
    </w:p>
    <w:p w14:paraId="55EF60E6" w14:textId="7E95B25E" w:rsidR="00B555F6" w:rsidRDefault="00A548E0" w:rsidP="002B1ADA">
      <w:pPr>
        <w:pStyle w:val="NoSpacing"/>
      </w:pPr>
      <w:hyperlink r:id="rId21" w:history="1">
        <w:r w:rsidR="00D06E71">
          <w:rPr>
            <w:rStyle w:val="Hyperlink"/>
          </w:rPr>
          <w:t>ODOT Oldtown Bridge (231473)_Preliminary Renderings_2024.01.29.pdf</w:t>
        </w:r>
      </w:hyperlink>
    </w:p>
    <w:sectPr w:rsidR="00B555F6" w:rsidSect="00D82886">
      <w:footerReference w:type="default" r:id="rId22"/>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E75A4" w14:textId="77777777" w:rsidR="00D82886" w:rsidRDefault="00D82886" w:rsidP="00D82886">
      <w:pPr>
        <w:spacing w:after="0" w:line="240" w:lineRule="auto"/>
      </w:pPr>
      <w:r>
        <w:separator/>
      </w:r>
    </w:p>
  </w:endnote>
  <w:endnote w:type="continuationSeparator" w:id="0">
    <w:p w14:paraId="25C7CEE3" w14:textId="77777777" w:rsidR="00D82886" w:rsidRDefault="00D82886" w:rsidP="00D8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520645"/>
      <w:docPartObj>
        <w:docPartGallery w:val="Page Numbers (Bottom of Page)"/>
        <w:docPartUnique/>
      </w:docPartObj>
    </w:sdtPr>
    <w:sdtEndPr/>
    <w:sdtContent>
      <w:sdt>
        <w:sdtPr>
          <w:id w:val="-1769616900"/>
          <w:docPartObj>
            <w:docPartGallery w:val="Page Numbers (Top of Page)"/>
            <w:docPartUnique/>
          </w:docPartObj>
        </w:sdtPr>
        <w:sdtEndPr/>
        <w:sdtContent>
          <w:p w14:paraId="490938D6" w14:textId="41F7CBF8" w:rsidR="00D82886" w:rsidRDefault="00D8288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30CE240" w14:textId="77777777" w:rsidR="00D82886" w:rsidRDefault="00D828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7E615" w14:textId="77777777" w:rsidR="00D82886" w:rsidRDefault="00D82886" w:rsidP="00D82886">
      <w:pPr>
        <w:spacing w:after="0" w:line="240" w:lineRule="auto"/>
      </w:pPr>
      <w:r>
        <w:separator/>
      </w:r>
    </w:p>
  </w:footnote>
  <w:footnote w:type="continuationSeparator" w:id="0">
    <w:p w14:paraId="68486463" w14:textId="77777777" w:rsidR="00D82886" w:rsidRDefault="00D82886" w:rsidP="00D828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C303E"/>
    <w:multiLevelType w:val="hybridMultilevel"/>
    <w:tmpl w:val="1270B1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1D5065"/>
    <w:multiLevelType w:val="hybridMultilevel"/>
    <w:tmpl w:val="CFC2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FB2B46"/>
    <w:multiLevelType w:val="hybridMultilevel"/>
    <w:tmpl w:val="B23E92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6A5D8B"/>
    <w:multiLevelType w:val="hybridMultilevel"/>
    <w:tmpl w:val="FDE01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BC595A"/>
    <w:multiLevelType w:val="hybridMultilevel"/>
    <w:tmpl w:val="DD56C534"/>
    <w:lvl w:ilvl="0" w:tplc="E03E6458">
      <w:start w:val="1"/>
      <w:numFmt w:val="bullet"/>
      <w:lvlText w:val="-"/>
      <w:lvlJc w:val="left"/>
      <w:pPr>
        <w:ind w:left="1080" w:hanging="360"/>
      </w:pPr>
      <w:rPr>
        <w:rFonts w:ascii="Calibri" w:eastAsiaTheme="minorHAnsi" w:hAnsi="Calibri" w:cs="Calibri" w:hint="default"/>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908353A"/>
    <w:multiLevelType w:val="hybridMultilevel"/>
    <w:tmpl w:val="6A906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FD2D97"/>
    <w:multiLevelType w:val="hybridMultilevel"/>
    <w:tmpl w:val="79BCB2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C7A39A6"/>
    <w:multiLevelType w:val="hybridMultilevel"/>
    <w:tmpl w:val="18B66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77732215">
    <w:abstractNumId w:val="3"/>
  </w:num>
  <w:num w:numId="2" w16cid:durableId="1883441504">
    <w:abstractNumId w:val="5"/>
  </w:num>
  <w:num w:numId="3" w16cid:durableId="1962496605">
    <w:abstractNumId w:val="1"/>
  </w:num>
  <w:num w:numId="4" w16cid:durableId="1487934775">
    <w:abstractNumId w:val="4"/>
  </w:num>
  <w:num w:numId="5" w16cid:durableId="743916132">
    <w:abstractNumId w:val="0"/>
  </w:num>
  <w:num w:numId="6" w16cid:durableId="1721592331">
    <w:abstractNumId w:val="7"/>
  </w:num>
  <w:num w:numId="7" w16cid:durableId="279535559">
    <w:abstractNumId w:val="2"/>
  </w:num>
  <w:num w:numId="8" w16cid:durableId="13320981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DA"/>
    <w:rsid w:val="00005DEB"/>
    <w:rsid w:val="00075619"/>
    <w:rsid w:val="001E6724"/>
    <w:rsid w:val="002233A8"/>
    <w:rsid w:val="00242878"/>
    <w:rsid w:val="002B1ADA"/>
    <w:rsid w:val="002C3AC5"/>
    <w:rsid w:val="002F5945"/>
    <w:rsid w:val="00330A6F"/>
    <w:rsid w:val="003869C8"/>
    <w:rsid w:val="004627F2"/>
    <w:rsid w:val="004802E1"/>
    <w:rsid w:val="005818C4"/>
    <w:rsid w:val="0061078A"/>
    <w:rsid w:val="006448B7"/>
    <w:rsid w:val="006B3E6C"/>
    <w:rsid w:val="00770540"/>
    <w:rsid w:val="007B57C1"/>
    <w:rsid w:val="007E740F"/>
    <w:rsid w:val="0081383D"/>
    <w:rsid w:val="0087315C"/>
    <w:rsid w:val="0096577E"/>
    <w:rsid w:val="00A2513E"/>
    <w:rsid w:val="00A548E0"/>
    <w:rsid w:val="00AE2526"/>
    <w:rsid w:val="00AF03B3"/>
    <w:rsid w:val="00B555F6"/>
    <w:rsid w:val="00C05DB6"/>
    <w:rsid w:val="00C43584"/>
    <w:rsid w:val="00CA4754"/>
    <w:rsid w:val="00CA5759"/>
    <w:rsid w:val="00D02514"/>
    <w:rsid w:val="00D06E71"/>
    <w:rsid w:val="00D82886"/>
    <w:rsid w:val="00DC6242"/>
    <w:rsid w:val="00E0589E"/>
    <w:rsid w:val="00E4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07509"/>
  <w15:chartTrackingRefBased/>
  <w15:docId w15:val="{34C1E5F1-4775-4B89-BB9D-F7E791EA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1ADA"/>
    <w:pPr>
      <w:spacing w:after="0" w:line="240" w:lineRule="auto"/>
    </w:pPr>
  </w:style>
  <w:style w:type="paragraph" w:styleId="Header">
    <w:name w:val="header"/>
    <w:basedOn w:val="Normal"/>
    <w:link w:val="HeaderChar"/>
    <w:uiPriority w:val="99"/>
    <w:unhideWhenUsed/>
    <w:rsid w:val="00D82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886"/>
  </w:style>
  <w:style w:type="paragraph" w:styleId="Footer">
    <w:name w:val="footer"/>
    <w:basedOn w:val="Normal"/>
    <w:link w:val="FooterChar"/>
    <w:uiPriority w:val="99"/>
    <w:unhideWhenUsed/>
    <w:rsid w:val="00D82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886"/>
  </w:style>
  <w:style w:type="table" w:styleId="TableGrid">
    <w:name w:val="Table Grid"/>
    <w:basedOn w:val="TableNormal"/>
    <w:uiPriority w:val="39"/>
    <w:rsid w:val="003869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0540"/>
    <w:pPr>
      <w:ind w:left="720"/>
      <w:contextualSpacing/>
    </w:pPr>
  </w:style>
  <w:style w:type="character" w:styleId="Hyperlink">
    <w:name w:val="Hyperlink"/>
    <w:basedOn w:val="DefaultParagraphFont"/>
    <w:uiPriority w:val="99"/>
    <w:semiHidden/>
    <w:unhideWhenUsed/>
    <w:rsid w:val="00B555F6"/>
    <w:rPr>
      <w:color w:val="0000FF"/>
      <w:u w:val="single"/>
    </w:rPr>
  </w:style>
  <w:style w:type="character" w:styleId="FollowedHyperlink">
    <w:name w:val="FollowedHyperlink"/>
    <w:basedOn w:val="DefaultParagraphFont"/>
    <w:uiPriority w:val="99"/>
    <w:semiHidden/>
    <w:unhideWhenUsed/>
    <w:rsid w:val="00AF03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9115">
      <w:bodyDiv w:val="1"/>
      <w:marLeft w:val="0"/>
      <w:marRight w:val="0"/>
      <w:marTop w:val="0"/>
      <w:marBottom w:val="0"/>
      <w:divBdr>
        <w:top w:val="none" w:sz="0" w:space="0" w:color="auto"/>
        <w:left w:val="none" w:sz="0" w:space="0" w:color="auto"/>
        <w:bottom w:val="none" w:sz="0" w:space="0" w:color="auto"/>
        <w:right w:val="none" w:sz="0" w:space="0" w:color="auto"/>
      </w:divBdr>
    </w:div>
    <w:div w:id="100987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cc02.safelinks.protection.outlook.com/?url=https%3A%2F%2Fwww.ameristarperimeter.com%2Fus%2Fen%2Fproducts%2Fornamental-fence-gates%2Fwireworks-plus&amp;data=05%7C02%7CKatherine.DeStefano%40dot.ohio.gov%7C177e1e0e918640b95e2608dc23676443%7C50f8fcc494d84f0784eb36ed57c7c8a2%7C0%7C0%7C638424174170638041%7CUnknown%7CTWFpbGZsb3d8eyJWIjoiMC4wLjAwMDAiLCJQIjoiV2luMzIiLCJBTiI6Ik1haWwiLCJXVCI6Mn0%3D%7C0%7C%7C%7C&amp;sdata=VyWXrZMAkRxPxyaefWufc6c1KC1w%2BPrawEs9EbAEwkg%3D&amp;reserved=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pw:\\ohiodot-pw.bentley.com:ohiodot-pw-02\Documents\01%20Active%20Projects\District%2008\Greene\115388\100-Planning\Misc\Abbott%20Studios\Concept%20Renderings\ODOT%20Oldtown%20Bridge%20(231473)_Preliminary%20Renderings_2024.01.29.pdf" TargetMode="External"/><Relationship Id="rId7" Type="http://schemas.openxmlformats.org/officeDocument/2006/relationships/webSettings" Target="webSettings.xml"/><Relationship Id="rId12" Type="http://schemas.openxmlformats.org/officeDocument/2006/relationships/image" Target="cid:image001.png@01DA5525.4AD22D5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pw:\\ohiodot-pw.bentley.com:ohiodot-pw-02\Documents\01%20Active%20Projects\District%2008\Greene\115388\100-Planning\Preliminary\Feasibility%20Study_2023\Red%20Flag%20Display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gcc02.safelinks.protection.outlook.com/?url=https%3A%2F%2Fusbridge.com%2Fbridges%2Fvoyager%2F&amp;data=05%7C02%7CKatherine.DeStefano%40dot.ohio.gov%7C177e1e0e918640b95e2608dc23676443%7C50f8fcc494d84f0784eb36ed57c7c8a2%7C0%7C0%7C638424174170628912%7CUnknown%7CTWFpbGZsb3d8eyJWIjoiMC4wLjAwMDAiLCJQIjoiV2luMzIiLCJBTiI6Ik1haWwiLCJXVCI6Mn0%3D%7C0%7C%7C%7C&amp;sdata=KxElUPeyv55bzI1o9su3gTmU8S077zuHK9EX%2BKfby6c%3D&amp;reserved=0" TargetMode="External"/><Relationship Id="rId19" Type="http://schemas.openxmlformats.org/officeDocument/2006/relationships/hyperlink" Target="pw:\\ohiodot-pw.bentley.com:ohiodot-pw-02\Documents\01%20Active%20Projects\District%2008\Greene\115388\100-Planning\Preliminary\Feasibility%20Study_2023\PID%20115388_GRE-US68-12.65_F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cc02.safelinks.protection.outlook.com/?url=https%3A%2F%2Fwww.ameristarperimeter.com%2Fus%2Fen%2Fproducts%2Fhigh-security-fence%2Fwireworks-anti-climb&amp;data=05%7C02%7CKatherine.DeStefano%40dot.ohio.gov%7C177e1e0e918640b95e2608dc23676443%7C50f8fcc494d84f0784eb36ed57c7c8a2%7C0%7C0%7C638424174170645220%7CUnknown%7CTWFpbGZsb3d8eyJWIjoiMC4wLjAwMDAiLCJQIjoiV2luMzIiLCJBTiI6Ik1haWwiLCJXVCI6Mn0%3D%7C0%7C%7C%7C&amp;sdata=6VNgoyKrcjv0e2j1qN5O32ydsbA%2Bm7TkGMEdr%2BTpI2I%3D&amp;reserved=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0F8E7180A5B14BA4AC159C3FDDA84A" ma:contentTypeVersion="3" ma:contentTypeDescription="Create a new document." ma:contentTypeScope="" ma:versionID="57a2b52cd1d2329763acd3c94f625a71">
  <xsd:schema xmlns:xsd="http://www.w3.org/2001/XMLSchema" xmlns:xs="http://www.w3.org/2001/XMLSchema" xmlns:p="http://schemas.microsoft.com/office/2006/metadata/properties" xmlns:ns3="4be5237f-aef0-498f-a223-eb1ba47eab7a" targetNamespace="http://schemas.microsoft.com/office/2006/metadata/properties" ma:root="true" ma:fieldsID="f1a5137abb3e8fe34b6c731a35801bd9" ns3:_="">
    <xsd:import namespace="4be5237f-aef0-498f-a223-eb1ba47eab7a"/>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5237f-aef0-498f-a223-eb1ba47ea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775E70-07EF-47F3-B25C-E78668D4586D}">
  <ds:schemaRefs>
    <ds:schemaRef ds:uri="http://schemas.microsoft.com/sharepoint/v3/contenttype/forms"/>
  </ds:schemaRefs>
</ds:datastoreItem>
</file>

<file path=customXml/itemProps2.xml><?xml version="1.0" encoding="utf-8"?>
<ds:datastoreItem xmlns:ds="http://schemas.openxmlformats.org/officeDocument/2006/customXml" ds:itemID="{E3DD33AB-D20B-4FF9-8137-FB7CCED91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5237f-aef0-498f-a223-eb1ba47ea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F5B56C-261A-44E7-B8C7-83783D56331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be5237f-aef0-498f-a223-eb1ba47eab7a"/>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Destefano, Katherine</dc:creator>
  <cp:keywords/>
  <dc:description/>
  <cp:lastModifiedBy>Destefano, Katherine</cp:lastModifiedBy>
  <cp:revision>13</cp:revision>
  <cp:lastPrinted>2024-02-01T14:59:00Z</cp:lastPrinted>
  <dcterms:created xsi:type="dcterms:W3CDTF">2024-01-30T22:03:00Z</dcterms:created>
  <dcterms:modified xsi:type="dcterms:W3CDTF">2024-02-01T22:05:00Z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0x010100470F8E7180A5B14BA4AC159C3FDDA84A</vt:lpwstr>
  </property>
</Properties>
</file>