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20143" w14:textId="604C2D6A" w:rsidR="00987FC6" w:rsidRPr="00C830E7" w:rsidRDefault="004B7B6E" w:rsidP="00A70156">
      <w:pPr>
        <w:spacing w:after="0" w:line="240" w:lineRule="auto"/>
        <w:rPr>
          <w:rFonts w:ascii="Calibri" w:hAnsi="Calibri" w:cs="Calibri"/>
          <w:b/>
          <w:bCs/>
          <w:sz w:val="24"/>
          <w:szCs w:val="24"/>
        </w:rPr>
      </w:pPr>
      <w:r w:rsidRPr="00C830E7">
        <w:rPr>
          <w:rFonts w:ascii="Calibri" w:hAnsi="Calibri" w:cs="Calibri"/>
          <w:b/>
          <w:bCs/>
          <w:sz w:val="24"/>
          <w:szCs w:val="24"/>
        </w:rPr>
        <w:t>BUT-</w:t>
      </w:r>
      <w:r w:rsidR="00F2519A">
        <w:rPr>
          <w:rFonts w:ascii="Calibri" w:hAnsi="Calibri" w:cs="Calibri"/>
          <w:b/>
          <w:bCs/>
          <w:sz w:val="24"/>
          <w:szCs w:val="24"/>
        </w:rPr>
        <w:t>4/27/</w:t>
      </w:r>
      <w:r w:rsidRPr="00C830E7">
        <w:rPr>
          <w:rFonts w:ascii="Calibri" w:hAnsi="Calibri" w:cs="Calibri"/>
          <w:b/>
          <w:bCs/>
          <w:sz w:val="24"/>
          <w:szCs w:val="24"/>
        </w:rPr>
        <w:t>75 Questions for ODOT:</w:t>
      </w:r>
    </w:p>
    <w:p w14:paraId="30A14A3B" w14:textId="77777777" w:rsidR="004B7B6E" w:rsidRPr="00C830E7" w:rsidRDefault="004B7B6E" w:rsidP="00A70156">
      <w:pPr>
        <w:spacing w:after="0" w:line="240" w:lineRule="auto"/>
        <w:rPr>
          <w:rFonts w:ascii="Calibri" w:hAnsi="Calibri" w:cs="Calibri"/>
          <w:sz w:val="24"/>
          <w:szCs w:val="24"/>
        </w:rPr>
      </w:pPr>
    </w:p>
    <w:p w14:paraId="3D2F0A8F" w14:textId="757E2E15" w:rsidR="004B7B6E" w:rsidRPr="00C830E7" w:rsidRDefault="004B7B6E" w:rsidP="00A70156">
      <w:pPr>
        <w:spacing w:after="0" w:line="240" w:lineRule="auto"/>
        <w:rPr>
          <w:rFonts w:ascii="Calibri" w:hAnsi="Calibri" w:cs="Calibri"/>
          <w:b/>
          <w:bCs/>
          <w:sz w:val="24"/>
          <w:szCs w:val="24"/>
        </w:rPr>
      </w:pPr>
      <w:r w:rsidRPr="00C830E7">
        <w:rPr>
          <w:rFonts w:ascii="Calibri" w:hAnsi="Calibri" w:cs="Calibri"/>
          <w:b/>
          <w:bCs/>
          <w:sz w:val="24"/>
          <w:szCs w:val="24"/>
        </w:rPr>
        <w:t>BUT-4:</w:t>
      </w:r>
    </w:p>
    <w:p w14:paraId="147EBA10" w14:textId="5C53152C" w:rsidR="000C3088" w:rsidRDefault="004B7B6E" w:rsidP="00A70156">
      <w:pPr>
        <w:spacing w:after="0" w:line="240" w:lineRule="auto"/>
        <w:rPr>
          <w:rFonts w:ascii="Calibri" w:hAnsi="Calibri" w:cs="Calibri"/>
          <w:sz w:val="24"/>
          <w:szCs w:val="24"/>
        </w:rPr>
      </w:pPr>
      <w:r w:rsidRPr="00C830E7">
        <w:rPr>
          <w:rFonts w:ascii="Calibri" w:hAnsi="Calibri" w:cs="Calibri"/>
          <w:sz w:val="24"/>
          <w:szCs w:val="24"/>
        </w:rPr>
        <w:t xml:space="preserve">The </w:t>
      </w:r>
      <w:r w:rsidR="00845F3D" w:rsidRPr="00C830E7">
        <w:rPr>
          <w:rFonts w:ascii="Calibri" w:hAnsi="Calibri" w:cs="Calibri"/>
          <w:sz w:val="24"/>
          <w:szCs w:val="24"/>
        </w:rPr>
        <w:t xml:space="preserve">gate at the </w:t>
      </w:r>
      <w:r w:rsidR="00E239B4">
        <w:rPr>
          <w:rFonts w:ascii="Calibri" w:hAnsi="Calibri" w:cs="Calibri"/>
          <w:sz w:val="24"/>
          <w:szCs w:val="24"/>
        </w:rPr>
        <w:t xml:space="preserve">Great </w:t>
      </w:r>
      <w:r w:rsidR="00845F3D" w:rsidRPr="00C830E7">
        <w:rPr>
          <w:rFonts w:ascii="Calibri" w:hAnsi="Calibri" w:cs="Calibri"/>
          <w:sz w:val="24"/>
          <w:szCs w:val="24"/>
        </w:rPr>
        <w:t>Miami River was not surveyed</w:t>
      </w:r>
      <w:r w:rsidR="00802594">
        <w:rPr>
          <w:rFonts w:ascii="Calibri" w:hAnsi="Calibri" w:cs="Calibri"/>
          <w:sz w:val="24"/>
          <w:szCs w:val="24"/>
        </w:rPr>
        <w:t xml:space="preserve"> since it was not part of the survey map</w:t>
      </w:r>
      <w:r w:rsidR="00F2519A">
        <w:rPr>
          <w:rFonts w:ascii="Calibri" w:hAnsi="Calibri" w:cs="Calibri"/>
          <w:sz w:val="24"/>
          <w:szCs w:val="24"/>
        </w:rPr>
        <w:t xml:space="preserve"> that was submitted with the scope</w:t>
      </w:r>
      <w:r w:rsidR="00845F3D" w:rsidRPr="00C830E7">
        <w:rPr>
          <w:rFonts w:ascii="Calibri" w:hAnsi="Calibri" w:cs="Calibri"/>
          <w:sz w:val="24"/>
          <w:szCs w:val="24"/>
        </w:rPr>
        <w:t xml:space="preserve">. </w:t>
      </w:r>
    </w:p>
    <w:p w14:paraId="015BF725" w14:textId="190ADD94" w:rsidR="000C3088" w:rsidRDefault="000C3088" w:rsidP="00A70156">
      <w:pPr>
        <w:spacing w:after="0" w:line="240" w:lineRule="auto"/>
        <w:rPr>
          <w:rFonts w:ascii="Calibri" w:hAnsi="Calibri" w:cs="Calibri"/>
          <w:sz w:val="24"/>
          <w:szCs w:val="24"/>
        </w:rPr>
      </w:pPr>
      <w:r w:rsidRPr="000C3088">
        <w:rPr>
          <w:rFonts w:ascii="Calibri" w:hAnsi="Calibri" w:cs="Calibri"/>
          <w:b/>
          <w:bCs/>
          <w:color w:val="FF0000"/>
          <w:sz w:val="24"/>
          <w:szCs w:val="24"/>
        </w:rPr>
        <w:t>Q</w:t>
      </w:r>
      <w:r>
        <w:rPr>
          <w:rFonts w:ascii="Calibri" w:hAnsi="Calibri" w:cs="Calibri"/>
          <w:b/>
          <w:bCs/>
          <w:color w:val="FF0000"/>
          <w:sz w:val="24"/>
          <w:szCs w:val="24"/>
        </w:rPr>
        <w:t>1</w:t>
      </w:r>
      <w:r w:rsidRPr="000C3088">
        <w:rPr>
          <w:rFonts w:ascii="Calibri" w:hAnsi="Calibri" w:cs="Calibri"/>
          <w:b/>
          <w:bCs/>
          <w:color w:val="FF0000"/>
          <w:sz w:val="24"/>
          <w:szCs w:val="24"/>
        </w:rPr>
        <w:t>:</w:t>
      </w:r>
      <w:r w:rsidRPr="000C3088">
        <w:rPr>
          <w:rFonts w:ascii="Calibri" w:hAnsi="Calibri" w:cs="Calibri"/>
          <w:color w:val="FF0000"/>
          <w:sz w:val="24"/>
          <w:szCs w:val="24"/>
        </w:rPr>
        <w:t xml:space="preserve">  </w:t>
      </w:r>
      <w:r w:rsidR="00E46EC5">
        <w:rPr>
          <w:rFonts w:ascii="Calibri" w:hAnsi="Calibri" w:cs="Calibri"/>
          <w:sz w:val="24"/>
          <w:szCs w:val="24"/>
        </w:rPr>
        <w:t xml:space="preserve">Can you confirm if the remove/replace disposition of the gate is part of this project? </w:t>
      </w:r>
    </w:p>
    <w:p w14:paraId="4648E137" w14:textId="375A20FC" w:rsidR="000C3088" w:rsidRDefault="000C3088" w:rsidP="00A70156">
      <w:pPr>
        <w:spacing w:after="0" w:line="240" w:lineRule="auto"/>
        <w:rPr>
          <w:rFonts w:ascii="Calibri" w:hAnsi="Calibri" w:cs="Calibri"/>
          <w:sz w:val="24"/>
          <w:szCs w:val="24"/>
        </w:rPr>
      </w:pPr>
      <w:r w:rsidRPr="000C3088">
        <w:rPr>
          <w:rFonts w:ascii="Calibri" w:hAnsi="Calibri" w:cs="Calibri"/>
          <w:sz w:val="24"/>
          <w:szCs w:val="24"/>
        </w:rPr>
        <w:t xml:space="preserve">The reason I ask is because of your email to me on 7/13/2023 in which Brandon </w:t>
      </w:r>
      <w:proofErr w:type="gramStart"/>
      <w:r w:rsidRPr="000C3088">
        <w:rPr>
          <w:rFonts w:ascii="Calibri" w:hAnsi="Calibri" w:cs="Calibri"/>
          <w:sz w:val="24"/>
          <w:szCs w:val="24"/>
        </w:rPr>
        <w:t>said</w:t>
      </w:r>
      <w:proofErr w:type="gramEnd"/>
      <w:r w:rsidRPr="000C3088">
        <w:rPr>
          <w:rFonts w:ascii="Calibri" w:hAnsi="Calibri" w:cs="Calibri"/>
          <w:sz w:val="24"/>
          <w:szCs w:val="24"/>
        </w:rPr>
        <w:t xml:space="preserve"> “We will coordinate the disposition of the </w:t>
      </w:r>
      <w:proofErr w:type="spellStart"/>
      <w:r w:rsidRPr="000C3088">
        <w:rPr>
          <w:rFonts w:ascii="Calibri" w:hAnsi="Calibri" w:cs="Calibri"/>
          <w:sz w:val="24"/>
          <w:szCs w:val="24"/>
        </w:rPr>
        <w:t>flapgate</w:t>
      </w:r>
      <w:proofErr w:type="spellEnd"/>
      <w:r w:rsidRPr="000C3088">
        <w:rPr>
          <w:rFonts w:ascii="Calibri" w:hAnsi="Calibri" w:cs="Calibri"/>
          <w:sz w:val="24"/>
          <w:szCs w:val="24"/>
        </w:rPr>
        <w:t xml:space="preserve"> with MCD upon completion of the study”.</w:t>
      </w:r>
    </w:p>
    <w:p w14:paraId="638C3573" w14:textId="7C6A73F5" w:rsidR="000C3088" w:rsidRDefault="000C3088" w:rsidP="00A70156">
      <w:pPr>
        <w:spacing w:after="0" w:line="240" w:lineRule="auto"/>
        <w:rPr>
          <w:rFonts w:ascii="Calibri" w:hAnsi="Calibri" w:cs="Calibri"/>
          <w:color w:val="00B050"/>
          <w:sz w:val="24"/>
          <w:szCs w:val="24"/>
        </w:rPr>
      </w:pPr>
      <w:r w:rsidRPr="000C3088">
        <w:rPr>
          <w:rFonts w:ascii="Calibri" w:hAnsi="Calibri" w:cs="Calibri"/>
          <w:b/>
          <w:bCs/>
          <w:color w:val="00B050"/>
          <w:sz w:val="24"/>
          <w:szCs w:val="24"/>
        </w:rPr>
        <w:t>A</w:t>
      </w:r>
      <w:r>
        <w:rPr>
          <w:rFonts w:ascii="Calibri" w:hAnsi="Calibri" w:cs="Calibri"/>
          <w:b/>
          <w:bCs/>
          <w:color w:val="00B050"/>
          <w:sz w:val="24"/>
          <w:szCs w:val="24"/>
        </w:rPr>
        <w:t>1</w:t>
      </w:r>
      <w:r w:rsidRPr="000C3088">
        <w:rPr>
          <w:rFonts w:ascii="Calibri" w:hAnsi="Calibri" w:cs="Calibri"/>
          <w:b/>
          <w:bCs/>
          <w:color w:val="00B050"/>
          <w:sz w:val="24"/>
          <w:szCs w:val="24"/>
        </w:rPr>
        <w:t xml:space="preserve">:  </w:t>
      </w:r>
      <w:r w:rsidR="00955671">
        <w:rPr>
          <w:rFonts w:ascii="Calibri" w:hAnsi="Calibri" w:cs="Calibri"/>
          <w:b/>
          <w:bCs/>
          <w:color w:val="00B050"/>
          <w:sz w:val="24"/>
          <w:szCs w:val="24"/>
        </w:rPr>
        <w:t xml:space="preserve">KD - </w:t>
      </w:r>
      <w:r w:rsidR="002F5BB0" w:rsidRPr="002F5BB0">
        <w:rPr>
          <w:rFonts w:ascii="Calibri" w:hAnsi="Calibri" w:cs="Calibri"/>
          <w:color w:val="00B050"/>
          <w:sz w:val="24"/>
          <w:szCs w:val="24"/>
        </w:rPr>
        <w:t>For the purpose of developing the Feasibility Study, proceed forward as if the work involved with removing/replacing the gate is a part of this project.  ODOT will then present the Feasibility finding</w:t>
      </w:r>
      <w:r w:rsidR="002F5BB0">
        <w:rPr>
          <w:rFonts w:ascii="Calibri" w:hAnsi="Calibri" w:cs="Calibri"/>
          <w:color w:val="00B050"/>
          <w:sz w:val="24"/>
          <w:szCs w:val="24"/>
        </w:rPr>
        <w:t>s</w:t>
      </w:r>
      <w:r w:rsidR="002F5BB0" w:rsidRPr="002F5BB0">
        <w:rPr>
          <w:rFonts w:ascii="Calibri" w:hAnsi="Calibri" w:cs="Calibri"/>
          <w:color w:val="00B050"/>
          <w:sz w:val="24"/>
          <w:szCs w:val="24"/>
        </w:rPr>
        <w:t xml:space="preserve"> to MCD and request their input.  Direction will be provided as a part of the review comments on the submitted Feasibility Study.</w:t>
      </w:r>
    </w:p>
    <w:p w14:paraId="23F501D9" w14:textId="77777777" w:rsidR="00955671" w:rsidRPr="00955671" w:rsidRDefault="00955671" w:rsidP="00955671">
      <w:pPr>
        <w:spacing w:after="0" w:line="240" w:lineRule="auto"/>
        <w:rPr>
          <w:rFonts w:ascii="Calibri" w:hAnsi="Calibri" w:cs="Calibri"/>
          <w:color w:val="00B050"/>
          <w:sz w:val="24"/>
          <w:szCs w:val="24"/>
        </w:rPr>
      </w:pPr>
      <w:r w:rsidRPr="00955671">
        <w:rPr>
          <w:rFonts w:ascii="Calibri" w:hAnsi="Calibri" w:cs="Calibri"/>
          <w:b/>
          <w:bCs/>
          <w:color w:val="00B050"/>
          <w:sz w:val="24"/>
          <w:szCs w:val="24"/>
        </w:rPr>
        <w:t xml:space="preserve">A1: BC - </w:t>
      </w:r>
      <w:r w:rsidRPr="00955671">
        <w:rPr>
          <w:rFonts w:ascii="Calibri" w:hAnsi="Calibri" w:cs="Calibri"/>
          <w:color w:val="00B050"/>
          <w:sz w:val="24"/>
          <w:szCs w:val="24"/>
        </w:rPr>
        <w:t xml:space="preserve">Evaluation of the need of the </w:t>
      </w:r>
      <w:proofErr w:type="spellStart"/>
      <w:r w:rsidRPr="00955671">
        <w:rPr>
          <w:rFonts w:ascii="Calibri" w:hAnsi="Calibri" w:cs="Calibri"/>
          <w:color w:val="00B050"/>
          <w:sz w:val="24"/>
          <w:szCs w:val="24"/>
        </w:rPr>
        <w:t>flapgate</w:t>
      </w:r>
      <w:proofErr w:type="spellEnd"/>
      <w:r w:rsidRPr="00955671">
        <w:rPr>
          <w:rFonts w:ascii="Calibri" w:hAnsi="Calibri" w:cs="Calibri"/>
          <w:color w:val="00B050"/>
          <w:sz w:val="24"/>
          <w:szCs w:val="24"/>
        </w:rPr>
        <w:t xml:space="preserve"> or other control structure is definitely a part of the study. It is stuck in the open position and </w:t>
      </w:r>
      <w:proofErr w:type="gramStart"/>
      <w:r w:rsidRPr="00955671">
        <w:rPr>
          <w:rFonts w:ascii="Calibri" w:hAnsi="Calibri" w:cs="Calibri"/>
          <w:color w:val="00B050"/>
          <w:sz w:val="24"/>
          <w:szCs w:val="24"/>
        </w:rPr>
        <w:t>has</w:t>
      </w:r>
      <w:proofErr w:type="gramEnd"/>
      <w:r w:rsidRPr="00955671">
        <w:rPr>
          <w:rFonts w:ascii="Calibri" w:hAnsi="Calibri" w:cs="Calibri"/>
          <w:color w:val="00B050"/>
          <w:sz w:val="24"/>
          <w:szCs w:val="24"/>
        </w:rPr>
        <w:t xml:space="preserve"> not known to be a problem, so I have a hunch it may not be needed. CVE is welcome to discuss with MCD to determine if there have been any flooding in this area that may have been attributed to the </w:t>
      </w:r>
      <w:proofErr w:type="spellStart"/>
      <w:r w:rsidRPr="00955671">
        <w:rPr>
          <w:rFonts w:ascii="Calibri" w:hAnsi="Calibri" w:cs="Calibri"/>
          <w:color w:val="00B050"/>
          <w:sz w:val="24"/>
          <w:szCs w:val="24"/>
        </w:rPr>
        <w:t>flapgate</w:t>
      </w:r>
      <w:proofErr w:type="spellEnd"/>
      <w:r w:rsidRPr="00955671">
        <w:rPr>
          <w:rFonts w:ascii="Calibri" w:hAnsi="Calibri" w:cs="Calibri"/>
          <w:color w:val="00B050"/>
          <w:sz w:val="24"/>
          <w:szCs w:val="24"/>
        </w:rPr>
        <w:t xml:space="preserve"> being open. Once CVE has determined it’s necessity or risk of removal, ODOT will then discuss with MCD if it needs to remain and who will maintain it. ODOT will then direct the consultant what to do for final design.</w:t>
      </w:r>
    </w:p>
    <w:p w14:paraId="5FB40AB0" w14:textId="77777777" w:rsidR="000C3088" w:rsidRDefault="000C3088" w:rsidP="00A70156">
      <w:pPr>
        <w:spacing w:after="0" w:line="240" w:lineRule="auto"/>
        <w:rPr>
          <w:rFonts w:ascii="Calibri" w:hAnsi="Calibri" w:cs="Calibri"/>
          <w:b/>
          <w:bCs/>
          <w:color w:val="00B050"/>
          <w:sz w:val="24"/>
          <w:szCs w:val="24"/>
        </w:rPr>
      </w:pPr>
    </w:p>
    <w:p w14:paraId="7E022BCE" w14:textId="14471D19" w:rsidR="008D53B9" w:rsidRDefault="008D53B9"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CVE Response: Do you have a contact person at MCD?</w:t>
      </w:r>
    </w:p>
    <w:p w14:paraId="626DA554" w14:textId="5C63A217" w:rsidR="00B53C2B" w:rsidRPr="00266E3E" w:rsidRDefault="00B53C2B" w:rsidP="00266E3E">
      <w:pPr>
        <w:spacing w:after="0" w:line="240" w:lineRule="auto"/>
        <w:rPr>
          <w:rFonts w:ascii="Calibri" w:hAnsi="Calibri" w:cs="Calibri"/>
          <w:color w:val="BB1B99"/>
          <w:sz w:val="24"/>
          <w:szCs w:val="24"/>
        </w:rPr>
      </w:pPr>
      <w:r w:rsidRPr="00B53C2B">
        <w:rPr>
          <w:rFonts w:ascii="Calibri" w:hAnsi="Calibri" w:cs="Calibri"/>
          <w:b/>
          <w:bCs/>
          <w:color w:val="BB1B99"/>
          <w:sz w:val="24"/>
          <w:szCs w:val="24"/>
        </w:rPr>
        <w:t xml:space="preserve">ODOT Reply – BC: </w:t>
      </w:r>
      <w:r w:rsidR="00266E3E" w:rsidRPr="00266E3E">
        <w:rPr>
          <w:rFonts w:ascii="Calibri" w:hAnsi="Calibri" w:cs="Calibri"/>
          <w:color w:val="BB1B99"/>
          <w:sz w:val="24"/>
          <w:szCs w:val="24"/>
        </w:rPr>
        <w:t xml:space="preserve">The only person I’ve dealt with personally in the past at MCD is the Chief Engineer, Don O’Connor, but I think Barry Puskas who is the Chief of Technical and Engineering </w:t>
      </w:r>
      <w:proofErr w:type="gramStart"/>
      <w:r w:rsidR="00266E3E" w:rsidRPr="00266E3E">
        <w:rPr>
          <w:rFonts w:ascii="Calibri" w:hAnsi="Calibri" w:cs="Calibri"/>
          <w:color w:val="BB1B99"/>
          <w:sz w:val="24"/>
          <w:szCs w:val="24"/>
        </w:rPr>
        <w:t>Services that</w:t>
      </w:r>
      <w:proofErr w:type="gramEnd"/>
      <w:r w:rsidR="00266E3E" w:rsidRPr="00266E3E">
        <w:rPr>
          <w:rFonts w:ascii="Calibri" w:hAnsi="Calibri" w:cs="Calibri"/>
          <w:color w:val="BB1B99"/>
          <w:sz w:val="24"/>
          <w:szCs w:val="24"/>
        </w:rPr>
        <w:t xml:space="preserve"> did the plan review.  </w:t>
      </w:r>
      <w:hyperlink r:id="rId6" w:history="1">
        <w:r w:rsidR="00266E3E" w:rsidRPr="00266E3E">
          <w:rPr>
            <w:rStyle w:val="Hyperlink"/>
            <w:rFonts w:ascii="Calibri" w:hAnsi="Calibri" w:cs="Calibri"/>
            <w:sz w:val="24"/>
            <w:szCs w:val="24"/>
          </w:rPr>
          <w:t>https://www.mcdwater.org/resources/staff-bios</w:t>
        </w:r>
      </w:hyperlink>
    </w:p>
    <w:p w14:paraId="1C8DCBBE" w14:textId="77777777" w:rsidR="008D53B9" w:rsidRPr="000C3088" w:rsidRDefault="008D53B9" w:rsidP="00A70156">
      <w:pPr>
        <w:spacing w:after="0" w:line="240" w:lineRule="auto"/>
        <w:rPr>
          <w:rFonts w:ascii="Calibri" w:hAnsi="Calibri" w:cs="Calibri"/>
          <w:b/>
          <w:bCs/>
          <w:color w:val="00B050"/>
          <w:sz w:val="24"/>
          <w:szCs w:val="24"/>
        </w:rPr>
      </w:pPr>
    </w:p>
    <w:p w14:paraId="19152411" w14:textId="36AFF47F" w:rsidR="000C3088" w:rsidRDefault="000C3088" w:rsidP="00A70156">
      <w:pPr>
        <w:spacing w:after="0" w:line="240" w:lineRule="auto"/>
        <w:rPr>
          <w:rFonts w:ascii="Calibri" w:hAnsi="Calibri" w:cs="Calibri"/>
          <w:sz w:val="24"/>
          <w:szCs w:val="24"/>
        </w:rPr>
      </w:pPr>
      <w:r w:rsidRPr="000C3088">
        <w:rPr>
          <w:rFonts w:ascii="Calibri" w:hAnsi="Calibri" w:cs="Calibri"/>
          <w:b/>
          <w:bCs/>
          <w:color w:val="FF0000"/>
          <w:sz w:val="24"/>
          <w:szCs w:val="24"/>
        </w:rPr>
        <w:t>Q</w:t>
      </w:r>
      <w:r>
        <w:rPr>
          <w:rFonts w:ascii="Calibri" w:hAnsi="Calibri" w:cs="Calibri"/>
          <w:b/>
          <w:bCs/>
          <w:color w:val="FF0000"/>
          <w:sz w:val="24"/>
          <w:szCs w:val="24"/>
        </w:rPr>
        <w:t>2</w:t>
      </w:r>
      <w:r w:rsidRPr="000C3088">
        <w:rPr>
          <w:rFonts w:ascii="Calibri" w:hAnsi="Calibri" w:cs="Calibri"/>
          <w:b/>
          <w:bCs/>
          <w:color w:val="FF0000"/>
          <w:sz w:val="24"/>
          <w:szCs w:val="24"/>
        </w:rPr>
        <w:t>:</w:t>
      </w:r>
      <w:r w:rsidRPr="000C3088">
        <w:rPr>
          <w:rFonts w:ascii="Calibri" w:hAnsi="Calibri" w:cs="Calibri"/>
          <w:color w:val="FF0000"/>
          <w:sz w:val="24"/>
          <w:szCs w:val="24"/>
        </w:rPr>
        <w:t xml:space="preserve">  </w:t>
      </w:r>
      <w:r w:rsidR="00E46EC5">
        <w:rPr>
          <w:rFonts w:ascii="Calibri" w:hAnsi="Calibri" w:cs="Calibri"/>
          <w:sz w:val="24"/>
          <w:szCs w:val="24"/>
        </w:rPr>
        <w:t xml:space="preserve">If </w:t>
      </w:r>
      <w:r w:rsidR="00F2519A">
        <w:rPr>
          <w:rFonts w:ascii="Calibri" w:hAnsi="Calibri" w:cs="Calibri"/>
          <w:sz w:val="24"/>
          <w:szCs w:val="24"/>
        </w:rPr>
        <w:t>it is part of the project</w:t>
      </w:r>
      <w:r w:rsidR="00E46EC5">
        <w:rPr>
          <w:rFonts w:ascii="Calibri" w:hAnsi="Calibri" w:cs="Calibri"/>
          <w:sz w:val="24"/>
          <w:szCs w:val="24"/>
        </w:rPr>
        <w:t xml:space="preserve">, will </w:t>
      </w:r>
      <w:r w:rsidR="00F2519A">
        <w:rPr>
          <w:rFonts w:ascii="Calibri" w:hAnsi="Calibri" w:cs="Calibri"/>
          <w:sz w:val="24"/>
          <w:szCs w:val="24"/>
        </w:rPr>
        <w:t>the disposition</w:t>
      </w:r>
      <w:r w:rsidR="00E46EC5">
        <w:rPr>
          <w:rFonts w:ascii="Calibri" w:hAnsi="Calibri" w:cs="Calibri"/>
          <w:sz w:val="24"/>
          <w:szCs w:val="24"/>
        </w:rPr>
        <w:t xml:space="preserve"> be determined by ODOT/MCD </w:t>
      </w:r>
      <w:r w:rsidR="00F2519A">
        <w:rPr>
          <w:rFonts w:ascii="Calibri" w:hAnsi="Calibri" w:cs="Calibri"/>
          <w:sz w:val="24"/>
          <w:szCs w:val="24"/>
        </w:rPr>
        <w:t xml:space="preserve">per Brandon’s message </w:t>
      </w:r>
      <w:r w:rsidR="00E46EC5">
        <w:rPr>
          <w:rFonts w:ascii="Calibri" w:hAnsi="Calibri" w:cs="Calibri"/>
          <w:sz w:val="24"/>
          <w:szCs w:val="24"/>
        </w:rPr>
        <w:t xml:space="preserve">or CVE? </w:t>
      </w:r>
    </w:p>
    <w:p w14:paraId="3CC93263" w14:textId="71AC9EDB" w:rsidR="000C3088" w:rsidRDefault="000C3088" w:rsidP="000C3088">
      <w:pPr>
        <w:spacing w:after="0" w:line="240" w:lineRule="auto"/>
        <w:rPr>
          <w:rFonts w:ascii="Calibri" w:hAnsi="Calibri" w:cs="Calibri"/>
          <w:b/>
          <w:bCs/>
          <w:color w:val="00B050"/>
          <w:sz w:val="24"/>
          <w:szCs w:val="24"/>
        </w:rPr>
      </w:pPr>
      <w:r w:rsidRPr="000C3088">
        <w:rPr>
          <w:rFonts w:ascii="Calibri" w:hAnsi="Calibri" w:cs="Calibri"/>
          <w:b/>
          <w:bCs/>
          <w:color w:val="00B050"/>
          <w:sz w:val="24"/>
          <w:szCs w:val="24"/>
        </w:rPr>
        <w:t>A</w:t>
      </w:r>
      <w:r>
        <w:rPr>
          <w:rFonts w:ascii="Calibri" w:hAnsi="Calibri" w:cs="Calibri"/>
          <w:b/>
          <w:bCs/>
          <w:color w:val="00B050"/>
          <w:sz w:val="24"/>
          <w:szCs w:val="24"/>
        </w:rPr>
        <w:t>2</w:t>
      </w:r>
      <w:r w:rsidRPr="000C3088">
        <w:rPr>
          <w:rFonts w:ascii="Calibri" w:hAnsi="Calibri" w:cs="Calibri"/>
          <w:b/>
          <w:bCs/>
          <w:color w:val="00B050"/>
          <w:sz w:val="24"/>
          <w:szCs w:val="24"/>
        </w:rPr>
        <w:t xml:space="preserve">:  </w:t>
      </w:r>
      <w:r w:rsidR="00946007">
        <w:rPr>
          <w:rFonts w:ascii="Calibri" w:hAnsi="Calibri" w:cs="Calibri"/>
          <w:b/>
          <w:bCs/>
          <w:color w:val="00B050"/>
          <w:sz w:val="24"/>
          <w:szCs w:val="24"/>
        </w:rPr>
        <w:t xml:space="preserve">KD - </w:t>
      </w:r>
      <w:r w:rsidR="002F5BB0" w:rsidRPr="002F5BB0">
        <w:rPr>
          <w:rFonts w:ascii="Calibri" w:hAnsi="Calibri" w:cs="Calibri"/>
          <w:color w:val="00B050"/>
          <w:sz w:val="24"/>
          <w:szCs w:val="24"/>
        </w:rPr>
        <w:t>CVE will propose the optimum design option as a part of the analysis performed by CVE</w:t>
      </w:r>
      <w:r w:rsidR="002F5BB0">
        <w:rPr>
          <w:rFonts w:ascii="Calibri" w:hAnsi="Calibri" w:cs="Calibri"/>
          <w:color w:val="00B050"/>
          <w:sz w:val="24"/>
          <w:szCs w:val="24"/>
        </w:rPr>
        <w:t>, and as delineated in their Feasibility Study.  ODOT will coordinate CVE’s FS findings with MCD, obtain MCD’s feedback and then make a final decision.  The final decision will be a part of the FS review comments.</w:t>
      </w:r>
    </w:p>
    <w:p w14:paraId="1412FE06" w14:textId="77777777" w:rsidR="000C3088" w:rsidRDefault="000C3088" w:rsidP="00A70156">
      <w:pPr>
        <w:spacing w:after="0" w:line="240" w:lineRule="auto"/>
        <w:rPr>
          <w:rFonts w:ascii="Calibri" w:hAnsi="Calibri" w:cs="Calibri"/>
          <w:sz w:val="24"/>
          <w:szCs w:val="24"/>
        </w:rPr>
      </w:pPr>
    </w:p>
    <w:p w14:paraId="09C69063" w14:textId="72298C1E" w:rsidR="00A64890" w:rsidRPr="00A63D65" w:rsidRDefault="00A64890"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CVE Response: Understood.</w:t>
      </w:r>
    </w:p>
    <w:p w14:paraId="3E9A8202" w14:textId="77777777" w:rsidR="00A64890" w:rsidRDefault="00A64890" w:rsidP="00A70156">
      <w:pPr>
        <w:spacing w:after="0" w:line="240" w:lineRule="auto"/>
        <w:rPr>
          <w:rFonts w:ascii="Calibri" w:hAnsi="Calibri" w:cs="Calibri"/>
          <w:sz w:val="24"/>
          <w:szCs w:val="24"/>
        </w:rPr>
      </w:pPr>
    </w:p>
    <w:p w14:paraId="2D67A72A" w14:textId="77777777" w:rsidR="009A2D09" w:rsidRDefault="000C3088" w:rsidP="00A70156">
      <w:pPr>
        <w:spacing w:after="0" w:line="240" w:lineRule="auto"/>
        <w:rPr>
          <w:rFonts w:ascii="Calibri" w:hAnsi="Calibri" w:cs="Calibri"/>
          <w:sz w:val="24"/>
          <w:szCs w:val="24"/>
        </w:rPr>
      </w:pPr>
      <w:r w:rsidRPr="000C3088">
        <w:rPr>
          <w:rFonts w:ascii="Calibri" w:hAnsi="Calibri" w:cs="Calibri"/>
          <w:b/>
          <w:bCs/>
          <w:color w:val="0070C0"/>
          <w:sz w:val="24"/>
          <w:szCs w:val="24"/>
        </w:rPr>
        <w:t>R</w:t>
      </w:r>
      <w:r w:rsidR="009A2D09">
        <w:rPr>
          <w:rFonts w:ascii="Calibri" w:hAnsi="Calibri" w:cs="Calibri"/>
          <w:b/>
          <w:bCs/>
          <w:color w:val="0070C0"/>
          <w:sz w:val="24"/>
          <w:szCs w:val="24"/>
        </w:rPr>
        <w:t xml:space="preserve">equest </w:t>
      </w:r>
      <w:r w:rsidRPr="000C3088">
        <w:rPr>
          <w:rFonts w:ascii="Calibri" w:hAnsi="Calibri" w:cs="Calibri"/>
          <w:b/>
          <w:bCs/>
          <w:color w:val="0070C0"/>
          <w:sz w:val="24"/>
          <w:szCs w:val="24"/>
        </w:rPr>
        <w:t>1:</w:t>
      </w:r>
      <w:r w:rsidRPr="000C3088">
        <w:rPr>
          <w:rFonts w:ascii="Calibri" w:hAnsi="Calibri" w:cs="Calibri"/>
          <w:color w:val="0070C0"/>
          <w:sz w:val="24"/>
          <w:szCs w:val="24"/>
        </w:rPr>
        <w:t xml:space="preserve">  </w:t>
      </w:r>
      <w:r w:rsidR="00E46EC5">
        <w:rPr>
          <w:rFonts w:ascii="Calibri" w:hAnsi="Calibri" w:cs="Calibri"/>
          <w:sz w:val="24"/>
          <w:szCs w:val="24"/>
        </w:rPr>
        <w:t xml:space="preserve">If by CVE, please provide the original bridge construction plans and any rehabilitation plans that might show the gate. </w:t>
      </w:r>
    </w:p>
    <w:p w14:paraId="67D26F1B" w14:textId="6784F5E9" w:rsidR="00955671" w:rsidRDefault="009A2D09" w:rsidP="00955671">
      <w:pPr>
        <w:spacing w:after="0" w:line="240" w:lineRule="auto"/>
        <w:rPr>
          <w:rFonts w:ascii="Calibri" w:hAnsi="Calibri" w:cs="Calibri"/>
          <w:color w:val="77206D"/>
          <w:sz w:val="24"/>
          <w:szCs w:val="24"/>
        </w:rPr>
      </w:pPr>
      <w:r w:rsidRPr="00955671">
        <w:rPr>
          <w:rFonts w:ascii="Calibri" w:hAnsi="Calibri" w:cs="Calibri"/>
          <w:b/>
          <w:bCs/>
          <w:color w:val="77206D"/>
          <w:sz w:val="24"/>
          <w:szCs w:val="24"/>
        </w:rPr>
        <w:t>Response 1:</w:t>
      </w:r>
      <w:r w:rsidRPr="009A2D09">
        <w:rPr>
          <w:rFonts w:ascii="Calibri" w:hAnsi="Calibri" w:cs="Calibri"/>
          <w:color w:val="77206D" w:themeColor="accent5" w:themeShade="BF"/>
          <w:sz w:val="24"/>
          <w:szCs w:val="24"/>
        </w:rPr>
        <w:t xml:space="preserve">  </w:t>
      </w:r>
      <w:hyperlink r:id="rId7" w:history="1">
        <w:r w:rsidR="0082011D" w:rsidRPr="0050671E">
          <w:rPr>
            <w:rStyle w:val="Hyperlink"/>
            <w:rFonts w:ascii="Calibri" w:hAnsi="Calibri" w:cs="Calibri"/>
            <w:sz w:val="24"/>
            <w:szCs w:val="24"/>
          </w:rPr>
          <w:t>\\D08fs100.dot.state.oh.us\archives\const\but\08c0005</w:t>
        </w:r>
      </w:hyperlink>
      <w:r w:rsidR="00955671" w:rsidRPr="00955671">
        <w:rPr>
          <w:rFonts w:ascii="Calibri" w:hAnsi="Calibri" w:cs="Calibri"/>
          <w:color w:val="77206D"/>
          <w:sz w:val="24"/>
          <w:szCs w:val="24"/>
        </w:rPr>
        <w:t xml:space="preserve"> (Sheet 12 and sheet 26)</w:t>
      </w:r>
    </w:p>
    <w:p w14:paraId="679B3C1E" w14:textId="670A87C2" w:rsidR="00DC20D9" w:rsidRDefault="000D550D" w:rsidP="00DC20D9">
      <w:pPr>
        <w:spacing w:after="0" w:line="240" w:lineRule="auto"/>
        <w:rPr>
          <w:rFonts w:ascii="Calibri" w:hAnsi="Calibri" w:cs="Calibri"/>
          <w:sz w:val="24"/>
          <w:szCs w:val="24"/>
        </w:rPr>
      </w:pPr>
      <w:hyperlink r:id="rId8" w:history="1">
        <w:r w:rsidR="00DC20D9" w:rsidRPr="0050671E">
          <w:rPr>
            <w:rStyle w:val="Hyperlink"/>
            <w:rFonts w:ascii="Calibri" w:hAnsi="Calibri" w:cs="Calibri"/>
            <w:sz w:val="24"/>
            <w:szCs w:val="24"/>
          </w:rPr>
          <w:t>https://ftp.dot.state.oh.us/pub/Districts/D08/117275/ExistingPlansRequested</w:t>
        </w:r>
      </w:hyperlink>
    </w:p>
    <w:p w14:paraId="098176B0" w14:textId="77777777" w:rsidR="009A2D09" w:rsidRDefault="009A2D09" w:rsidP="00A70156">
      <w:pPr>
        <w:spacing w:after="0" w:line="240" w:lineRule="auto"/>
        <w:rPr>
          <w:rFonts w:ascii="Calibri" w:hAnsi="Calibri" w:cs="Calibri"/>
          <w:sz w:val="24"/>
          <w:szCs w:val="24"/>
        </w:rPr>
      </w:pPr>
    </w:p>
    <w:p w14:paraId="453EE273" w14:textId="51397555" w:rsidR="00A64890" w:rsidRPr="00A63D65" w:rsidRDefault="00A64890"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CVE Response: I see the rehabilitation plans</w:t>
      </w:r>
      <w:r w:rsidR="008C73C4" w:rsidRPr="00A63D65">
        <w:rPr>
          <w:rFonts w:ascii="Calibri" w:hAnsi="Calibri" w:cs="Calibri"/>
          <w:color w:val="E97132" w:themeColor="accent2"/>
          <w:sz w:val="24"/>
          <w:szCs w:val="24"/>
        </w:rPr>
        <w:t xml:space="preserve"> on the ftp site</w:t>
      </w:r>
      <w:r w:rsidRPr="00A63D65">
        <w:rPr>
          <w:rFonts w:ascii="Calibri" w:hAnsi="Calibri" w:cs="Calibri"/>
          <w:color w:val="E97132" w:themeColor="accent2"/>
          <w:sz w:val="24"/>
          <w:szCs w:val="24"/>
        </w:rPr>
        <w:t>, but I do not see the directory starting with 08c0005</w:t>
      </w:r>
      <w:r w:rsidR="008C73C4" w:rsidRPr="00A63D65">
        <w:rPr>
          <w:rFonts w:ascii="Calibri" w:hAnsi="Calibri" w:cs="Calibri"/>
          <w:color w:val="E97132" w:themeColor="accent2"/>
          <w:sz w:val="24"/>
          <w:szCs w:val="24"/>
        </w:rPr>
        <w:t>. I am unable to access this directory: \\D08fs100.dot.state.oh.us\archives\const\but\08c000</w:t>
      </w:r>
    </w:p>
    <w:p w14:paraId="5718BEAC" w14:textId="5D1CF571" w:rsidR="00A64890" w:rsidRDefault="00B53C2B" w:rsidP="00A70156">
      <w:pPr>
        <w:spacing w:after="0" w:line="240" w:lineRule="auto"/>
        <w:rPr>
          <w:rFonts w:ascii="Calibri" w:hAnsi="Calibri" w:cs="Calibri"/>
          <w:color w:val="BB1B99"/>
          <w:sz w:val="24"/>
          <w:szCs w:val="24"/>
        </w:rPr>
      </w:pPr>
      <w:bookmarkStart w:id="0" w:name="_Hlk161401827"/>
      <w:r w:rsidRPr="00B53C2B">
        <w:rPr>
          <w:rFonts w:ascii="Calibri" w:hAnsi="Calibri" w:cs="Calibri"/>
          <w:b/>
          <w:bCs/>
          <w:color w:val="BB1B99"/>
          <w:sz w:val="24"/>
          <w:szCs w:val="24"/>
        </w:rPr>
        <w:t xml:space="preserve">ODOT Reply – </w:t>
      </w:r>
      <w:r>
        <w:rPr>
          <w:rFonts w:ascii="Calibri" w:hAnsi="Calibri" w:cs="Calibri"/>
          <w:b/>
          <w:bCs/>
          <w:color w:val="BB1B99"/>
          <w:sz w:val="24"/>
          <w:szCs w:val="24"/>
        </w:rPr>
        <w:t>KD</w:t>
      </w:r>
      <w:r w:rsidRPr="00B53C2B">
        <w:rPr>
          <w:rFonts w:ascii="Calibri" w:hAnsi="Calibri" w:cs="Calibri"/>
          <w:b/>
          <w:bCs/>
          <w:color w:val="BB1B99"/>
          <w:sz w:val="24"/>
          <w:szCs w:val="24"/>
        </w:rPr>
        <w:t xml:space="preserve">: </w:t>
      </w:r>
      <w:r w:rsidRPr="00FA07EB">
        <w:rPr>
          <w:rFonts w:ascii="Calibri" w:hAnsi="Calibri" w:cs="Calibri"/>
          <w:color w:val="BB1B99"/>
          <w:sz w:val="24"/>
          <w:szCs w:val="24"/>
        </w:rPr>
        <w:t>The request was for the original bridge construction plans.  The original bridge construction plans are under 08C0013</w:t>
      </w:r>
      <w:r w:rsidR="00FA07EB" w:rsidRPr="00FA07EB">
        <w:rPr>
          <w:rFonts w:ascii="Calibri" w:hAnsi="Calibri" w:cs="Calibri"/>
          <w:color w:val="BB1B99"/>
          <w:sz w:val="24"/>
          <w:szCs w:val="24"/>
        </w:rPr>
        <w:t xml:space="preserve"> </w:t>
      </w:r>
      <w:r w:rsidR="00FA07EB">
        <w:rPr>
          <w:rFonts w:ascii="Calibri" w:hAnsi="Calibri" w:cs="Calibri"/>
          <w:color w:val="BB1B99"/>
          <w:sz w:val="24"/>
          <w:szCs w:val="24"/>
        </w:rPr>
        <w:t>(</w:t>
      </w:r>
      <w:r w:rsidR="00FA07EB" w:rsidRPr="00FA07EB">
        <w:rPr>
          <w:rFonts w:ascii="Calibri" w:hAnsi="Calibri" w:cs="Calibri"/>
          <w:color w:val="BB1B99"/>
          <w:sz w:val="24"/>
          <w:szCs w:val="24"/>
        </w:rPr>
        <w:t>sheets 25-37</w:t>
      </w:r>
      <w:r w:rsidR="00FA07EB">
        <w:rPr>
          <w:rFonts w:ascii="Calibri" w:hAnsi="Calibri" w:cs="Calibri"/>
          <w:color w:val="BB1B99"/>
          <w:sz w:val="24"/>
          <w:szCs w:val="24"/>
        </w:rPr>
        <w:t>)</w:t>
      </w:r>
      <w:bookmarkEnd w:id="0"/>
      <w:r w:rsidR="00FA07EB">
        <w:rPr>
          <w:rFonts w:ascii="Calibri" w:hAnsi="Calibri" w:cs="Calibri"/>
          <w:color w:val="BB1B99"/>
          <w:sz w:val="24"/>
          <w:szCs w:val="24"/>
        </w:rPr>
        <w:t>.  Use the https link provided above.</w:t>
      </w:r>
    </w:p>
    <w:p w14:paraId="2BC359AB" w14:textId="77777777" w:rsidR="00FA07EB" w:rsidRPr="00FA07EB" w:rsidRDefault="00FA07EB" w:rsidP="00A70156">
      <w:pPr>
        <w:spacing w:after="0" w:line="240" w:lineRule="auto"/>
        <w:rPr>
          <w:rFonts w:ascii="Calibri" w:hAnsi="Calibri" w:cs="Calibri"/>
          <w:color w:val="BB1B99"/>
          <w:sz w:val="24"/>
          <w:szCs w:val="24"/>
        </w:rPr>
      </w:pPr>
    </w:p>
    <w:p w14:paraId="0CD2EBAF" w14:textId="137708E2" w:rsidR="004B7B6E" w:rsidRDefault="009A2D09" w:rsidP="00A70156">
      <w:pPr>
        <w:spacing w:after="0" w:line="240" w:lineRule="auto"/>
        <w:rPr>
          <w:rFonts w:ascii="Calibri" w:hAnsi="Calibri" w:cs="Calibri"/>
          <w:sz w:val="24"/>
          <w:szCs w:val="24"/>
        </w:rPr>
      </w:pPr>
      <w:r w:rsidRPr="000C3088">
        <w:rPr>
          <w:rFonts w:ascii="Calibri" w:hAnsi="Calibri" w:cs="Calibri"/>
          <w:b/>
          <w:bCs/>
          <w:color w:val="FF0000"/>
          <w:sz w:val="24"/>
          <w:szCs w:val="24"/>
        </w:rPr>
        <w:t>Q</w:t>
      </w:r>
      <w:r>
        <w:rPr>
          <w:rFonts w:ascii="Calibri" w:hAnsi="Calibri" w:cs="Calibri"/>
          <w:b/>
          <w:bCs/>
          <w:color w:val="FF0000"/>
          <w:sz w:val="24"/>
          <w:szCs w:val="24"/>
        </w:rPr>
        <w:t>3</w:t>
      </w:r>
      <w:r w:rsidRPr="000C3088">
        <w:rPr>
          <w:rFonts w:ascii="Calibri" w:hAnsi="Calibri" w:cs="Calibri"/>
          <w:b/>
          <w:bCs/>
          <w:color w:val="FF0000"/>
          <w:sz w:val="24"/>
          <w:szCs w:val="24"/>
        </w:rPr>
        <w:t>:</w:t>
      </w:r>
      <w:r w:rsidRPr="000C3088">
        <w:rPr>
          <w:rFonts w:ascii="Calibri" w:hAnsi="Calibri" w:cs="Calibri"/>
          <w:color w:val="FF0000"/>
          <w:sz w:val="24"/>
          <w:szCs w:val="24"/>
        </w:rPr>
        <w:t xml:space="preserve">  </w:t>
      </w:r>
      <w:r w:rsidR="00E46EC5">
        <w:rPr>
          <w:rFonts w:ascii="Calibri" w:hAnsi="Calibri" w:cs="Calibri"/>
          <w:sz w:val="24"/>
          <w:szCs w:val="24"/>
        </w:rPr>
        <w:t xml:space="preserve">If </w:t>
      </w:r>
      <w:r w:rsidR="00F2519A">
        <w:rPr>
          <w:rFonts w:ascii="Calibri" w:hAnsi="Calibri" w:cs="Calibri"/>
          <w:sz w:val="24"/>
          <w:szCs w:val="24"/>
        </w:rPr>
        <w:t xml:space="preserve">it is </w:t>
      </w:r>
      <w:r w:rsidR="00E46EC5">
        <w:rPr>
          <w:rFonts w:ascii="Calibri" w:hAnsi="Calibri" w:cs="Calibri"/>
          <w:sz w:val="24"/>
          <w:szCs w:val="24"/>
        </w:rPr>
        <w:t>part of this project, do you need it surveyed or can we locate it from record plans?</w:t>
      </w:r>
    </w:p>
    <w:p w14:paraId="4D61638F" w14:textId="51AD322B" w:rsidR="009A2D09" w:rsidRPr="00B721A0" w:rsidRDefault="009A2D09" w:rsidP="009A2D09">
      <w:pPr>
        <w:spacing w:after="0" w:line="240" w:lineRule="auto"/>
        <w:rPr>
          <w:rFonts w:ascii="Calibri" w:hAnsi="Calibri" w:cs="Calibri"/>
          <w:color w:val="00B050"/>
          <w:sz w:val="24"/>
          <w:szCs w:val="24"/>
        </w:rPr>
      </w:pPr>
      <w:r w:rsidRPr="000C3088">
        <w:rPr>
          <w:rFonts w:ascii="Calibri" w:hAnsi="Calibri" w:cs="Calibri"/>
          <w:b/>
          <w:bCs/>
          <w:color w:val="00B050"/>
          <w:sz w:val="24"/>
          <w:szCs w:val="24"/>
        </w:rPr>
        <w:t>A</w:t>
      </w:r>
      <w:r>
        <w:rPr>
          <w:rFonts w:ascii="Calibri" w:hAnsi="Calibri" w:cs="Calibri"/>
          <w:b/>
          <w:bCs/>
          <w:color w:val="00B050"/>
          <w:sz w:val="24"/>
          <w:szCs w:val="24"/>
        </w:rPr>
        <w:t>3</w:t>
      </w:r>
      <w:r w:rsidRPr="000C3088">
        <w:rPr>
          <w:rFonts w:ascii="Calibri" w:hAnsi="Calibri" w:cs="Calibri"/>
          <w:b/>
          <w:bCs/>
          <w:color w:val="00B050"/>
          <w:sz w:val="24"/>
          <w:szCs w:val="24"/>
        </w:rPr>
        <w:t xml:space="preserve">:  </w:t>
      </w:r>
      <w:bookmarkStart w:id="1" w:name="_Hlk160540869"/>
      <w:r w:rsidR="00B721A0" w:rsidRPr="00B721A0">
        <w:rPr>
          <w:rFonts w:ascii="Calibri" w:hAnsi="Calibri" w:cs="Calibri"/>
          <w:b/>
          <w:bCs/>
          <w:color w:val="00B050"/>
          <w:sz w:val="24"/>
          <w:szCs w:val="24"/>
        </w:rPr>
        <w:t xml:space="preserve">KD - </w:t>
      </w:r>
      <w:bookmarkEnd w:id="1"/>
      <w:r w:rsidR="00B721A0" w:rsidRPr="00B721A0">
        <w:rPr>
          <w:rFonts w:ascii="Calibri" w:hAnsi="Calibri" w:cs="Calibri"/>
          <w:color w:val="00B050"/>
          <w:sz w:val="24"/>
          <w:szCs w:val="24"/>
        </w:rPr>
        <w:t xml:space="preserve">First </w:t>
      </w:r>
      <w:proofErr w:type="gramStart"/>
      <w:r w:rsidR="00B721A0" w:rsidRPr="00B721A0">
        <w:rPr>
          <w:rFonts w:ascii="Calibri" w:hAnsi="Calibri" w:cs="Calibri"/>
          <w:color w:val="00B050"/>
          <w:sz w:val="24"/>
          <w:szCs w:val="24"/>
        </w:rPr>
        <w:t>locate</w:t>
      </w:r>
      <w:proofErr w:type="gramEnd"/>
      <w:r w:rsidR="00B721A0" w:rsidRPr="00B721A0">
        <w:rPr>
          <w:rFonts w:ascii="Calibri" w:hAnsi="Calibri" w:cs="Calibri"/>
          <w:color w:val="00B050"/>
          <w:sz w:val="24"/>
          <w:szCs w:val="24"/>
        </w:rPr>
        <w:t xml:space="preserve"> on record plans.</w:t>
      </w:r>
      <w:r w:rsidR="00B721A0">
        <w:rPr>
          <w:rFonts w:ascii="Calibri" w:hAnsi="Calibri" w:cs="Calibri"/>
          <w:b/>
          <w:bCs/>
          <w:color w:val="00B050"/>
          <w:sz w:val="24"/>
          <w:szCs w:val="24"/>
        </w:rPr>
        <w:t xml:space="preserve">  </w:t>
      </w:r>
      <w:r w:rsidR="00B721A0" w:rsidRPr="00B721A0">
        <w:rPr>
          <w:rFonts w:ascii="Calibri" w:hAnsi="Calibri" w:cs="Calibri"/>
          <w:color w:val="00B050"/>
          <w:sz w:val="24"/>
          <w:szCs w:val="24"/>
        </w:rPr>
        <w:t xml:space="preserve">If additional information is required, then provide new survey </w:t>
      </w:r>
      <w:r w:rsidR="00B721A0">
        <w:rPr>
          <w:rFonts w:ascii="Calibri" w:hAnsi="Calibri" w:cs="Calibri"/>
          <w:color w:val="00B050"/>
          <w:sz w:val="24"/>
          <w:szCs w:val="24"/>
        </w:rPr>
        <w:t>data.</w:t>
      </w:r>
    </w:p>
    <w:p w14:paraId="50B081A6" w14:textId="77777777" w:rsidR="009A2D09" w:rsidRDefault="009A2D09" w:rsidP="00A70156">
      <w:pPr>
        <w:spacing w:after="0" w:line="240" w:lineRule="auto"/>
        <w:rPr>
          <w:rFonts w:ascii="Calibri" w:hAnsi="Calibri" w:cs="Calibri"/>
          <w:sz w:val="24"/>
          <w:szCs w:val="24"/>
        </w:rPr>
      </w:pPr>
    </w:p>
    <w:p w14:paraId="67C3D991" w14:textId="75A5A0A7" w:rsidR="00A64890" w:rsidRPr="00A63D65" w:rsidRDefault="00A64890"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CVE Response: Understood.</w:t>
      </w:r>
    </w:p>
    <w:p w14:paraId="1251BFB8" w14:textId="77777777" w:rsidR="00A64890" w:rsidRDefault="00A64890" w:rsidP="00A70156">
      <w:pPr>
        <w:spacing w:after="0" w:line="240" w:lineRule="auto"/>
        <w:rPr>
          <w:rFonts w:ascii="Calibri" w:hAnsi="Calibri" w:cs="Calibri"/>
          <w:sz w:val="24"/>
          <w:szCs w:val="24"/>
        </w:rPr>
      </w:pPr>
    </w:p>
    <w:p w14:paraId="73D826D0" w14:textId="1D9A56DA" w:rsidR="0000598E" w:rsidRDefault="009A2D09" w:rsidP="00A70156">
      <w:pPr>
        <w:spacing w:after="0" w:line="240" w:lineRule="auto"/>
        <w:rPr>
          <w:rFonts w:ascii="Calibri" w:hAnsi="Calibri" w:cs="Calibri"/>
          <w:sz w:val="24"/>
          <w:szCs w:val="24"/>
        </w:rPr>
      </w:pPr>
      <w:r w:rsidRPr="000C3088">
        <w:rPr>
          <w:rFonts w:ascii="Calibri" w:hAnsi="Calibri" w:cs="Calibri"/>
          <w:b/>
          <w:bCs/>
          <w:color w:val="FF0000"/>
          <w:sz w:val="24"/>
          <w:szCs w:val="24"/>
        </w:rPr>
        <w:t>Q</w:t>
      </w:r>
      <w:r>
        <w:rPr>
          <w:rFonts w:ascii="Calibri" w:hAnsi="Calibri" w:cs="Calibri"/>
          <w:b/>
          <w:bCs/>
          <w:color w:val="FF0000"/>
          <w:sz w:val="24"/>
          <w:szCs w:val="24"/>
        </w:rPr>
        <w:t>4</w:t>
      </w:r>
      <w:r w:rsidRPr="000C3088">
        <w:rPr>
          <w:rFonts w:ascii="Calibri" w:hAnsi="Calibri" w:cs="Calibri"/>
          <w:b/>
          <w:bCs/>
          <w:color w:val="FF0000"/>
          <w:sz w:val="24"/>
          <w:szCs w:val="24"/>
        </w:rPr>
        <w:t>:</w:t>
      </w:r>
      <w:r w:rsidRPr="000C3088">
        <w:rPr>
          <w:rFonts w:ascii="Calibri" w:hAnsi="Calibri" w:cs="Calibri"/>
          <w:color w:val="FF0000"/>
          <w:sz w:val="24"/>
          <w:szCs w:val="24"/>
        </w:rPr>
        <w:t xml:space="preserve"> </w:t>
      </w:r>
      <w:r w:rsidR="0000598E">
        <w:rPr>
          <w:rFonts w:ascii="Calibri" w:hAnsi="Calibri" w:cs="Calibri"/>
          <w:sz w:val="24"/>
          <w:szCs w:val="24"/>
        </w:rPr>
        <w:t>The 7/13/2023 email mentions the detention basin was cleaned out in 2013. Were there plans for that? I’m curious what items and quantities were used.</w:t>
      </w:r>
    </w:p>
    <w:p w14:paraId="04101E97" w14:textId="5946FD08" w:rsidR="009A2D09" w:rsidRDefault="009A2D09" w:rsidP="009A2D09">
      <w:pPr>
        <w:spacing w:after="0" w:line="240" w:lineRule="auto"/>
        <w:rPr>
          <w:rFonts w:ascii="Calibri" w:hAnsi="Calibri" w:cs="Calibri"/>
          <w:b/>
          <w:bCs/>
          <w:color w:val="00B050"/>
          <w:sz w:val="24"/>
          <w:szCs w:val="24"/>
        </w:rPr>
      </w:pPr>
      <w:r w:rsidRPr="000C3088">
        <w:rPr>
          <w:rFonts w:ascii="Calibri" w:hAnsi="Calibri" w:cs="Calibri"/>
          <w:b/>
          <w:bCs/>
          <w:color w:val="00B050"/>
          <w:sz w:val="24"/>
          <w:szCs w:val="24"/>
        </w:rPr>
        <w:lastRenderedPageBreak/>
        <w:t>A</w:t>
      </w:r>
      <w:r>
        <w:rPr>
          <w:rFonts w:ascii="Calibri" w:hAnsi="Calibri" w:cs="Calibri"/>
          <w:b/>
          <w:bCs/>
          <w:color w:val="00B050"/>
          <w:sz w:val="24"/>
          <w:szCs w:val="24"/>
        </w:rPr>
        <w:t>4</w:t>
      </w:r>
      <w:r w:rsidRPr="000C3088">
        <w:rPr>
          <w:rFonts w:ascii="Calibri" w:hAnsi="Calibri" w:cs="Calibri"/>
          <w:b/>
          <w:bCs/>
          <w:color w:val="00B050"/>
          <w:sz w:val="24"/>
          <w:szCs w:val="24"/>
        </w:rPr>
        <w:t xml:space="preserve">:  </w:t>
      </w:r>
      <w:r w:rsidR="00955671">
        <w:rPr>
          <w:rFonts w:ascii="Calibri" w:hAnsi="Calibri" w:cs="Calibri"/>
          <w:b/>
          <w:bCs/>
          <w:color w:val="00B050"/>
          <w:sz w:val="24"/>
          <w:szCs w:val="24"/>
        </w:rPr>
        <w:t xml:space="preserve">BC - </w:t>
      </w:r>
      <w:r w:rsidR="00955671" w:rsidRPr="00955671">
        <w:rPr>
          <w:rFonts w:ascii="Calibri" w:hAnsi="Calibri" w:cs="Calibri"/>
          <w:color w:val="00B050"/>
          <w:sz w:val="24"/>
          <w:szCs w:val="24"/>
        </w:rPr>
        <w:t>No plans exist for this clean-out. This was done by our maintenance forces. You can see the limits of what was cleaned out in the 2013 Google Earth images.</w:t>
      </w:r>
    </w:p>
    <w:p w14:paraId="122FADEA" w14:textId="77777777" w:rsidR="009A2D09" w:rsidRDefault="009A2D09" w:rsidP="00A70156">
      <w:pPr>
        <w:spacing w:after="0" w:line="240" w:lineRule="auto"/>
        <w:rPr>
          <w:rFonts w:ascii="Calibri" w:hAnsi="Calibri" w:cs="Calibri"/>
          <w:sz w:val="24"/>
          <w:szCs w:val="24"/>
        </w:rPr>
      </w:pPr>
    </w:p>
    <w:p w14:paraId="1ED9FB21" w14:textId="2AE21E18" w:rsidR="00A64890" w:rsidRPr="00A63D65" w:rsidRDefault="00A64890"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CVE Response: Understood.</w:t>
      </w:r>
    </w:p>
    <w:p w14:paraId="7D7A53E1" w14:textId="77777777" w:rsidR="00A64890" w:rsidRPr="00C830E7" w:rsidRDefault="00A64890" w:rsidP="00A70156">
      <w:pPr>
        <w:spacing w:after="0" w:line="240" w:lineRule="auto"/>
        <w:rPr>
          <w:rFonts w:ascii="Calibri" w:hAnsi="Calibri" w:cs="Calibri"/>
          <w:sz w:val="24"/>
          <w:szCs w:val="24"/>
        </w:rPr>
      </w:pPr>
    </w:p>
    <w:p w14:paraId="5D0C05C5" w14:textId="63C7F64C" w:rsidR="004B7B6E" w:rsidRDefault="009A2D09" w:rsidP="00A70156">
      <w:pPr>
        <w:spacing w:after="0" w:line="240" w:lineRule="auto"/>
        <w:rPr>
          <w:rFonts w:ascii="Calibri" w:hAnsi="Calibri" w:cs="Calibri"/>
          <w:sz w:val="24"/>
          <w:szCs w:val="24"/>
        </w:rPr>
      </w:pPr>
      <w:r w:rsidRPr="000C3088">
        <w:rPr>
          <w:rFonts w:ascii="Calibri" w:hAnsi="Calibri" w:cs="Calibri"/>
          <w:b/>
          <w:bCs/>
          <w:color w:val="FF0000"/>
          <w:sz w:val="24"/>
          <w:szCs w:val="24"/>
        </w:rPr>
        <w:t>Q</w:t>
      </w:r>
      <w:r>
        <w:rPr>
          <w:rFonts w:ascii="Calibri" w:hAnsi="Calibri" w:cs="Calibri"/>
          <w:b/>
          <w:bCs/>
          <w:color w:val="FF0000"/>
          <w:sz w:val="24"/>
          <w:szCs w:val="24"/>
        </w:rPr>
        <w:t>5</w:t>
      </w:r>
      <w:r w:rsidRPr="000C3088">
        <w:rPr>
          <w:rFonts w:ascii="Calibri" w:hAnsi="Calibri" w:cs="Calibri"/>
          <w:b/>
          <w:bCs/>
          <w:color w:val="FF0000"/>
          <w:sz w:val="24"/>
          <w:szCs w:val="24"/>
        </w:rPr>
        <w:t>:</w:t>
      </w:r>
      <w:r w:rsidRPr="000C3088">
        <w:rPr>
          <w:rFonts w:ascii="Calibri" w:hAnsi="Calibri" w:cs="Calibri"/>
          <w:color w:val="FF0000"/>
          <w:sz w:val="24"/>
          <w:szCs w:val="24"/>
        </w:rPr>
        <w:t xml:space="preserve"> </w:t>
      </w:r>
      <w:r w:rsidR="002A486A" w:rsidRPr="00C830E7">
        <w:rPr>
          <w:rFonts w:ascii="Calibri" w:hAnsi="Calibri" w:cs="Calibri"/>
          <w:sz w:val="24"/>
          <w:szCs w:val="24"/>
        </w:rPr>
        <w:t xml:space="preserve">Per the scope narrative at location </w:t>
      </w:r>
      <w:bookmarkStart w:id="2" w:name="_Hlk160609306"/>
      <w:r w:rsidR="00C45203">
        <w:fldChar w:fldCharType="begin"/>
      </w:r>
      <w:r w:rsidR="00C45203">
        <w:instrText>HYPERLINK "file:///\\\\ITCFS007\\ODRIVE\\Hydraulics\\Culvert%20Management\\Culvert%20Photos\\09-Butler\\SR%204\\23.804-1981355\\2019"</w:instrText>
      </w:r>
      <w:r w:rsidR="00C45203">
        <w:fldChar w:fldCharType="separate"/>
      </w:r>
      <w:r w:rsidR="004B7B6E" w:rsidRPr="00C830E7">
        <w:rPr>
          <w:rFonts w:ascii="Calibri" w:hAnsi="Calibri" w:cs="Calibri"/>
          <w:sz w:val="24"/>
          <w:szCs w:val="24"/>
        </w:rPr>
        <w:t>BUT-4-23.80</w:t>
      </w:r>
      <w:r w:rsidR="00C45203">
        <w:rPr>
          <w:rFonts w:ascii="Calibri" w:hAnsi="Calibri" w:cs="Calibri"/>
          <w:sz w:val="24"/>
          <w:szCs w:val="24"/>
        </w:rPr>
        <w:fldChar w:fldCharType="end"/>
      </w:r>
      <w:r w:rsidR="002A486A" w:rsidRPr="00C830E7">
        <w:rPr>
          <w:rFonts w:ascii="Calibri" w:hAnsi="Calibri" w:cs="Calibri"/>
          <w:sz w:val="24"/>
          <w:szCs w:val="24"/>
        </w:rPr>
        <w:t xml:space="preserve">, </w:t>
      </w:r>
      <w:r w:rsidR="00F2519A">
        <w:rPr>
          <w:rFonts w:ascii="Calibri" w:hAnsi="Calibri" w:cs="Calibri"/>
          <w:sz w:val="24"/>
          <w:szCs w:val="24"/>
        </w:rPr>
        <w:t xml:space="preserve">CFN </w:t>
      </w:r>
      <w:r w:rsidR="002A486A" w:rsidRPr="00C830E7">
        <w:rPr>
          <w:rFonts w:ascii="Calibri" w:hAnsi="Calibri" w:cs="Calibri"/>
          <w:sz w:val="24"/>
          <w:szCs w:val="24"/>
        </w:rPr>
        <w:t>1981355</w:t>
      </w:r>
      <w:bookmarkEnd w:id="2"/>
      <w:r w:rsidR="002A486A" w:rsidRPr="00C830E7">
        <w:rPr>
          <w:rFonts w:ascii="Calibri" w:hAnsi="Calibri" w:cs="Calibri"/>
          <w:sz w:val="24"/>
          <w:szCs w:val="24"/>
        </w:rPr>
        <w:t>, it says</w:t>
      </w:r>
      <w:r w:rsidR="004B7B6E" w:rsidRPr="00C830E7">
        <w:rPr>
          <w:rFonts w:ascii="Calibri" w:hAnsi="Calibri" w:cs="Calibri"/>
          <w:sz w:val="24"/>
          <w:szCs w:val="24"/>
        </w:rPr>
        <w:t xml:space="preserve"> </w:t>
      </w:r>
      <w:r w:rsidR="002A486A" w:rsidRPr="00C830E7">
        <w:rPr>
          <w:rFonts w:ascii="Calibri" w:hAnsi="Calibri" w:cs="Calibri"/>
          <w:sz w:val="24"/>
          <w:szCs w:val="24"/>
        </w:rPr>
        <w:t>“</w:t>
      </w:r>
      <w:r w:rsidR="004B7B6E" w:rsidRPr="00C830E7">
        <w:rPr>
          <w:rFonts w:ascii="Calibri" w:hAnsi="Calibri" w:cs="Calibri"/>
          <w:sz w:val="24"/>
          <w:szCs w:val="24"/>
        </w:rPr>
        <w:t>Replace section of bad pipe. Bridge Department to determine limits.</w:t>
      </w:r>
      <w:r w:rsidR="002A486A" w:rsidRPr="00C830E7">
        <w:rPr>
          <w:rFonts w:ascii="Calibri" w:hAnsi="Calibri" w:cs="Calibri"/>
          <w:sz w:val="24"/>
          <w:szCs w:val="24"/>
        </w:rPr>
        <w:t>” Has ODOT determined these limits?</w:t>
      </w:r>
      <w:r w:rsidR="00B05AEB">
        <w:rPr>
          <w:rFonts w:ascii="Calibri" w:hAnsi="Calibri" w:cs="Calibri"/>
          <w:sz w:val="24"/>
          <w:szCs w:val="24"/>
        </w:rPr>
        <w:t xml:space="preserve"> Note that </w:t>
      </w:r>
      <w:r w:rsidR="00B05AEB" w:rsidRPr="00C830E7">
        <w:rPr>
          <w:rFonts w:ascii="Calibri" w:hAnsi="Calibri" w:cs="Calibri"/>
          <w:sz w:val="24"/>
          <w:szCs w:val="24"/>
        </w:rPr>
        <w:t>CFN 1981355 was not surveyed since it was beyond the limits of the survey map.</w:t>
      </w:r>
      <w:r w:rsidR="00B05AEB">
        <w:rPr>
          <w:rFonts w:ascii="Calibri" w:hAnsi="Calibri" w:cs="Calibri"/>
          <w:sz w:val="24"/>
          <w:szCs w:val="24"/>
        </w:rPr>
        <w:t xml:space="preserve"> We will request that it be surveyed.</w:t>
      </w:r>
    </w:p>
    <w:p w14:paraId="1170C6DC" w14:textId="4B1DCF79" w:rsidR="009A2D09" w:rsidRDefault="009A2D09" w:rsidP="009A2D09">
      <w:pPr>
        <w:spacing w:after="0" w:line="240" w:lineRule="auto"/>
        <w:rPr>
          <w:rFonts w:ascii="Calibri" w:hAnsi="Calibri" w:cs="Calibri"/>
          <w:color w:val="00B050"/>
          <w:sz w:val="24"/>
          <w:szCs w:val="24"/>
        </w:rPr>
      </w:pPr>
      <w:bookmarkStart w:id="3" w:name="_Hlk160190024"/>
      <w:r w:rsidRPr="000C3088">
        <w:rPr>
          <w:rFonts w:ascii="Calibri" w:hAnsi="Calibri" w:cs="Calibri"/>
          <w:b/>
          <w:bCs/>
          <w:color w:val="00B050"/>
          <w:sz w:val="24"/>
          <w:szCs w:val="24"/>
        </w:rPr>
        <w:t>A</w:t>
      </w:r>
      <w:r>
        <w:rPr>
          <w:rFonts w:ascii="Calibri" w:hAnsi="Calibri" w:cs="Calibri"/>
          <w:b/>
          <w:bCs/>
          <w:color w:val="00B050"/>
          <w:sz w:val="24"/>
          <w:szCs w:val="24"/>
        </w:rPr>
        <w:t>5</w:t>
      </w:r>
      <w:r w:rsidRPr="000C3088">
        <w:rPr>
          <w:rFonts w:ascii="Calibri" w:hAnsi="Calibri" w:cs="Calibri"/>
          <w:b/>
          <w:bCs/>
          <w:color w:val="00B050"/>
          <w:sz w:val="24"/>
          <w:szCs w:val="24"/>
        </w:rPr>
        <w:t xml:space="preserve">:  </w:t>
      </w:r>
      <w:r w:rsidR="00364521" w:rsidRPr="00B721A0">
        <w:rPr>
          <w:rFonts w:ascii="Calibri" w:hAnsi="Calibri" w:cs="Calibri"/>
          <w:b/>
          <w:bCs/>
          <w:color w:val="00B050"/>
          <w:sz w:val="24"/>
          <w:szCs w:val="24"/>
        </w:rPr>
        <w:t xml:space="preserve">KD - </w:t>
      </w:r>
      <w:r w:rsidR="00364521" w:rsidRPr="00C45203">
        <w:rPr>
          <w:rFonts w:ascii="Calibri" w:hAnsi="Calibri" w:cs="Calibri"/>
          <w:color w:val="00B050"/>
          <w:sz w:val="24"/>
          <w:szCs w:val="24"/>
          <w:highlight w:val="yellow"/>
        </w:rPr>
        <w:t>ODOT staff are confirming the replacement of this pipe run.</w:t>
      </w:r>
    </w:p>
    <w:p w14:paraId="0B70CFD3" w14:textId="4F1CBAA7" w:rsidR="00364521" w:rsidRDefault="000D550D" w:rsidP="009A2D09">
      <w:pPr>
        <w:spacing w:after="0" w:line="240" w:lineRule="auto"/>
        <w:rPr>
          <w:rFonts w:ascii="Calibri" w:hAnsi="Calibri" w:cs="Calibri"/>
          <w:color w:val="00B050"/>
          <w:sz w:val="24"/>
          <w:szCs w:val="24"/>
        </w:rPr>
      </w:pPr>
      <w:hyperlink r:id="rId9" w:history="1">
        <w:r w:rsidR="00364521" w:rsidRPr="0050671E">
          <w:rPr>
            <w:rStyle w:val="Hyperlink"/>
            <w:rFonts w:ascii="Calibri" w:hAnsi="Calibri" w:cs="Calibri"/>
            <w:sz w:val="24"/>
            <w:szCs w:val="24"/>
          </w:rPr>
          <w:t>\\Itcfs007\odrive\Hydraulics\Culvert Management\Culvert Photos\09-Butler\SR 4\23.804-1981355\2019</w:t>
        </w:r>
      </w:hyperlink>
    </w:p>
    <w:bookmarkEnd w:id="3"/>
    <w:p w14:paraId="11D43735" w14:textId="77777777" w:rsidR="009A2D09" w:rsidRDefault="009A2D09" w:rsidP="00A70156">
      <w:pPr>
        <w:spacing w:after="0" w:line="240" w:lineRule="auto"/>
        <w:rPr>
          <w:rFonts w:ascii="Calibri" w:hAnsi="Calibri" w:cs="Calibri"/>
          <w:sz w:val="24"/>
          <w:szCs w:val="24"/>
        </w:rPr>
      </w:pPr>
    </w:p>
    <w:p w14:paraId="20D97F40" w14:textId="73AB4B17" w:rsidR="00693354" w:rsidRPr="00A63D65" w:rsidRDefault="00693354"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 xml:space="preserve">CVE Response: </w:t>
      </w:r>
      <w:r w:rsidR="008D53B9" w:rsidRPr="00A63D65">
        <w:rPr>
          <w:rFonts w:ascii="Calibri" w:hAnsi="Calibri" w:cs="Calibri"/>
          <w:color w:val="E97132" w:themeColor="accent2"/>
          <w:sz w:val="24"/>
          <w:szCs w:val="24"/>
        </w:rPr>
        <w:t>Understood.</w:t>
      </w:r>
    </w:p>
    <w:p w14:paraId="604F4408" w14:textId="77777777" w:rsidR="00693354" w:rsidRPr="00C830E7" w:rsidRDefault="00693354" w:rsidP="00A70156">
      <w:pPr>
        <w:spacing w:after="0" w:line="240" w:lineRule="auto"/>
        <w:rPr>
          <w:rFonts w:ascii="Calibri" w:hAnsi="Calibri" w:cs="Calibri"/>
          <w:sz w:val="24"/>
          <w:szCs w:val="24"/>
        </w:rPr>
      </w:pPr>
    </w:p>
    <w:p w14:paraId="40F91ADD" w14:textId="28336757" w:rsidR="004B7B6E" w:rsidRDefault="009A2D09" w:rsidP="00A70156">
      <w:pPr>
        <w:spacing w:after="0" w:line="240" w:lineRule="auto"/>
        <w:rPr>
          <w:rFonts w:ascii="Calibri" w:hAnsi="Calibri" w:cs="Calibri"/>
          <w:sz w:val="24"/>
          <w:szCs w:val="24"/>
        </w:rPr>
      </w:pPr>
      <w:r w:rsidRPr="000C3088">
        <w:rPr>
          <w:rFonts w:ascii="Calibri" w:hAnsi="Calibri" w:cs="Calibri"/>
          <w:b/>
          <w:bCs/>
          <w:color w:val="0070C0"/>
          <w:sz w:val="24"/>
          <w:szCs w:val="24"/>
        </w:rPr>
        <w:t>R</w:t>
      </w:r>
      <w:r>
        <w:rPr>
          <w:rFonts w:ascii="Calibri" w:hAnsi="Calibri" w:cs="Calibri"/>
          <w:b/>
          <w:bCs/>
          <w:color w:val="0070C0"/>
          <w:sz w:val="24"/>
          <w:szCs w:val="24"/>
        </w:rPr>
        <w:t>equest 2</w:t>
      </w:r>
      <w:r w:rsidRPr="000C3088">
        <w:rPr>
          <w:rFonts w:ascii="Calibri" w:hAnsi="Calibri" w:cs="Calibri"/>
          <w:b/>
          <w:bCs/>
          <w:color w:val="0070C0"/>
          <w:sz w:val="24"/>
          <w:szCs w:val="24"/>
        </w:rPr>
        <w:t>:</w:t>
      </w:r>
      <w:r w:rsidRPr="000C3088">
        <w:rPr>
          <w:rFonts w:ascii="Calibri" w:hAnsi="Calibri" w:cs="Calibri"/>
          <w:color w:val="0070C0"/>
          <w:sz w:val="24"/>
          <w:szCs w:val="24"/>
        </w:rPr>
        <w:t xml:space="preserve">  </w:t>
      </w:r>
      <w:r w:rsidR="00A70156">
        <w:rPr>
          <w:rFonts w:ascii="Calibri" w:hAnsi="Calibri" w:cs="Calibri"/>
          <w:sz w:val="24"/>
          <w:szCs w:val="24"/>
        </w:rPr>
        <w:t>The drainage work photos for BUT-4-23.944 and BUT-4-23.945 are the same.</w:t>
      </w:r>
    </w:p>
    <w:p w14:paraId="33FEC4D3" w14:textId="0E732468" w:rsidR="00BC1436" w:rsidRDefault="00BC1436" w:rsidP="00A70156">
      <w:pPr>
        <w:spacing w:after="0" w:line="240" w:lineRule="auto"/>
        <w:rPr>
          <w:rFonts w:ascii="Calibri" w:hAnsi="Calibri" w:cs="Calibri"/>
          <w:sz w:val="24"/>
          <w:szCs w:val="24"/>
        </w:rPr>
      </w:pPr>
      <w:bookmarkStart w:id="4" w:name="_Hlk160609421"/>
      <w:r>
        <w:rPr>
          <w:rFonts w:ascii="Calibri" w:hAnsi="Calibri" w:cs="Calibri"/>
          <w:sz w:val="24"/>
          <w:szCs w:val="24"/>
        </w:rPr>
        <w:t xml:space="preserve">The proposed work for some of the conduits does not match the inspection reports in TIMS. </w:t>
      </w:r>
      <w:bookmarkEnd w:id="4"/>
      <w:r>
        <w:rPr>
          <w:rFonts w:ascii="Calibri" w:hAnsi="Calibri" w:cs="Calibri"/>
          <w:sz w:val="24"/>
          <w:szCs w:val="24"/>
        </w:rPr>
        <w:t xml:space="preserve">For example, the inspection comments note culvert </w:t>
      </w:r>
      <w:r w:rsidR="00266E3E">
        <w:rPr>
          <w:rFonts w:ascii="Calibri" w:hAnsi="Calibri" w:cs="Calibri"/>
          <w:sz w:val="24"/>
          <w:szCs w:val="24"/>
        </w:rPr>
        <w:t>misalignment,</w:t>
      </w:r>
      <w:r>
        <w:rPr>
          <w:rFonts w:ascii="Calibri" w:hAnsi="Calibri" w:cs="Calibri"/>
          <w:sz w:val="24"/>
          <w:szCs w:val="24"/>
        </w:rPr>
        <w:t xml:space="preserve"> but the fix is clean pipes.</w:t>
      </w:r>
    </w:p>
    <w:p w14:paraId="06F5F8E8" w14:textId="77777777" w:rsidR="008A2A9D" w:rsidRDefault="009A2D09" w:rsidP="008A2A9D">
      <w:pPr>
        <w:spacing w:after="0" w:line="240" w:lineRule="auto"/>
        <w:rPr>
          <w:rFonts w:ascii="Calibri" w:hAnsi="Calibri" w:cs="Calibri"/>
          <w:sz w:val="24"/>
          <w:szCs w:val="24"/>
        </w:rPr>
      </w:pPr>
      <w:r w:rsidRPr="009A2D09">
        <w:rPr>
          <w:rFonts w:ascii="Calibri" w:hAnsi="Calibri" w:cs="Calibri"/>
          <w:b/>
          <w:bCs/>
          <w:color w:val="77206D" w:themeColor="accent5" w:themeShade="BF"/>
          <w:sz w:val="24"/>
          <w:szCs w:val="24"/>
        </w:rPr>
        <w:t xml:space="preserve">Response </w:t>
      </w:r>
      <w:r>
        <w:rPr>
          <w:rFonts w:ascii="Calibri" w:hAnsi="Calibri" w:cs="Calibri"/>
          <w:b/>
          <w:bCs/>
          <w:color w:val="77206D" w:themeColor="accent5" w:themeShade="BF"/>
          <w:sz w:val="24"/>
          <w:szCs w:val="24"/>
        </w:rPr>
        <w:t>2</w:t>
      </w:r>
      <w:r w:rsidRPr="009A2D09">
        <w:rPr>
          <w:rFonts w:ascii="Calibri" w:hAnsi="Calibri" w:cs="Calibri"/>
          <w:b/>
          <w:bCs/>
          <w:color w:val="77206D" w:themeColor="accent5" w:themeShade="BF"/>
          <w:sz w:val="24"/>
          <w:szCs w:val="24"/>
        </w:rPr>
        <w:t>:</w:t>
      </w:r>
      <w:r w:rsidRPr="009A2D09">
        <w:rPr>
          <w:rFonts w:ascii="Calibri" w:hAnsi="Calibri" w:cs="Calibri"/>
          <w:color w:val="77206D" w:themeColor="accent5" w:themeShade="BF"/>
          <w:sz w:val="24"/>
          <w:szCs w:val="24"/>
        </w:rPr>
        <w:t xml:space="preserve">  </w:t>
      </w:r>
      <w:hyperlink r:id="rId10" w:history="1">
        <w:r w:rsidR="008A2A9D" w:rsidRPr="004B1A6A">
          <w:rPr>
            <w:rStyle w:val="Hyperlink"/>
            <w:rFonts w:ascii="Calibri" w:hAnsi="Calibri" w:cs="Calibri"/>
            <w:sz w:val="24"/>
            <w:szCs w:val="24"/>
          </w:rPr>
          <w:t>\\Itcfs007\odrive\Hydraulics\Culvert Management\Culvert Photos\09-Butler\SR 4\23.938-1981353\2019</w:t>
        </w:r>
      </w:hyperlink>
    </w:p>
    <w:p w14:paraId="255A9C6C" w14:textId="77777777" w:rsidR="008A2A9D" w:rsidRDefault="000D550D" w:rsidP="008A2A9D">
      <w:pPr>
        <w:spacing w:after="0" w:line="240" w:lineRule="auto"/>
        <w:rPr>
          <w:rFonts w:ascii="Calibri" w:hAnsi="Calibri" w:cs="Calibri"/>
          <w:sz w:val="24"/>
          <w:szCs w:val="24"/>
        </w:rPr>
      </w:pPr>
      <w:hyperlink r:id="rId11" w:history="1">
        <w:r w:rsidR="008A2A9D" w:rsidRPr="004B1A6A">
          <w:rPr>
            <w:rStyle w:val="Hyperlink"/>
            <w:rFonts w:ascii="Calibri" w:hAnsi="Calibri" w:cs="Calibri"/>
            <w:sz w:val="24"/>
            <w:szCs w:val="24"/>
          </w:rPr>
          <w:t>\\Itcfs007\odrive\Hydraulics\Culvert Management\Culvert Photos\09-Butler\SR 4\23.944-1981352\2019</w:t>
        </w:r>
      </w:hyperlink>
    </w:p>
    <w:p w14:paraId="5D16DE32" w14:textId="3F4CA0EF" w:rsidR="008A2A9D" w:rsidRPr="008A2A9D" w:rsidRDefault="008A2A9D" w:rsidP="008A2A9D">
      <w:pPr>
        <w:spacing w:after="0" w:line="240" w:lineRule="auto"/>
        <w:rPr>
          <w:rFonts w:ascii="Calibri" w:hAnsi="Calibri" w:cs="Calibri"/>
          <w:color w:val="77206D"/>
          <w:sz w:val="24"/>
          <w:szCs w:val="24"/>
        </w:rPr>
      </w:pPr>
      <w:r w:rsidRPr="008A2A9D">
        <w:rPr>
          <w:rFonts w:ascii="Calibri" w:hAnsi="Calibri" w:cs="Calibri"/>
          <w:b/>
          <w:bCs/>
          <w:color w:val="77206D"/>
          <w:sz w:val="24"/>
          <w:szCs w:val="24"/>
        </w:rPr>
        <w:t>BC -</w:t>
      </w:r>
      <w:r>
        <w:rPr>
          <w:rFonts w:ascii="Calibri" w:hAnsi="Calibri" w:cs="Calibri"/>
          <w:color w:val="77206D"/>
          <w:sz w:val="24"/>
          <w:szCs w:val="24"/>
        </w:rPr>
        <w:t xml:space="preserve"> </w:t>
      </w:r>
      <w:r w:rsidRPr="008A2A9D">
        <w:rPr>
          <w:rFonts w:ascii="Calibri" w:hAnsi="Calibri" w:cs="Calibri"/>
          <w:color w:val="77206D"/>
          <w:sz w:val="24"/>
          <w:szCs w:val="24"/>
        </w:rPr>
        <w:t xml:space="preserve">There are some pipe misalignments that are minor/not allowing infiltration and we are OK with keeping.  Please be specific with which note/culvert you feel does not match. </w:t>
      </w:r>
    </w:p>
    <w:p w14:paraId="25A453D9" w14:textId="77777777" w:rsidR="009A2D09" w:rsidRDefault="009A2D09" w:rsidP="00A70156">
      <w:pPr>
        <w:spacing w:after="0" w:line="240" w:lineRule="auto"/>
        <w:rPr>
          <w:rFonts w:ascii="Calibri" w:hAnsi="Calibri" w:cs="Calibri"/>
          <w:sz w:val="24"/>
          <w:szCs w:val="24"/>
        </w:rPr>
      </w:pPr>
    </w:p>
    <w:p w14:paraId="338DFA23" w14:textId="772960ED" w:rsidR="00693354" w:rsidRPr="00A63D65" w:rsidRDefault="00693354"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CVE Response:</w:t>
      </w:r>
      <w:r w:rsidR="008D53B9" w:rsidRPr="00A63D65">
        <w:rPr>
          <w:rFonts w:ascii="Calibri" w:hAnsi="Calibri" w:cs="Calibri"/>
          <w:color w:val="E97132" w:themeColor="accent2"/>
          <w:sz w:val="24"/>
          <w:szCs w:val="24"/>
        </w:rPr>
        <w:t xml:space="preserve"> If ODOT is ok with the pipe misalignments, then we are good with the proposed scope as is.</w:t>
      </w:r>
    </w:p>
    <w:p w14:paraId="6EBB2483" w14:textId="77777777" w:rsidR="00693354" w:rsidRDefault="00693354" w:rsidP="00A70156">
      <w:pPr>
        <w:spacing w:after="0" w:line="240" w:lineRule="auto"/>
        <w:rPr>
          <w:rFonts w:ascii="Calibri" w:hAnsi="Calibri" w:cs="Calibri"/>
          <w:sz w:val="24"/>
          <w:szCs w:val="24"/>
        </w:rPr>
      </w:pPr>
    </w:p>
    <w:p w14:paraId="5490EC3F" w14:textId="3508A703" w:rsidR="00702FD7" w:rsidRDefault="009A2D09" w:rsidP="00A70156">
      <w:pPr>
        <w:spacing w:after="0" w:line="240" w:lineRule="auto"/>
        <w:rPr>
          <w:rFonts w:ascii="Calibri" w:hAnsi="Calibri" w:cs="Calibri"/>
          <w:sz w:val="24"/>
          <w:szCs w:val="24"/>
        </w:rPr>
      </w:pPr>
      <w:r w:rsidRPr="000C3088">
        <w:rPr>
          <w:rFonts w:ascii="Calibri" w:hAnsi="Calibri" w:cs="Calibri"/>
          <w:b/>
          <w:bCs/>
          <w:color w:val="FF0000"/>
          <w:sz w:val="24"/>
          <w:szCs w:val="24"/>
        </w:rPr>
        <w:t>Q</w:t>
      </w:r>
      <w:r>
        <w:rPr>
          <w:rFonts w:ascii="Calibri" w:hAnsi="Calibri" w:cs="Calibri"/>
          <w:b/>
          <w:bCs/>
          <w:color w:val="FF0000"/>
          <w:sz w:val="24"/>
          <w:szCs w:val="24"/>
        </w:rPr>
        <w:t>6</w:t>
      </w:r>
      <w:r w:rsidRPr="000C3088">
        <w:rPr>
          <w:rFonts w:ascii="Calibri" w:hAnsi="Calibri" w:cs="Calibri"/>
          <w:b/>
          <w:bCs/>
          <w:color w:val="FF0000"/>
          <w:sz w:val="24"/>
          <w:szCs w:val="24"/>
        </w:rPr>
        <w:t>:</w:t>
      </w:r>
      <w:r w:rsidRPr="000C3088">
        <w:rPr>
          <w:rFonts w:ascii="Calibri" w:hAnsi="Calibri" w:cs="Calibri"/>
          <w:color w:val="FF0000"/>
          <w:sz w:val="24"/>
          <w:szCs w:val="24"/>
        </w:rPr>
        <w:t xml:space="preserve"> </w:t>
      </w:r>
      <w:r w:rsidR="00702FD7">
        <w:rPr>
          <w:rFonts w:ascii="Calibri" w:hAnsi="Calibri" w:cs="Calibri"/>
          <w:sz w:val="24"/>
          <w:szCs w:val="24"/>
        </w:rPr>
        <w:t>The existing walk stops short of Catalina Court. Should the proposed walk extend to Catalina Court?</w:t>
      </w:r>
      <w:r w:rsidR="00F75F33">
        <w:rPr>
          <w:rFonts w:ascii="Calibri" w:hAnsi="Calibri" w:cs="Calibri"/>
          <w:sz w:val="24"/>
          <w:szCs w:val="24"/>
        </w:rPr>
        <w:t xml:space="preserve"> It would require reconfiguring some of the drainage as that appears to be the constraint preventing the </w:t>
      </w:r>
      <w:r w:rsidR="00E46EC5">
        <w:rPr>
          <w:rFonts w:ascii="Calibri" w:hAnsi="Calibri" w:cs="Calibri"/>
          <w:sz w:val="24"/>
          <w:szCs w:val="24"/>
        </w:rPr>
        <w:t xml:space="preserve">walk </w:t>
      </w:r>
      <w:r w:rsidR="00F75F33">
        <w:rPr>
          <w:rFonts w:ascii="Calibri" w:hAnsi="Calibri" w:cs="Calibri"/>
          <w:sz w:val="24"/>
          <w:szCs w:val="24"/>
        </w:rPr>
        <w:t>extension.</w:t>
      </w:r>
    </w:p>
    <w:p w14:paraId="41730B95" w14:textId="2B040BDA" w:rsidR="009A2D09" w:rsidRDefault="009A2D09" w:rsidP="009A2D09">
      <w:pPr>
        <w:spacing w:after="0" w:line="240" w:lineRule="auto"/>
        <w:rPr>
          <w:rFonts w:ascii="Calibri" w:hAnsi="Calibri" w:cs="Calibri"/>
          <w:color w:val="00B050"/>
          <w:sz w:val="24"/>
          <w:szCs w:val="24"/>
        </w:rPr>
      </w:pPr>
      <w:r w:rsidRPr="000C3088">
        <w:rPr>
          <w:rFonts w:ascii="Calibri" w:hAnsi="Calibri" w:cs="Calibri"/>
          <w:b/>
          <w:bCs/>
          <w:color w:val="00B050"/>
          <w:sz w:val="24"/>
          <w:szCs w:val="24"/>
        </w:rPr>
        <w:t>A</w:t>
      </w:r>
      <w:r>
        <w:rPr>
          <w:rFonts w:ascii="Calibri" w:hAnsi="Calibri" w:cs="Calibri"/>
          <w:b/>
          <w:bCs/>
          <w:color w:val="00B050"/>
          <w:sz w:val="24"/>
          <w:szCs w:val="24"/>
        </w:rPr>
        <w:t>6</w:t>
      </w:r>
      <w:r w:rsidRPr="000C3088">
        <w:rPr>
          <w:rFonts w:ascii="Calibri" w:hAnsi="Calibri" w:cs="Calibri"/>
          <w:b/>
          <w:bCs/>
          <w:color w:val="00B050"/>
          <w:sz w:val="24"/>
          <w:szCs w:val="24"/>
        </w:rPr>
        <w:t xml:space="preserve">:  </w:t>
      </w:r>
      <w:r w:rsidR="008A2A9D">
        <w:rPr>
          <w:rFonts w:ascii="Calibri" w:hAnsi="Calibri" w:cs="Calibri"/>
          <w:b/>
          <w:bCs/>
          <w:color w:val="00B050"/>
          <w:sz w:val="24"/>
          <w:szCs w:val="24"/>
        </w:rPr>
        <w:t xml:space="preserve">BC - </w:t>
      </w:r>
      <w:r w:rsidR="008A2A9D" w:rsidRPr="008A2A9D">
        <w:rPr>
          <w:rFonts w:ascii="Calibri" w:hAnsi="Calibri" w:cs="Calibri"/>
          <w:color w:val="00B050"/>
          <w:sz w:val="24"/>
          <w:szCs w:val="24"/>
        </w:rPr>
        <w:t>Yes. Reconfiguration is anticipated.</w:t>
      </w:r>
    </w:p>
    <w:p w14:paraId="253FC98E" w14:textId="77777777" w:rsidR="00693354" w:rsidRDefault="00693354" w:rsidP="009A2D09">
      <w:pPr>
        <w:spacing w:after="0" w:line="240" w:lineRule="auto"/>
        <w:rPr>
          <w:rFonts w:ascii="Calibri" w:hAnsi="Calibri" w:cs="Calibri"/>
          <w:color w:val="00B050"/>
          <w:sz w:val="24"/>
          <w:szCs w:val="24"/>
        </w:rPr>
      </w:pPr>
    </w:p>
    <w:p w14:paraId="51EEF748" w14:textId="2DDE48F3" w:rsidR="00693354" w:rsidRPr="00A63D65" w:rsidRDefault="00693354" w:rsidP="009A2D09">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 xml:space="preserve">CVE Response: We will </w:t>
      </w:r>
      <w:r w:rsidR="008D53B9" w:rsidRPr="00A63D65">
        <w:rPr>
          <w:rFonts w:ascii="Calibri" w:hAnsi="Calibri" w:cs="Calibri"/>
          <w:color w:val="E97132" w:themeColor="accent2"/>
          <w:sz w:val="24"/>
          <w:szCs w:val="24"/>
        </w:rPr>
        <w:t>extend the west walk to the south radius return of Catalina Court. The drainage is likely being r</w:t>
      </w:r>
      <w:r w:rsidRPr="00A63D65">
        <w:rPr>
          <w:rFonts w:ascii="Calibri" w:hAnsi="Calibri" w:cs="Calibri"/>
          <w:color w:val="E97132" w:themeColor="accent2"/>
          <w:sz w:val="24"/>
          <w:szCs w:val="24"/>
        </w:rPr>
        <w:t>econfigure</w:t>
      </w:r>
      <w:r w:rsidR="008D53B9" w:rsidRPr="00A63D65">
        <w:rPr>
          <w:rFonts w:ascii="Calibri" w:hAnsi="Calibri" w:cs="Calibri"/>
          <w:color w:val="E97132" w:themeColor="accent2"/>
          <w:sz w:val="24"/>
          <w:szCs w:val="24"/>
        </w:rPr>
        <w:t>d</w:t>
      </w:r>
      <w:r w:rsidRPr="00A63D65">
        <w:rPr>
          <w:rFonts w:ascii="Calibri" w:hAnsi="Calibri" w:cs="Calibri"/>
          <w:color w:val="E97132" w:themeColor="accent2"/>
          <w:sz w:val="24"/>
          <w:szCs w:val="24"/>
        </w:rPr>
        <w:t xml:space="preserve"> </w:t>
      </w:r>
      <w:r w:rsidR="008D53B9" w:rsidRPr="00A63D65">
        <w:rPr>
          <w:rFonts w:ascii="Calibri" w:hAnsi="Calibri" w:cs="Calibri"/>
          <w:color w:val="E97132" w:themeColor="accent2"/>
          <w:sz w:val="24"/>
          <w:szCs w:val="24"/>
        </w:rPr>
        <w:t>as follows: t</w:t>
      </w:r>
      <w:r w:rsidRPr="00A63D65">
        <w:rPr>
          <w:rFonts w:ascii="Calibri" w:hAnsi="Calibri" w:cs="Calibri"/>
          <w:color w:val="E97132" w:themeColor="accent2"/>
          <w:sz w:val="24"/>
          <w:szCs w:val="24"/>
        </w:rPr>
        <w:t xml:space="preserve">he manhole likely becomes a catch basin and catch basin becomes a manhole and then another catch basin </w:t>
      </w:r>
      <w:r w:rsidR="008D53B9" w:rsidRPr="00A63D65">
        <w:rPr>
          <w:rFonts w:ascii="Calibri" w:hAnsi="Calibri" w:cs="Calibri"/>
          <w:color w:val="E97132" w:themeColor="accent2"/>
          <w:sz w:val="24"/>
          <w:szCs w:val="24"/>
        </w:rPr>
        <w:t>might be</w:t>
      </w:r>
      <w:r w:rsidRPr="00A63D65">
        <w:rPr>
          <w:rFonts w:ascii="Calibri" w:hAnsi="Calibri" w:cs="Calibri"/>
          <w:color w:val="E97132" w:themeColor="accent2"/>
          <w:sz w:val="24"/>
          <w:szCs w:val="24"/>
        </w:rPr>
        <w:t xml:space="preserve"> needed to intercept the ditch flow.</w:t>
      </w:r>
      <w:r w:rsidR="008D53B9" w:rsidRPr="00A63D65">
        <w:rPr>
          <w:rFonts w:ascii="Calibri" w:hAnsi="Calibri" w:cs="Calibri"/>
          <w:color w:val="E97132" w:themeColor="accent2"/>
          <w:sz w:val="24"/>
          <w:szCs w:val="24"/>
        </w:rPr>
        <w:t xml:space="preserve"> Should the east walk be extended as well to match the new limits of the west walk? </w:t>
      </w:r>
    </w:p>
    <w:p w14:paraId="0030DCDF" w14:textId="0F0F63BD" w:rsidR="00B53C2B" w:rsidRDefault="00B53C2B" w:rsidP="00B53C2B">
      <w:pPr>
        <w:spacing w:after="0" w:line="240" w:lineRule="auto"/>
        <w:rPr>
          <w:rFonts w:ascii="Calibri" w:hAnsi="Calibri" w:cs="Calibri"/>
          <w:color w:val="BB1B99"/>
          <w:sz w:val="24"/>
          <w:szCs w:val="24"/>
        </w:rPr>
      </w:pPr>
      <w:r w:rsidRPr="00B53C2B">
        <w:rPr>
          <w:rFonts w:ascii="Calibri" w:hAnsi="Calibri" w:cs="Calibri"/>
          <w:b/>
          <w:bCs/>
          <w:color w:val="BB1B99"/>
          <w:sz w:val="24"/>
          <w:szCs w:val="24"/>
        </w:rPr>
        <w:t xml:space="preserve">ODOT Reply – </w:t>
      </w:r>
      <w:r w:rsidR="00266E3E">
        <w:rPr>
          <w:rFonts w:ascii="Calibri" w:hAnsi="Calibri" w:cs="Calibri"/>
          <w:b/>
          <w:bCs/>
          <w:color w:val="BB1B99"/>
          <w:sz w:val="24"/>
          <w:szCs w:val="24"/>
        </w:rPr>
        <w:t>KD</w:t>
      </w:r>
      <w:r w:rsidRPr="00B53C2B">
        <w:rPr>
          <w:rFonts w:ascii="Calibri" w:hAnsi="Calibri" w:cs="Calibri"/>
          <w:b/>
          <w:bCs/>
          <w:color w:val="BB1B99"/>
          <w:sz w:val="24"/>
          <w:szCs w:val="24"/>
        </w:rPr>
        <w:t xml:space="preserve">: </w:t>
      </w:r>
      <w:r w:rsidR="00191A0D" w:rsidRPr="00191A0D">
        <w:rPr>
          <w:rFonts w:ascii="Calibri" w:hAnsi="Calibri" w:cs="Calibri"/>
          <w:color w:val="BB1B99"/>
          <w:sz w:val="24"/>
          <w:szCs w:val="24"/>
        </w:rPr>
        <w:t>Yes.</w:t>
      </w:r>
    </w:p>
    <w:p w14:paraId="1F1F75D3" w14:textId="77777777" w:rsidR="00191A0D" w:rsidRPr="00B53C2B" w:rsidRDefault="00191A0D" w:rsidP="00B53C2B">
      <w:pPr>
        <w:spacing w:after="0" w:line="240" w:lineRule="auto"/>
        <w:rPr>
          <w:rFonts w:ascii="Calibri" w:hAnsi="Calibri" w:cs="Calibri"/>
          <w:b/>
          <w:bCs/>
          <w:color w:val="BB1B99"/>
          <w:sz w:val="24"/>
          <w:szCs w:val="24"/>
        </w:rPr>
      </w:pPr>
    </w:p>
    <w:p w14:paraId="50524BC0" w14:textId="454B0569" w:rsidR="00B53C2B" w:rsidRDefault="00191A0D" w:rsidP="00A70156">
      <w:pPr>
        <w:spacing w:after="0" w:line="240" w:lineRule="auto"/>
        <w:rPr>
          <w:rFonts w:ascii="Calibri" w:hAnsi="Calibri" w:cs="Calibri"/>
          <w:sz w:val="24"/>
          <w:szCs w:val="24"/>
        </w:rPr>
      </w:pPr>
      <w:r>
        <w:rPr>
          <w:rFonts w:ascii="Calibri" w:hAnsi="Calibri" w:cs="Calibri"/>
          <w:noProof/>
          <w:sz w:val="24"/>
          <w:szCs w:val="24"/>
        </w:rPr>
        <w:lastRenderedPageBreak/>
        <w:drawing>
          <wp:inline distT="0" distB="0" distL="0" distR="0" wp14:anchorId="6DEC5619" wp14:editId="6E1D9F63">
            <wp:extent cx="7037705" cy="1796918"/>
            <wp:effectExtent l="0" t="0" r="0" b="0"/>
            <wp:docPr id="2037823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3872" cy="1811259"/>
                    </a:xfrm>
                    <a:prstGeom prst="rect">
                      <a:avLst/>
                    </a:prstGeom>
                    <a:noFill/>
                  </pic:spPr>
                </pic:pic>
              </a:graphicData>
            </a:graphic>
          </wp:inline>
        </w:drawing>
      </w:r>
      <w:r>
        <w:rPr>
          <w:rFonts w:ascii="Calibri" w:hAnsi="Calibri" w:cs="Calibri"/>
          <w:noProof/>
          <w:sz w:val="24"/>
          <w:szCs w:val="24"/>
        </w:rPr>
        <w:drawing>
          <wp:inline distT="0" distB="0" distL="0" distR="0" wp14:anchorId="09B0ACDC" wp14:editId="0689D651">
            <wp:extent cx="7108220" cy="1540510"/>
            <wp:effectExtent l="0" t="0" r="0" b="2540"/>
            <wp:docPr id="1507571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2057" cy="1541342"/>
                    </a:xfrm>
                    <a:prstGeom prst="rect">
                      <a:avLst/>
                    </a:prstGeom>
                    <a:noFill/>
                  </pic:spPr>
                </pic:pic>
              </a:graphicData>
            </a:graphic>
          </wp:inline>
        </w:drawing>
      </w:r>
    </w:p>
    <w:p w14:paraId="30B1E4CB" w14:textId="77777777" w:rsidR="00191A0D" w:rsidRDefault="00191A0D" w:rsidP="00A70156">
      <w:pPr>
        <w:spacing w:after="0" w:line="240" w:lineRule="auto"/>
        <w:rPr>
          <w:rFonts w:ascii="Calibri" w:hAnsi="Calibri" w:cs="Calibri"/>
          <w:sz w:val="24"/>
          <w:szCs w:val="24"/>
        </w:rPr>
      </w:pPr>
    </w:p>
    <w:p w14:paraId="1D60D18E" w14:textId="43A16646" w:rsidR="00B05AEB" w:rsidRDefault="00B53C2B"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Will a pedestrian crossing be added?</w:t>
      </w:r>
    </w:p>
    <w:p w14:paraId="08F3B940" w14:textId="170E42B6" w:rsidR="00B53C2B" w:rsidRDefault="00B53C2B" w:rsidP="00B53C2B">
      <w:pPr>
        <w:spacing w:after="0" w:line="240" w:lineRule="auto"/>
        <w:rPr>
          <w:rFonts w:ascii="Calibri" w:hAnsi="Calibri" w:cs="Calibri"/>
          <w:color w:val="BB1B99"/>
          <w:sz w:val="24"/>
          <w:szCs w:val="24"/>
        </w:rPr>
      </w:pPr>
      <w:r w:rsidRPr="00B53C2B">
        <w:rPr>
          <w:rFonts w:ascii="Calibri" w:hAnsi="Calibri" w:cs="Calibri"/>
          <w:b/>
          <w:bCs/>
          <w:color w:val="BB1B99"/>
          <w:sz w:val="24"/>
          <w:szCs w:val="24"/>
        </w:rPr>
        <w:t xml:space="preserve">ODOT Reply – </w:t>
      </w:r>
      <w:r>
        <w:rPr>
          <w:rFonts w:ascii="Calibri" w:hAnsi="Calibri" w:cs="Calibri"/>
          <w:b/>
          <w:bCs/>
          <w:color w:val="BB1B99"/>
          <w:sz w:val="24"/>
          <w:szCs w:val="24"/>
        </w:rPr>
        <w:t>KD</w:t>
      </w:r>
      <w:r w:rsidRPr="00B53C2B">
        <w:rPr>
          <w:rFonts w:ascii="Calibri" w:hAnsi="Calibri" w:cs="Calibri"/>
          <w:b/>
          <w:bCs/>
          <w:color w:val="BB1B99"/>
          <w:sz w:val="24"/>
          <w:szCs w:val="24"/>
        </w:rPr>
        <w:t xml:space="preserve">: </w:t>
      </w:r>
      <w:r w:rsidR="00191A0D" w:rsidRPr="00191A0D">
        <w:rPr>
          <w:rFonts w:ascii="Calibri" w:hAnsi="Calibri" w:cs="Calibri"/>
          <w:color w:val="BB1B99"/>
          <w:sz w:val="24"/>
          <w:szCs w:val="24"/>
        </w:rPr>
        <w:t>Yes.</w:t>
      </w:r>
      <w:r w:rsidR="00191A0D">
        <w:rPr>
          <w:rFonts w:ascii="Calibri" w:hAnsi="Calibri" w:cs="Calibri"/>
          <w:b/>
          <w:bCs/>
          <w:color w:val="BB1B99"/>
          <w:sz w:val="24"/>
          <w:szCs w:val="24"/>
        </w:rPr>
        <w:t xml:space="preserve">  </w:t>
      </w:r>
      <w:r w:rsidR="00191A0D" w:rsidRPr="00191A0D">
        <w:rPr>
          <w:rFonts w:ascii="Calibri" w:hAnsi="Calibri" w:cs="Calibri"/>
          <w:color w:val="BB1B99"/>
          <w:sz w:val="24"/>
          <w:szCs w:val="24"/>
        </w:rPr>
        <w:t>There is a resurfacing project</w:t>
      </w:r>
      <w:r w:rsidR="00191A0D" w:rsidRPr="00191A0D">
        <w:t xml:space="preserve"> </w:t>
      </w:r>
      <w:r w:rsidR="00191A0D">
        <w:t>(</w:t>
      </w:r>
      <w:r w:rsidR="00191A0D" w:rsidRPr="00191A0D">
        <w:rPr>
          <w:rFonts w:ascii="Calibri" w:hAnsi="Calibri" w:cs="Calibri"/>
          <w:color w:val="BB1B99"/>
          <w:sz w:val="24"/>
          <w:szCs w:val="24"/>
        </w:rPr>
        <w:t>PID# 107580</w:t>
      </w:r>
      <w:r w:rsidR="00191A0D">
        <w:rPr>
          <w:rFonts w:ascii="Calibri" w:hAnsi="Calibri" w:cs="Calibri"/>
          <w:color w:val="BB1B99"/>
          <w:sz w:val="24"/>
          <w:szCs w:val="24"/>
        </w:rPr>
        <w:t>)</w:t>
      </w:r>
      <w:r w:rsidR="00191A0D" w:rsidRPr="00191A0D">
        <w:rPr>
          <w:rFonts w:ascii="Calibri" w:hAnsi="Calibri" w:cs="Calibri"/>
          <w:color w:val="BB1B99"/>
          <w:sz w:val="24"/>
          <w:szCs w:val="24"/>
        </w:rPr>
        <w:t xml:space="preserve"> that is currently in construction</w:t>
      </w:r>
      <w:r w:rsidR="00E7627C">
        <w:rPr>
          <w:rFonts w:ascii="Calibri" w:hAnsi="Calibri" w:cs="Calibri"/>
          <w:color w:val="BB1B99"/>
          <w:sz w:val="24"/>
          <w:szCs w:val="24"/>
        </w:rPr>
        <w:t>,</w:t>
      </w:r>
      <w:r w:rsidR="00191A0D" w:rsidRPr="00191A0D">
        <w:rPr>
          <w:rFonts w:ascii="Calibri" w:hAnsi="Calibri" w:cs="Calibri"/>
          <w:color w:val="BB1B99"/>
          <w:sz w:val="24"/>
          <w:szCs w:val="24"/>
        </w:rPr>
        <w:t xml:space="preserve"> </w:t>
      </w:r>
      <w:r w:rsidR="00E7627C">
        <w:rPr>
          <w:rFonts w:ascii="Calibri" w:hAnsi="Calibri" w:cs="Calibri"/>
          <w:color w:val="BB1B99"/>
          <w:sz w:val="24"/>
          <w:szCs w:val="24"/>
        </w:rPr>
        <w:t xml:space="preserve">where the </w:t>
      </w:r>
      <w:r w:rsidR="00191A0D" w:rsidRPr="00191A0D">
        <w:rPr>
          <w:rFonts w:ascii="Calibri" w:hAnsi="Calibri" w:cs="Calibri"/>
          <w:color w:val="BB1B99"/>
          <w:sz w:val="24"/>
          <w:szCs w:val="24"/>
        </w:rPr>
        <w:t xml:space="preserve">existing pavement </w:t>
      </w:r>
      <w:r w:rsidR="00E7627C">
        <w:rPr>
          <w:rFonts w:ascii="Calibri" w:hAnsi="Calibri" w:cs="Calibri"/>
          <w:color w:val="BB1B99"/>
          <w:sz w:val="24"/>
          <w:szCs w:val="24"/>
        </w:rPr>
        <w:t xml:space="preserve">is being resurfaced </w:t>
      </w:r>
      <w:r w:rsidR="00191A0D" w:rsidRPr="00191A0D">
        <w:rPr>
          <w:rFonts w:ascii="Calibri" w:hAnsi="Calibri" w:cs="Calibri"/>
          <w:color w:val="BB1B99"/>
          <w:sz w:val="24"/>
          <w:szCs w:val="24"/>
        </w:rPr>
        <w:t xml:space="preserve">as shown </w:t>
      </w:r>
      <w:r w:rsidR="00E7627C">
        <w:rPr>
          <w:rFonts w:ascii="Calibri" w:hAnsi="Calibri" w:cs="Calibri"/>
          <w:color w:val="BB1B99"/>
          <w:sz w:val="24"/>
          <w:szCs w:val="24"/>
        </w:rPr>
        <w:t xml:space="preserve">in the typical section </w:t>
      </w:r>
      <w:r w:rsidR="00191A0D" w:rsidRPr="00191A0D">
        <w:rPr>
          <w:rFonts w:ascii="Calibri" w:hAnsi="Calibri" w:cs="Calibri"/>
          <w:color w:val="BB1B99"/>
          <w:sz w:val="24"/>
          <w:szCs w:val="24"/>
        </w:rPr>
        <w:t>above.</w:t>
      </w:r>
      <w:r w:rsidR="00E7627C">
        <w:rPr>
          <w:rFonts w:ascii="Calibri" w:hAnsi="Calibri" w:cs="Calibri"/>
          <w:color w:val="BB1B99"/>
          <w:sz w:val="24"/>
          <w:szCs w:val="24"/>
        </w:rPr>
        <w:t xml:space="preserve">  The area of paved shoulder, along the east side of SR4, located between a new curb ramp and the end of the 8’ shoulder should be cleaned up </w:t>
      </w:r>
      <w:r w:rsidR="00480BB9">
        <w:rPr>
          <w:rFonts w:ascii="Calibri" w:hAnsi="Calibri" w:cs="Calibri"/>
          <w:color w:val="BB1B99"/>
          <w:sz w:val="24"/>
          <w:szCs w:val="24"/>
        </w:rPr>
        <w:t xml:space="preserve">and the gap closed </w:t>
      </w:r>
      <w:r w:rsidR="00E7627C">
        <w:rPr>
          <w:rFonts w:ascii="Calibri" w:hAnsi="Calibri" w:cs="Calibri"/>
          <w:color w:val="BB1B99"/>
          <w:sz w:val="24"/>
          <w:szCs w:val="24"/>
        </w:rPr>
        <w:t xml:space="preserve">under this project.  The plans are included with those provided in the link: </w:t>
      </w:r>
    </w:p>
    <w:p w14:paraId="12BD9515" w14:textId="77777777" w:rsidR="00E7627C" w:rsidRDefault="000D550D" w:rsidP="00E7627C">
      <w:pPr>
        <w:spacing w:after="0" w:line="240" w:lineRule="auto"/>
        <w:rPr>
          <w:rFonts w:ascii="Calibri" w:hAnsi="Calibri" w:cs="Calibri"/>
          <w:sz w:val="24"/>
          <w:szCs w:val="24"/>
        </w:rPr>
      </w:pPr>
      <w:hyperlink r:id="rId14" w:history="1">
        <w:r w:rsidR="00E7627C" w:rsidRPr="0050671E">
          <w:rPr>
            <w:rStyle w:val="Hyperlink"/>
            <w:rFonts w:ascii="Calibri" w:hAnsi="Calibri" w:cs="Calibri"/>
            <w:sz w:val="24"/>
            <w:szCs w:val="24"/>
          </w:rPr>
          <w:t>https://ftp.dot.state.oh.us/pub/Districts/D08/117275/ExistingPlansRequested</w:t>
        </w:r>
      </w:hyperlink>
    </w:p>
    <w:p w14:paraId="5F276B46" w14:textId="7DFFCFFA" w:rsidR="00E7627C" w:rsidRDefault="00E7627C" w:rsidP="00B53C2B">
      <w:pPr>
        <w:spacing w:after="0" w:line="240" w:lineRule="auto"/>
        <w:rPr>
          <w:rFonts w:ascii="Calibri" w:hAnsi="Calibri" w:cs="Calibri"/>
          <w:color w:val="BB1B99"/>
          <w:sz w:val="24"/>
          <w:szCs w:val="24"/>
        </w:rPr>
      </w:pPr>
      <w:r>
        <w:rPr>
          <w:rFonts w:ascii="Calibri" w:hAnsi="Calibri" w:cs="Calibri"/>
          <w:color w:val="BB1B99"/>
          <w:sz w:val="24"/>
          <w:szCs w:val="24"/>
        </w:rPr>
        <w:t>A cross walk is warranted at this location to connect the two new curb ramps.</w:t>
      </w:r>
    </w:p>
    <w:p w14:paraId="3496FB7B" w14:textId="77777777" w:rsidR="00E7627C" w:rsidRPr="00191A0D" w:rsidRDefault="00E7627C" w:rsidP="00B53C2B">
      <w:pPr>
        <w:spacing w:after="0" w:line="240" w:lineRule="auto"/>
        <w:rPr>
          <w:rFonts w:ascii="Calibri" w:hAnsi="Calibri" w:cs="Calibri"/>
          <w:color w:val="BB1B99"/>
          <w:sz w:val="24"/>
          <w:szCs w:val="24"/>
        </w:rPr>
      </w:pPr>
    </w:p>
    <w:p w14:paraId="01B26B22" w14:textId="77777777" w:rsidR="00B53C2B" w:rsidRDefault="00B53C2B" w:rsidP="00A70156">
      <w:pPr>
        <w:spacing w:after="0" w:line="240" w:lineRule="auto"/>
        <w:rPr>
          <w:rFonts w:ascii="Calibri" w:hAnsi="Calibri" w:cs="Calibri"/>
          <w:sz w:val="24"/>
          <w:szCs w:val="24"/>
        </w:rPr>
      </w:pPr>
    </w:p>
    <w:p w14:paraId="7EC91F26" w14:textId="1F641F8D" w:rsidR="00B05AEB" w:rsidRDefault="00B05AEB" w:rsidP="00A70156">
      <w:pPr>
        <w:spacing w:after="0" w:line="240" w:lineRule="auto"/>
        <w:rPr>
          <w:rFonts w:ascii="Calibri" w:hAnsi="Calibri" w:cs="Calibri"/>
          <w:sz w:val="24"/>
          <w:szCs w:val="24"/>
        </w:rPr>
      </w:pPr>
      <w:r w:rsidRPr="00B05AEB">
        <w:rPr>
          <w:rFonts w:ascii="Calibri" w:hAnsi="Calibri" w:cs="Calibri"/>
          <w:noProof/>
          <w:sz w:val="24"/>
          <w:szCs w:val="24"/>
        </w:rPr>
        <w:drawing>
          <wp:inline distT="0" distB="0" distL="0" distR="0" wp14:anchorId="5F1B3538" wp14:editId="77672437">
            <wp:extent cx="5943600" cy="3459480"/>
            <wp:effectExtent l="0" t="0" r="0" b="7620"/>
            <wp:docPr id="1478904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04707" name=""/>
                    <pic:cNvPicPr/>
                  </pic:nvPicPr>
                  <pic:blipFill>
                    <a:blip r:embed="rId15"/>
                    <a:stretch>
                      <a:fillRect/>
                    </a:stretch>
                  </pic:blipFill>
                  <pic:spPr>
                    <a:xfrm>
                      <a:off x="0" y="0"/>
                      <a:ext cx="5943600" cy="3459480"/>
                    </a:xfrm>
                    <a:prstGeom prst="rect">
                      <a:avLst/>
                    </a:prstGeom>
                  </pic:spPr>
                </pic:pic>
              </a:graphicData>
            </a:graphic>
          </wp:inline>
        </w:drawing>
      </w:r>
    </w:p>
    <w:p w14:paraId="60D396AD" w14:textId="77777777" w:rsidR="00B05AEB" w:rsidRDefault="00B05AEB" w:rsidP="00A70156">
      <w:pPr>
        <w:spacing w:after="0" w:line="240" w:lineRule="auto"/>
        <w:rPr>
          <w:rFonts w:ascii="Calibri" w:hAnsi="Calibri" w:cs="Calibri"/>
          <w:sz w:val="24"/>
          <w:szCs w:val="24"/>
        </w:rPr>
      </w:pPr>
    </w:p>
    <w:p w14:paraId="147D7448" w14:textId="4CFA9E52" w:rsidR="007663CB" w:rsidRDefault="009A2D09" w:rsidP="00A70156">
      <w:pPr>
        <w:spacing w:after="0" w:line="240" w:lineRule="auto"/>
        <w:rPr>
          <w:rFonts w:ascii="Calibri" w:hAnsi="Calibri" w:cs="Calibri"/>
          <w:sz w:val="24"/>
          <w:szCs w:val="24"/>
        </w:rPr>
      </w:pPr>
      <w:r w:rsidRPr="000C3088">
        <w:rPr>
          <w:rFonts w:ascii="Calibri" w:hAnsi="Calibri" w:cs="Calibri"/>
          <w:b/>
          <w:bCs/>
          <w:color w:val="FF0000"/>
          <w:sz w:val="24"/>
          <w:szCs w:val="24"/>
        </w:rPr>
        <w:lastRenderedPageBreak/>
        <w:t>Q</w:t>
      </w:r>
      <w:r>
        <w:rPr>
          <w:rFonts w:ascii="Calibri" w:hAnsi="Calibri" w:cs="Calibri"/>
          <w:b/>
          <w:bCs/>
          <w:color w:val="FF0000"/>
          <w:sz w:val="24"/>
          <w:szCs w:val="24"/>
        </w:rPr>
        <w:t>7</w:t>
      </w:r>
      <w:r w:rsidR="00C64309">
        <w:rPr>
          <w:rFonts w:ascii="Calibri" w:hAnsi="Calibri" w:cs="Calibri"/>
          <w:b/>
          <w:bCs/>
          <w:color w:val="FF0000"/>
          <w:sz w:val="24"/>
          <w:szCs w:val="24"/>
        </w:rPr>
        <w:t>-8</w:t>
      </w:r>
      <w:r w:rsidRPr="000C3088">
        <w:rPr>
          <w:rFonts w:ascii="Calibri" w:hAnsi="Calibri" w:cs="Calibri"/>
          <w:b/>
          <w:bCs/>
          <w:color w:val="FF0000"/>
          <w:sz w:val="24"/>
          <w:szCs w:val="24"/>
        </w:rPr>
        <w:t>:</w:t>
      </w:r>
      <w:r w:rsidRPr="000C3088">
        <w:rPr>
          <w:rFonts w:ascii="Calibri" w:hAnsi="Calibri" w:cs="Calibri"/>
          <w:color w:val="FF0000"/>
          <w:sz w:val="24"/>
          <w:szCs w:val="24"/>
        </w:rPr>
        <w:t xml:space="preserve"> </w:t>
      </w:r>
      <w:r w:rsidR="007663CB">
        <w:rPr>
          <w:rFonts w:ascii="Calibri" w:hAnsi="Calibri" w:cs="Calibri"/>
          <w:sz w:val="24"/>
          <w:szCs w:val="24"/>
        </w:rPr>
        <w:t xml:space="preserve">I see there are resurfacing plans (BUT-4-24.00, PID 107580) that will resurface north from Catalina Court. Please confirm that our resurfacing limits should extend to </w:t>
      </w:r>
      <w:r w:rsidR="008F7087">
        <w:rPr>
          <w:rFonts w:ascii="Calibri" w:hAnsi="Calibri" w:cs="Calibri"/>
          <w:sz w:val="24"/>
          <w:szCs w:val="24"/>
        </w:rPr>
        <w:t>this resurfacing limit. Exactly where is this resurfacing limit? S</w:t>
      </w:r>
      <w:r w:rsidR="007663CB">
        <w:rPr>
          <w:rFonts w:ascii="Calibri" w:hAnsi="Calibri" w:cs="Calibri"/>
          <w:sz w:val="24"/>
          <w:szCs w:val="24"/>
        </w:rPr>
        <w:t>outh radius return</w:t>
      </w:r>
      <w:r w:rsidR="008F7087">
        <w:rPr>
          <w:rFonts w:ascii="Calibri" w:hAnsi="Calibri" w:cs="Calibri"/>
          <w:sz w:val="24"/>
          <w:szCs w:val="24"/>
        </w:rPr>
        <w:t xml:space="preserve"> or somewhere else</w:t>
      </w:r>
      <w:r w:rsidR="007663CB">
        <w:rPr>
          <w:rFonts w:ascii="Calibri" w:hAnsi="Calibri" w:cs="Calibri"/>
          <w:sz w:val="24"/>
          <w:szCs w:val="24"/>
        </w:rPr>
        <w:t>?</w:t>
      </w:r>
    </w:p>
    <w:p w14:paraId="3EE22339" w14:textId="60E17B00" w:rsidR="009A2D09" w:rsidRDefault="009A2D09" w:rsidP="00A70156">
      <w:pPr>
        <w:spacing w:after="0" w:line="240" w:lineRule="auto"/>
        <w:rPr>
          <w:rFonts w:ascii="Calibri" w:hAnsi="Calibri" w:cs="Calibri"/>
          <w:color w:val="00B050"/>
          <w:sz w:val="24"/>
          <w:szCs w:val="24"/>
        </w:rPr>
      </w:pPr>
      <w:r w:rsidRPr="000C3088">
        <w:rPr>
          <w:rFonts w:ascii="Calibri" w:hAnsi="Calibri" w:cs="Calibri"/>
          <w:b/>
          <w:bCs/>
          <w:color w:val="00B050"/>
          <w:sz w:val="24"/>
          <w:szCs w:val="24"/>
        </w:rPr>
        <w:t>A</w:t>
      </w:r>
      <w:r>
        <w:rPr>
          <w:rFonts w:ascii="Calibri" w:hAnsi="Calibri" w:cs="Calibri"/>
          <w:b/>
          <w:bCs/>
          <w:color w:val="00B050"/>
          <w:sz w:val="24"/>
          <w:szCs w:val="24"/>
        </w:rPr>
        <w:t>7</w:t>
      </w:r>
      <w:r w:rsidR="00C64309">
        <w:rPr>
          <w:rFonts w:ascii="Calibri" w:hAnsi="Calibri" w:cs="Calibri"/>
          <w:b/>
          <w:bCs/>
          <w:color w:val="00B050"/>
          <w:sz w:val="24"/>
          <w:szCs w:val="24"/>
        </w:rPr>
        <w:t>-8</w:t>
      </w:r>
      <w:r w:rsidRPr="000C3088">
        <w:rPr>
          <w:rFonts w:ascii="Calibri" w:hAnsi="Calibri" w:cs="Calibri"/>
          <w:b/>
          <w:bCs/>
          <w:color w:val="00B050"/>
          <w:sz w:val="24"/>
          <w:szCs w:val="24"/>
        </w:rPr>
        <w:t xml:space="preserve">:  </w:t>
      </w:r>
      <w:r w:rsidR="003E1E3C" w:rsidRPr="003E1E3C">
        <w:rPr>
          <w:rFonts w:ascii="Calibri" w:hAnsi="Calibri" w:cs="Calibri"/>
          <w:b/>
          <w:bCs/>
          <w:color w:val="00B050"/>
          <w:sz w:val="24"/>
          <w:szCs w:val="24"/>
        </w:rPr>
        <w:t>JE -</w:t>
      </w:r>
      <w:r w:rsidR="003E1E3C" w:rsidRPr="003E1E3C">
        <w:rPr>
          <w:rFonts w:ascii="Calibri" w:hAnsi="Calibri" w:cs="Calibri"/>
          <w:color w:val="00B050"/>
          <w:sz w:val="24"/>
          <w:szCs w:val="24"/>
        </w:rPr>
        <w:t xml:space="preserve"> Yes, the north limit should </w:t>
      </w:r>
      <w:proofErr w:type="spellStart"/>
      <w:proofErr w:type="gramStart"/>
      <w:r w:rsidR="003E1E3C" w:rsidRPr="003E1E3C">
        <w:rPr>
          <w:rFonts w:ascii="Calibri" w:hAnsi="Calibri" w:cs="Calibri"/>
          <w:color w:val="00B050"/>
          <w:sz w:val="24"/>
          <w:szCs w:val="24"/>
        </w:rPr>
        <w:t>abut</w:t>
      </w:r>
      <w:proofErr w:type="spellEnd"/>
      <w:proofErr w:type="gramEnd"/>
      <w:r w:rsidR="003E1E3C" w:rsidRPr="003E1E3C">
        <w:rPr>
          <w:rFonts w:ascii="Calibri" w:hAnsi="Calibri" w:cs="Calibri"/>
          <w:color w:val="00B050"/>
          <w:sz w:val="24"/>
          <w:szCs w:val="24"/>
        </w:rPr>
        <w:t xml:space="preserve"> the PID 107580 project. </w:t>
      </w:r>
    </w:p>
    <w:p w14:paraId="1560C1E4" w14:textId="77777777" w:rsidR="003E1E3C" w:rsidRDefault="003E1E3C" w:rsidP="00A70156">
      <w:pPr>
        <w:spacing w:after="0" w:line="240" w:lineRule="auto"/>
        <w:rPr>
          <w:rFonts w:ascii="Calibri" w:hAnsi="Calibri" w:cs="Calibri"/>
          <w:color w:val="FF0000"/>
          <w:sz w:val="24"/>
          <w:szCs w:val="24"/>
        </w:rPr>
      </w:pPr>
    </w:p>
    <w:p w14:paraId="5BB1FA69" w14:textId="3A444D07" w:rsidR="00A64890" w:rsidRDefault="00A64890"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CVE Response: What is the south limit of the BUT-4-24.00 project?</w:t>
      </w:r>
      <w:r w:rsidR="00693354" w:rsidRPr="00A63D65">
        <w:rPr>
          <w:rFonts w:ascii="Calibri" w:hAnsi="Calibri" w:cs="Calibri"/>
          <w:color w:val="E97132" w:themeColor="accent2"/>
          <w:sz w:val="24"/>
          <w:szCs w:val="24"/>
        </w:rPr>
        <w:t xml:space="preserve"> Is it exactly mile marker 24, the south radius return of Catalina Court or north radius retu</w:t>
      </w:r>
      <w:r w:rsidR="00314517" w:rsidRPr="00A63D65">
        <w:rPr>
          <w:rFonts w:ascii="Calibri" w:hAnsi="Calibri" w:cs="Calibri"/>
          <w:color w:val="E97132" w:themeColor="accent2"/>
          <w:sz w:val="24"/>
          <w:szCs w:val="24"/>
        </w:rPr>
        <w:t>r</w:t>
      </w:r>
      <w:r w:rsidR="00693354" w:rsidRPr="00A63D65">
        <w:rPr>
          <w:rFonts w:ascii="Calibri" w:hAnsi="Calibri" w:cs="Calibri"/>
          <w:color w:val="E97132" w:themeColor="accent2"/>
          <w:sz w:val="24"/>
          <w:szCs w:val="24"/>
        </w:rPr>
        <w:t>n?</w:t>
      </w:r>
    </w:p>
    <w:p w14:paraId="7DC3BF5E" w14:textId="1A1423F2" w:rsidR="00E7627C" w:rsidRPr="00E7627C" w:rsidRDefault="00E7627C" w:rsidP="00A70156">
      <w:pPr>
        <w:spacing w:after="0" w:line="240" w:lineRule="auto"/>
        <w:rPr>
          <w:rFonts w:ascii="Calibri" w:hAnsi="Calibri" w:cs="Calibri"/>
          <w:color w:val="E97132" w:themeColor="accent2"/>
          <w:sz w:val="24"/>
          <w:szCs w:val="24"/>
        </w:rPr>
      </w:pPr>
      <w:r w:rsidRPr="00B53C2B">
        <w:rPr>
          <w:rFonts w:ascii="Calibri" w:hAnsi="Calibri" w:cs="Calibri"/>
          <w:b/>
          <w:bCs/>
          <w:color w:val="BB1B99"/>
          <w:sz w:val="24"/>
          <w:szCs w:val="24"/>
        </w:rPr>
        <w:t xml:space="preserve">ODOT Reply – </w:t>
      </w:r>
      <w:r>
        <w:rPr>
          <w:rFonts w:ascii="Calibri" w:hAnsi="Calibri" w:cs="Calibri"/>
          <w:b/>
          <w:bCs/>
          <w:color w:val="BB1B99"/>
          <w:sz w:val="24"/>
          <w:szCs w:val="24"/>
        </w:rPr>
        <w:t>KD</w:t>
      </w:r>
      <w:r w:rsidRPr="00B53C2B">
        <w:rPr>
          <w:rFonts w:ascii="Calibri" w:hAnsi="Calibri" w:cs="Calibri"/>
          <w:b/>
          <w:bCs/>
          <w:color w:val="BB1B99"/>
          <w:sz w:val="24"/>
          <w:szCs w:val="24"/>
        </w:rPr>
        <w:t>:</w:t>
      </w:r>
      <w:r>
        <w:rPr>
          <w:rFonts w:ascii="Calibri" w:hAnsi="Calibri" w:cs="Calibri"/>
          <w:b/>
          <w:bCs/>
          <w:color w:val="BB1B99"/>
          <w:sz w:val="24"/>
          <w:szCs w:val="24"/>
        </w:rPr>
        <w:t xml:space="preserve">  </w:t>
      </w:r>
      <w:r w:rsidRPr="00E7627C">
        <w:rPr>
          <w:rFonts w:ascii="Calibri" w:hAnsi="Calibri" w:cs="Calibri"/>
          <w:color w:val="BB1B99"/>
          <w:sz w:val="24"/>
          <w:szCs w:val="24"/>
        </w:rPr>
        <w:t>Y</w:t>
      </w:r>
      <w:r>
        <w:rPr>
          <w:rFonts w:ascii="Calibri" w:hAnsi="Calibri" w:cs="Calibri"/>
          <w:color w:val="BB1B99"/>
          <w:sz w:val="24"/>
          <w:szCs w:val="24"/>
        </w:rPr>
        <w:t>es</w:t>
      </w:r>
      <w:r w:rsidR="00480BB9" w:rsidRPr="00480BB9">
        <w:rPr>
          <w:rFonts w:ascii="Calibri" w:hAnsi="Calibri" w:cs="Calibri"/>
          <w:color w:val="BB1B99"/>
          <w:sz w:val="24"/>
          <w:szCs w:val="24"/>
        </w:rPr>
        <w:t>….at exactly mile marker 24.00.</w:t>
      </w:r>
    </w:p>
    <w:p w14:paraId="1C5867DA" w14:textId="77777777" w:rsidR="00A64890" w:rsidRPr="003E1E3C" w:rsidRDefault="00A64890" w:rsidP="00A70156">
      <w:pPr>
        <w:spacing w:after="0" w:line="240" w:lineRule="auto"/>
        <w:rPr>
          <w:rFonts w:ascii="Calibri" w:hAnsi="Calibri" w:cs="Calibri"/>
          <w:color w:val="FF0000"/>
          <w:sz w:val="24"/>
          <w:szCs w:val="24"/>
        </w:rPr>
      </w:pPr>
    </w:p>
    <w:p w14:paraId="04FF81F8" w14:textId="17E71A51" w:rsidR="007663CB" w:rsidRPr="00C830E7" w:rsidRDefault="009A2D09" w:rsidP="00A70156">
      <w:pPr>
        <w:spacing w:after="0" w:line="240" w:lineRule="auto"/>
        <w:rPr>
          <w:rFonts w:ascii="Calibri" w:hAnsi="Calibri" w:cs="Calibri"/>
          <w:sz w:val="24"/>
          <w:szCs w:val="24"/>
        </w:rPr>
      </w:pPr>
      <w:r w:rsidRPr="000C3088">
        <w:rPr>
          <w:rFonts w:ascii="Calibri" w:hAnsi="Calibri" w:cs="Calibri"/>
          <w:b/>
          <w:bCs/>
          <w:color w:val="FF0000"/>
          <w:sz w:val="24"/>
          <w:szCs w:val="24"/>
        </w:rPr>
        <w:t>Q</w:t>
      </w:r>
      <w:r w:rsidR="00C64309">
        <w:rPr>
          <w:rFonts w:ascii="Calibri" w:hAnsi="Calibri" w:cs="Calibri"/>
          <w:b/>
          <w:bCs/>
          <w:color w:val="FF0000"/>
          <w:sz w:val="24"/>
          <w:szCs w:val="24"/>
        </w:rPr>
        <w:t>9-11</w:t>
      </w:r>
      <w:r w:rsidRPr="000C3088">
        <w:rPr>
          <w:rFonts w:ascii="Calibri" w:hAnsi="Calibri" w:cs="Calibri"/>
          <w:b/>
          <w:bCs/>
          <w:color w:val="FF0000"/>
          <w:sz w:val="24"/>
          <w:szCs w:val="24"/>
        </w:rPr>
        <w:t>:</w:t>
      </w:r>
      <w:r w:rsidRPr="000C3088">
        <w:rPr>
          <w:rFonts w:ascii="Calibri" w:hAnsi="Calibri" w:cs="Calibri"/>
          <w:color w:val="FF0000"/>
          <w:sz w:val="24"/>
          <w:szCs w:val="24"/>
        </w:rPr>
        <w:t xml:space="preserve"> </w:t>
      </w:r>
      <w:r w:rsidR="007663CB">
        <w:rPr>
          <w:rFonts w:ascii="Calibri" w:hAnsi="Calibri" w:cs="Calibri"/>
          <w:sz w:val="24"/>
          <w:szCs w:val="24"/>
        </w:rPr>
        <w:t>Where is th</w:t>
      </w:r>
      <w:r w:rsidR="003C76EF">
        <w:rPr>
          <w:rFonts w:ascii="Calibri" w:hAnsi="Calibri" w:cs="Calibri"/>
          <w:sz w:val="24"/>
          <w:szCs w:val="24"/>
        </w:rPr>
        <w:t>is location’s</w:t>
      </w:r>
      <w:r w:rsidR="007663CB">
        <w:rPr>
          <w:rFonts w:ascii="Calibri" w:hAnsi="Calibri" w:cs="Calibri"/>
          <w:sz w:val="24"/>
          <w:szCs w:val="24"/>
        </w:rPr>
        <w:t xml:space="preserve"> south resurfacing limit? Should it be Trenton Franklin Road since that stretch has a PCR of 70?</w:t>
      </w:r>
      <w:r w:rsidR="003C76EF">
        <w:rPr>
          <w:rFonts w:ascii="Calibri" w:hAnsi="Calibri" w:cs="Calibri"/>
          <w:sz w:val="24"/>
          <w:szCs w:val="24"/>
        </w:rPr>
        <w:t xml:space="preserve"> If so, would it be the north radius return or somewhere else?</w:t>
      </w:r>
    </w:p>
    <w:p w14:paraId="3DD8ACB8" w14:textId="3E993564" w:rsidR="009A2D09" w:rsidRDefault="009A2D09" w:rsidP="009A2D09">
      <w:pPr>
        <w:spacing w:after="0" w:line="240" w:lineRule="auto"/>
        <w:rPr>
          <w:rFonts w:ascii="Calibri" w:hAnsi="Calibri" w:cs="Calibri"/>
          <w:b/>
          <w:bCs/>
          <w:color w:val="00B050"/>
          <w:sz w:val="24"/>
          <w:szCs w:val="24"/>
        </w:rPr>
      </w:pPr>
      <w:r w:rsidRPr="000C3088">
        <w:rPr>
          <w:rFonts w:ascii="Calibri" w:hAnsi="Calibri" w:cs="Calibri"/>
          <w:b/>
          <w:bCs/>
          <w:color w:val="00B050"/>
          <w:sz w:val="24"/>
          <w:szCs w:val="24"/>
        </w:rPr>
        <w:t>A</w:t>
      </w:r>
      <w:r w:rsidR="00C64309">
        <w:rPr>
          <w:rFonts w:ascii="Calibri" w:hAnsi="Calibri" w:cs="Calibri"/>
          <w:b/>
          <w:bCs/>
          <w:color w:val="00B050"/>
          <w:sz w:val="24"/>
          <w:szCs w:val="24"/>
        </w:rPr>
        <w:t>9-11</w:t>
      </w:r>
      <w:r w:rsidRPr="000C3088">
        <w:rPr>
          <w:rFonts w:ascii="Calibri" w:hAnsi="Calibri" w:cs="Calibri"/>
          <w:b/>
          <w:bCs/>
          <w:color w:val="00B050"/>
          <w:sz w:val="24"/>
          <w:szCs w:val="24"/>
        </w:rPr>
        <w:t xml:space="preserve">:  </w:t>
      </w:r>
      <w:r w:rsidR="003E1E3C">
        <w:rPr>
          <w:rFonts w:ascii="Calibri" w:hAnsi="Calibri" w:cs="Calibri"/>
          <w:b/>
          <w:bCs/>
          <w:color w:val="00B050"/>
          <w:sz w:val="24"/>
          <w:szCs w:val="24"/>
        </w:rPr>
        <w:t xml:space="preserve">JE - </w:t>
      </w:r>
      <w:r w:rsidR="003E1E3C" w:rsidRPr="003E1E3C">
        <w:rPr>
          <w:rFonts w:ascii="Calibri" w:hAnsi="Calibri" w:cs="Calibri"/>
          <w:color w:val="00B050"/>
          <w:sz w:val="24"/>
          <w:szCs w:val="24"/>
        </w:rPr>
        <w:t>The south limit on BUT-4 will be extended from SLM 23.922 to SLM 23.329.  This revised limit will abut ODOT project, BUT-4-23.17 (PID 102783) which sells April 2024.</w:t>
      </w:r>
      <w:r w:rsidR="003E1E3C" w:rsidRPr="003E1E3C">
        <w:rPr>
          <w:rFonts w:ascii="Calibri" w:hAnsi="Calibri" w:cs="Calibri"/>
          <w:b/>
          <w:bCs/>
          <w:color w:val="00B050"/>
          <w:sz w:val="24"/>
          <w:szCs w:val="24"/>
        </w:rPr>
        <w:t xml:space="preserve">  </w:t>
      </w:r>
    </w:p>
    <w:p w14:paraId="309D24FD" w14:textId="77777777" w:rsidR="001E5AE3" w:rsidRDefault="001E5AE3" w:rsidP="00A70156">
      <w:pPr>
        <w:spacing w:after="0" w:line="240" w:lineRule="auto"/>
        <w:rPr>
          <w:rFonts w:ascii="Calibri" w:hAnsi="Calibri" w:cs="Calibri"/>
          <w:sz w:val="24"/>
          <w:szCs w:val="24"/>
        </w:rPr>
      </w:pPr>
    </w:p>
    <w:p w14:paraId="317DC2BC" w14:textId="160CA77F" w:rsidR="00A64890" w:rsidRDefault="00A64890"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 xml:space="preserve">CVE Response: </w:t>
      </w:r>
      <w:r w:rsidR="00693354" w:rsidRPr="00A63D65">
        <w:rPr>
          <w:rFonts w:ascii="Calibri" w:hAnsi="Calibri" w:cs="Calibri"/>
          <w:color w:val="E97132" w:themeColor="accent2"/>
          <w:sz w:val="24"/>
          <w:szCs w:val="24"/>
        </w:rPr>
        <w:t xml:space="preserve">Please confirm the location of </w:t>
      </w:r>
      <w:r w:rsidR="003162B9" w:rsidRPr="00A63D65">
        <w:rPr>
          <w:rFonts w:ascii="Calibri" w:hAnsi="Calibri" w:cs="Calibri"/>
          <w:color w:val="E97132" w:themeColor="accent2"/>
          <w:sz w:val="24"/>
          <w:szCs w:val="24"/>
        </w:rPr>
        <w:t>SLM 23.329</w:t>
      </w:r>
      <w:r w:rsidR="00693354" w:rsidRPr="00A63D65">
        <w:rPr>
          <w:rFonts w:ascii="Calibri" w:hAnsi="Calibri" w:cs="Calibri"/>
          <w:color w:val="E97132" w:themeColor="accent2"/>
          <w:sz w:val="24"/>
          <w:szCs w:val="24"/>
        </w:rPr>
        <w:t xml:space="preserve">. From reviewing </w:t>
      </w:r>
      <w:proofErr w:type="spellStart"/>
      <w:r w:rsidR="00693354" w:rsidRPr="00A63D65">
        <w:rPr>
          <w:rFonts w:ascii="Calibri" w:hAnsi="Calibri" w:cs="Calibri"/>
          <w:color w:val="E97132" w:themeColor="accent2"/>
          <w:sz w:val="24"/>
          <w:szCs w:val="24"/>
        </w:rPr>
        <w:t>PathWeb</w:t>
      </w:r>
      <w:proofErr w:type="spellEnd"/>
      <w:r w:rsidR="00693354" w:rsidRPr="00A63D65">
        <w:rPr>
          <w:rFonts w:ascii="Calibri" w:hAnsi="Calibri" w:cs="Calibri"/>
          <w:color w:val="E97132" w:themeColor="accent2"/>
          <w:sz w:val="24"/>
          <w:szCs w:val="24"/>
        </w:rPr>
        <w:t>, it appears</w:t>
      </w:r>
      <w:r w:rsidR="00314517" w:rsidRPr="00A63D65">
        <w:rPr>
          <w:rFonts w:ascii="Calibri" w:hAnsi="Calibri" w:cs="Calibri"/>
          <w:color w:val="E97132" w:themeColor="accent2"/>
          <w:sz w:val="24"/>
          <w:szCs w:val="24"/>
        </w:rPr>
        <w:t xml:space="preserve"> the SLM</w:t>
      </w:r>
      <w:r w:rsidR="00693354" w:rsidRPr="00A63D65">
        <w:rPr>
          <w:rFonts w:ascii="Calibri" w:hAnsi="Calibri" w:cs="Calibri"/>
          <w:color w:val="E97132" w:themeColor="accent2"/>
          <w:sz w:val="24"/>
          <w:szCs w:val="24"/>
        </w:rPr>
        <w:t xml:space="preserve"> </w:t>
      </w:r>
      <w:r w:rsidR="003162B9" w:rsidRPr="00A63D65">
        <w:rPr>
          <w:rFonts w:ascii="Calibri" w:hAnsi="Calibri" w:cs="Calibri"/>
          <w:color w:val="E97132" w:themeColor="accent2"/>
          <w:sz w:val="24"/>
          <w:szCs w:val="24"/>
        </w:rPr>
        <w:t xml:space="preserve">is </w:t>
      </w:r>
      <w:r w:rsidR="00693354" w:rsidRPr="00A63D65">
        <w:rPr>
          <w:rFonts w:ascii="Calibri" w:hAnsi="Calibri" w:cs="Calibri"/>
          <w:color w:val="E97132" w:themeColor="accent2"/>
          <w:sz w:val="24"/>
          <w:szCs w:val="24"/>
        </w:rPr>
        <w:t xml:space="preserve">just north of </w:t>
      </w:r>
      <w:r w:rsidR="003162B9" w:rsidRPr="00A63D65">
        <w:rPr>
          <w:rFonts w:ascii="Calibri" w:hAnsi="Calibri" w:cs="Calibri"/>
          <w:color w:val="E97132" w:themeColor="accent2"/>
          <w:sz w:val="24"/>
          <w:szCs w:val="24"/>
        </w:rPr>
        <w:t>the north approach slab of the bridge over the Great Miami River.</w:t>
      </w:r>
      <w:r w:rsidR="00314517" w:rsidRPr="00A63D65">
        <w:rPr>
          <w:rFonts w:ascii="Calibri" w:hAnsi="Calibri" w:cs="Calibri"/>
          <w:color w:val="E97132" w:themeColor="accent2"/>
          <w:sz w:val="24"/>
          <w:szCs w:val="24"/>
        </w:rPr>
        <w:t xml:space="preserve"> Is there a way for me to identify this location?</w:t>
      </w:r>
    </w:p>
    <w:p w14:paraId="2A31C49B" w14:textId="77777777" w:rsidR="00581025" w:rsidRDefault="00480BB9" w:rsidP="00A70156">
      <w:pPr>
        <w:spacing w:after="0" w:line="240" w:lineRule="auto"/>
        <w:rPr>
          <w:rFonts w:ascii="Calibri" w:hAnsi="Calibri" w:cs="Calibri"/>
          <w:b/>
          <w:bCs/>
          <w:color w:val="BB1B99"/>
          <w:sz w:val="24"/>
          <w:szCs w:val="24"/>
        </w:rPr>
      </w:pPr>
      <w:r w:rsidRPr="00B53C2B">
        <w:rPr>
          <w:rFonts w:ascii="Calibri" w:hAnsi="Calibri" w:cs="Calibri"/>
          <w:b/>
          <w:bCs/>
          <w:color w:val="BB1B99"/>
          <w:sz w:val="24"/>
          <w:szCs w:val="24"/>
        </w:rPr>
        <w:t xml:space="preserve">ODOT Reply – </w:t>
      </w:r>
      <w:r>
        <w:rPr>
          <w:rFonts w:ascii="Calibri" w:hAnsi="Calibri" w:cs="Calibri"/>
          <w:b/>
          <w:bCs/>
          <w:color w:val="BB1B99"/>
          <w:sz w:val="24"/>
          <w:szCs w:val="24"/>
        </w:rPr>
        <w:t>KD</w:t>
      </w:r>
      <w:r w:rsidRPr="00B53C2B">
        <w:rPr>
          <w:rFonts w:ascii="Calibri" w:hAnsi="Calibri" w:cs="Calibri"/>
          <w:b/>
          <w:bCs/>
          <w:color w:val="BB1B99"/>
          <w:sz w:val="24"/>
          <w:szCs w:val="24"/>
        </w:rPr>
        <w:t>:</w:t>
      </w:r>
      <w:r>
        <w:rPr>
          <w:rFonts w:ascii="Calibri" w:hAnsi="Calibri" w:cs="Calibri"/>
          <w:b/>
          <w:bCs/>
          <w:color w:val="BB1B99"/>
          <w:sz w:val="24"/>
          <w:szCs w:val="24"/>
        </w:rPr>
        <w:t xml:space="preserve">  </w:t>
      </w:r>
    </w:p>
    <w:p w14:paraId="68219B02" w14:textId="6C573233" w:rsidR="00581025" w:rsidRDefault="00581025" w:rsidP="00A70156">
      <w:pPr>
        <w:spacing w:after="0" w:line="240" w:lineRule="auto"/>
        <w:rPr>
          <w:rFonts w:ascii="Calibri" w:hAnsi="Calibri" w:cs="Calibri"/>
          <w:color w:val="BB1B99"/>
          <w:sz w:val="24"/>
          <w:szCs w:val="24"/>
        </w:rPr>
      </w:pPr>
      <w:r>
        <w:rPr>
          <w:rFonts w:ascii="Calibri" w:hAnsi="Calibri" w:cs="Calibri"/>
          <w:b/>
          <w:bCs/>
          <w:color w:val="BB1B99"/>
          <w:sz w:val="24"/>
          <w:szCs w:val="24"/>
        </w:rPr>
        <w:t xml:space="preserve">- </w:t>
      </w:r>
      <w:r w:rsidR="00200107" w:rsidRPr="00200107">
        <w:rPr>
          <w:rFonts w:ascii="Calibri" w:hAnsi="Calibri" w:cs="Calibri"/>
          <w:color w:val="BB1B99"/>
          <w:sz w:val="24"/>
          <w:szCs w:val="24"/>
        </w:rPr>
        <w:t xml:space="preserve">I’ve added DESTAPE and SLM information </w:t>
      </w:r>
      <w:r w:rsidR="00200107">
        <w:rPr>
          <w:rFonts w:ascii="Calibri" w:hAnsi="Calibri" w:cs="Calibri"/>
          <w:color w:val="BB1B99"/>
          <w:sz w:val="24"/>
          <w:szCs w:val="24"/>
        </w:rPr>
        <w:t xml:space="preserve">to the https link already provided, </w:t>
      </w:r>
      <w:r w:rsidR="00200107" w:rsidRPr="00200107">
        <w:rPr>
          <w:rFonts w:ascii="Calibri" w:hAnsi="Calibri" w:cs="Calibri"/>
          <w:color w:val="BB1B99"/>
          <w:sz w:val="24"/>
          <w:szCs w:val="24"/>
        </w:rPr>
        <w:t xml:space="preserve">defining specific </w:t>
      </w:r>
      <w:r>
        <w:rPr>
          <w:rFonts w:ascii="Calibri" w:hAnsi="Calibri" w:cs="Calibri"/>
          <w:color w:val="BB1B99"/>
          <w:sz w:val="24"/>
          <w:szCs w:val="24"/>
        </w:rPr>
        <w:t xml:space="preserve">beginning </w:t>
      </w:r>
      <w:r w:rsidR="00200107" w:rsidRPr="00200107">
        <w:rPr>
          <w:rFonts w:ascii="Calibri" w:hAnsi="Calibri" w:cs="Calibri"/>
          <w:color w:val="BB1B99"/>
          <w:sz w:val="24"/>
          <w:szCs w:val="24"/>
        </w:rPr>
        <w:t>point on the bridge</w:t>
      </w:r>
      <w:r>
        <w:rPr>
          <w:rFonts w:ascii="Calibri" w:hAnsi="Calibri" w:cs="Calibri"/>
          <w:color w:val="BB1B99"/>
          <w:sz w:val="24"/>
          <w:szCs w:val="24"/>
        </w:rPr>
        <w:t xml:space="preserve"> as SLM=23.196. </w:t>
      </w:r>
    </w:p>
    <w:p w14:paraId="1E2D5600" w14:textId="3DEE09E0" w:rsidR="00581025" w:rsidRDefault="00581025" w:rsidP="00A70156">
      <w:pPr>
        <w:spacing w:after="0" w:line="240" w:lineRule="auto"/>
        <w:rPr>
          <w:rFonts w:ascii="Calibri" w:hAnsi="Calibri" w:cs="Calibri"/>
          <w:color w:val="BB1B99"/>
          <w:sz w:val="24"/>
          <w:szCs w:val="24"/>
        </w:rPr>
      </w:pPr>
      <w:r>
        <w:rPr>
          <w:rFonts w:ascii="Calibri" w:hAnsi="Calibri" w:cs="Calibri"/>
          <w:color w:val="BB1B99"/>
          <w:sz w:val="24"/>
          <w:szCs w:val="24"/>
        </w:rPr>
        <w:t xml:space="preserve">- Per the PID# 102783 project, the corresponding station location for the beginning of the bridge is Station 1223+37.60. </w:t>
      </w:r>
    </w:p>
    <w:p w14:paraId="257BA5F6" w14:textId="6FFF7AF0" w:rsidR="00581025" w:rsidRDefault="00581025" w:rsidP="00A70156">
      <w:pPr>
        <w:spacing w:after="0" w:line="240" w:lineRule="auto"/>
        <w:rPr>
          <w:rFonts w:ascii="Calibri" w:hAnsi="Calibri" w:cs="Calibri"/>
          <w:color w:val="BB1B99"/>
          <w:sz w:val="24"/>
          <w:szCs w:val="24"/>
        </w:rPr>
      </w:pPr>
      <w:r>
        <w:rPr>
          <w:rFonts w:ascii="Calibri" w:hAnsi="Calibri" w:cs="Calibri"/>
          <w:color w:val="BB1B99"/>
          <w:sz w:val="24"/>
          <w:szCs w:val="24"/>
        </w:rPr>
        <w:t xml:space="preserve">- The end of bridge station location is Station 1229+55.82.  </w:t>
      </w:r>
    </w:p>
    <w:p w14:paraId="0AC393B9" w14:textId="513E69D6" w:rsidR="00480BB9" w:rsidRDefault="00581025" w:rsidP="00A70156">
      <w:pPr>
        <w:spacing w:after="0" w:line="240" w:lineRule="auto"/>
        <w:rPr>
          <w:rFonts w:ascii="Calibri" w:hAnsi="Calibri" w:cs="Calibri"/>
          <w:color w:val="BB1B99"/>
          <w:sz w:val="24"/>
          <w:szCs w:val="24"/>
        </w:rPr>
      </w:pPr>
      <w:r>
        <w:rPr>
          <w:rFonts w:ascii="Calibri" w:hAnsi="Calibri" w:cs="Calibri"/>
          <w:color w:val="BB1B99"/>
          <w:sz w:val="24"/>
          <w:szCs w:val="24"/>
        </w:rPr>
        <w:t xml:space="preserve">- Adding 25 feet for the approach slab provides for a station location of Station 1229+80.82. </w:t>
      </w:r>
    </w:p>
    <w:p w14:paraId="5A4C10C1" w14:textId="1A6D0E33" w:rsidR="00581025" w:rsidRDefault="00581025" w:rsidP="00A70156">
      <w:pPr>
        <w:spacing w:after="0" w:line="240" w:lineRule="auto"/>
        <w:rPr>
          <w:rFonts w:ascii="Calibri" w:hAnsi="Calibri" w:cs="Calibri"/>
          <w:color w:val="BB1B99"/>
          <w:sz w:val="24"/>
          <w:szCs w:val="24"/>
        </w:rPr>
      </w:pPr>
      <w:r>
        <w:rPr>
          <w:rFonts w:ascii="Calibri" w:hAnsi="Calibri" w:cs="Calibri"/>
          <w:color w:val="BB1B99"/>
          <w:sz w:val="24"/>
          <w:szCs w:val="24"/>
        </w:rPr>
        <w:t>- Station 1229+80.82 – Station 1223+37.60 = 643.22 feet</w:t>
      </w:r>
    </w:p>
    <w:p w14:paraId="2CE6DD7C" w14:textId="0908EF6A" w:rsidR="00581025" w:rsidRDefault="00581025" w:rsidP="00A70156">
      <w:pPr>
        <w:spacing w:after="0" w:line="240" w:lineRule="auto"/>
        <w:rPr>
          <w:rFonts w:ascii="Calibri" w:hAnsi="Calibri" w:cs="Calibri"/>
          <w:color w:val="BB1B99"/>
          <w:sz w:val="24"/>
          <w:szCs w:val="24"/>
        </w:rPr>
      </w:pPr>
      <w:r>
        <w:rPr>
          <w:rFonts w:ascii="Calibri" w:hAnsi="Calibri" w:cs="Calibri"/>
          <w:color w:val="BB1B99"/>
          <w:sz w:val="24"/>
          <w:szCs w:val="24"/>
        </w:rPr>
        <w:t>- 643.22/5280 = 0.122</w:t>
      </w:r>
    </w:p>
    <w:p w14:paraId="36FADCC2" w14:textId="75FFA066" w:rsidR="00581025" w:rsidRDefault="00581025" w:rsidP="00A70156">
      <w:pPr>
        <w:spacing w:after="0" w:line="240" w:lineRule="auto"/>
        <w:rPr>
          <w:rFonts w:ascii="Calibri" w:hAnsi="Calibri" w:cs="Calibri"/>
          <w:color w:val="BB1B99"/>
          <w:sz w:val="24"/>
          <w:szCs w:val="24"/>
        </w:rPr>
      </w:pPr>
      <w:r>
        <w:rPr>
          <w:rFonts w:ascii="Calibri" w:hAnsi="Calibri" w:cs="Calibri"/>
          <w:color w:val="BB1B99"/>
          <w:sz w:val="24"/>
          <w:szCs w:val="24"/>
        </w:rPr>
        <w:t>- 23.196 + 0.122 = 23.318</w:t>
      </w:r>
    </w:p>
    <w:p w14:paraId="62FFBDA4" w14:textId="2690B837" w:rsidR="00581025" w:rsidRDefault="00581025" w:rsidP="00A70156">
      <w:pPr>
        <w:spacing w:after="0" w:line="240" w:lineRule="auto"/>
        <w:rPr>
          <w:rFonts w:ascii="Calibri" w:hAnsi="Calibri" w:cs="Calibri"/>
          <w:color w:val="BB1B99"/>
          <w:sz w:val="24"/>
          <w:szCs w:val="24"/>
        </w:rPr>
      </w:pPr>
      <w:r w:rsidRPr="00DC2C34">
        <w:rPr>
          <w:rFonts w:ascii="Calibri" w:hAnsi="Calibri" w:cs="Calibri"/>
          <w:b/>
          <w:bCs/>
          <w:color w:val="BB1B99"/>
          <w:sz w:val="24"/>
          <w:szCs w:val="24"/>
        </w:rPr>
        <w:t xml:space="preserve">- </w:t>
      </w:r>
      <w:r w:rsidR="00DC2C34" w:rsidRPr="00DC2C34">
        <w:rPr>
          <w:rFonts w:ascii="Calibri" w:hAnsi="Calibri" w:cs="Calibri"/>
          <w:b/>
          <w:bCs/>
          <w:color w:val="BB1B99"/>
          <w:sz w:val="24"/>
          <w:szCs w:val="24"/>
        </w:rPr>
        <w:t>Use SLM = 23.32</w:t>
      </w:r>
      <w:r w:rsidR="00DC2C34">
        <w:rPr>
          <w:rFonts w:ascii="Calibri" w:hAnsi="Calibri" w:cs="Calibri"/>
          <w:b/>
          <w:bCs/>
          <w:color w:val="BB1B99"/>
          <w:sz w:val="24"/>
          <w:szCs w:val="24"/>
        </w:rPr>
        <w:t xml:space="preserve"> </w:t>
      </w:r>
      <w:r w:rsidR="00DC2C34" w:rsidRPr="00DC2C34">
        <w:rPr>
          <w:rFonts w:ascii="Calibri" w:hAnsi="Calibri" w:cs="Calibri"/>
          <w:color w:val="BB1B99"/>
          <w:sz w:val="24"/>
          <w:szCs w:val="24"/>
        </w:rPr>
        <w:t>(northern end of the northern approach slab for the bridge over the GMR)</w:t>
      </w:r>
    </w:p>
    <w:p w14:paraId="71967D64" w14:textId="03D736BE" w:rsidR="009C1611" w:rsidRPr="00DC2C34" w:rsidRDefault="009C1611" w:rsidP="00A70156">
      <w:pPr>
        <w:spacing w:after="0" w:line="240" w:lineRule="auto"/>
        <w:rPr>
          <w:rFonts w:ascii="Calibri" w:hAnsi="Calibri" w:cs="Calibri"/>
          <w:b/>
          <w:bCs/>
          <w:color w:val="E97132" w:themeColor="accent2"/>
          <w:sz w:val="24"/>
          <w:szCs w:val="24"/>
        </w:rPr>
      </w:pPr>
      <w:r>
        <w:rPr>
          <w:rFonts w:ascii="Calibri" w:hAnsi="Calibri" w:cs="Calibri"/>
          <w:color w:val="BB1B99"/>
          <w:sz w:val="24"/>
          <w:szCs w:val="24"/>
        </w:rPr>
        <w:t xml:space="preserve">If paving over the approach slab and going up to the bridge joint use </w:t>
      </w:r>
      <w:r w:rsidRPr="009C1611">
        <w:rPr>
          <w:rFonts w:ascii="Calibri" w:hAnsi="Calibri" w:cs="Calibri"/>
          <w:b/>
          <w:bCs/>
          <w:color w:val="BB1B99"/>
          <w:sz w:val="24"/>
          <w:szCs w:val="24"/>
        </w:rPr>
        <w:t>SLM=23.33.</w:t>
      </w:r>
    </w:p>
    <w:p w14:paraId="4769C414" w14:textId="77777777" w:rsidR="00A64890" w:rsidRPr="00C830E7" w:rsidRDefault="00A64890" w:rsidP="00A70156">
      <w:pPr>
        <w:spacing w:after="0" w:line="240" w:lineRule="auto"/>
        <w:rPr>
          <w:rFonts w:ascii="Calibri" w:hAnsi="Calibri" w:cs="Calibri"/>
          <w:sz w:val="24"/>
          <w:szCs w:val="24"/>
        </w:rPr>
      </w:pPr>
    </w:p>
    <w:p w14:paraId="5FAAE72D" w14:textId="42EE3B95" w:rsidR="004B7B6E" w:rsidRPr="00C830E7" w:rsidRDefault="004B7B6E" w:rsidP="00A70156">
      <w:pPr>
        <w:spacing w:after="0" w:line="240" w:lineRule="auto"/>
        <w:rPr>
          <w:rFonts w:ascii="Calibri" w:hAnsi="Calibri" w:cs="Calibri"/>
          <w:b/>
          <w:bCs/>
          <w:sz w:val="24"/>
          <w:szCs w:val="24"/>
        </w:rPr>
      </w:pPr>
      <w:r w:rsidRPr="00C830E7">
        <w:rPr>
          <w:rFonts w:ascii="Calibri" w:hAnsi="Calibri" w:cs="Calibri"/>
          <w:b/>
          <w:bCs/>
          <w:sz w:val="24"/>
          <w:szCs w:val="24"/>
        </w:rPr>
        <w:t>BUT-27:</w:t>
      </w:r>
    </w:p>
    <w:p w14:paraId="237C252E" w14:textId="1857448C" w:rsidR="004B7B6E" w:rsidRDefault="009A2D09" w:rsidP="00A70156">
      <w:pPr>
        <w:spacing w:after="0" w:line="240" w:lineRule="auto"/>
        <w:rPr>
          <w:rFonts w:ascii="Calibri" w:hAnsi="Calibri" w:cs="Calibri"/>
          <w:sz w:val="24"/>
          <w:szCs w:val="24"/>
        </w:rPr>
      </w:pPr>
      <w:bookmarkStart w:id="5" w:name="_Hlk160190283"/>
      <w:r w:rsidRPr="000C3088">
        <w:rPr>
          <w:rFonts w:ascii="Calibri" w:hAnsi="Calibri" w:cs="Calibri"/>
          <w:b/>
          <w:bCs/>
          <w:color w:val="0070C0"/>
          <w:sz w:val="24"/>
          <w:szCs w:val="24"/>
        </w:rPr>
        <w:t>R</w:t>
      </w:r>
      <w:r>
        <w:rPr>
          <w:rFonts w:ascii="Calibri" w:hAnsi="Calibri" w:cs="Calibri"/>
          <w:b/>
          <w:bCs/>
          <w:color w:val="0070C0"/>
          <w:sz w:val="24"/>
          <w:szCs w:val="24"/>
        </w:rPr>
        <w:t>equest 3</w:t>
      </w:r>
      <w:r w:rsidRPr="000C3088">
        <w:rPr>
          <w:rFonts w:ascii="Calibri" w:hAnsi="Calibri" w:cs="Calibri"/>
          <w:b/>
          <w:bCs/>
          <w:color w:val="0070C0"/>
          <w:sz w:val="24"/>
          <w:szCs w:val="24"/>
        </w:rPr>
        <w:t>:</w:t>
      </w:r>
      <w:r w:rsidRPr="000C3088">
        <w:rPr>
          <w:rFonts w:ascii="Calibri" w:hAnsi="Calibri" w:cs="Calibri"/>
          <w:color w:val="0070C0"/>
          <w:sz w:val="24"/>
          <w:szCs w:val="24"/>
        </w:rPr>
        <w:t xml:space="preserve">  </w:t>
      </w:r>
      <w:bookmarkEnd w:id="5"/>
      <w:r w:rsidR="00C830E7" w:rsidRPr="00C830E7">
        <w:rPr>
          <w:rFonts w:ascii="Calibri" w:hAnsi="Calibri" w:cs="Calibri"/>
          <w:sz w:val="24"/>
          <w:szCs w:val="24"/>
        </w:rPr>
        <w:t xml:space="preserve">Can ODOT provide the signal plans for the US 27/SR 130 signal? There is conduit </w:t>
      </w:r>
      <w:r w:rsidR="003C76EF">
        <w:rPr>
          <w:rFonts w:ascii="Calibri" w:hAnsi="Calibri" w:cs="Calibri"/>
          <w:sz w:val="24"/>
          <w:szCs w:val="24"/>
        </w:rPr>
        <w:t xml:space="preserve">and pull </w:t>
      </w:r>
      <w:r w:rsidR="00802594">
        <w:rPr>
          <w:rFonts w:ascii="Calibri" w:hAnsi="Calibri" w:cs="Calibri"/>
          <w:sz w:val="24"/>
          <w:szCs w:val="24"/>
        </w:rPr>
        <w:t>boxes</w:t>
      </w:r>
      <w:r w:rsidR="003C76EF">
        <w:rPr>
          <w:rFonts w:ascii="Calibri" w:hAnsi="Calibri" w:cs="Calibri"/>
          <w:sz w:val="24"/>
          <w:szCs w:val="24"/>
        </w:rPr>
        <w:t xml:space="preserve"> </w:t>
      </w:r>
      <w:r w:rsidR="00C830E7" w:rsidRPr="00C830E7">
        <w:rPr>
          <w:rFonts w:ascii="Calibri" w:hAnsi="Calibri" w:cs="Calibri"/>
          <w:sz w:val="24"/>
          <w:szCs w:val="24"/>
        </w:rPr>
        <w:t>and we do not have record plans.</w:t>
      </w:r>
    </w:p>
    <w:p w14:paraId="4664BB01" w14:textId="4EDAEFE6" w:rsidR="009A2D09" w:rsidRDefault="009A2D09" w:rsidP="009A2D09">
      <w:pPr>
        <w:spacing w:after="0" w:line="240" w:lineRule="auto"/>
        <w:rPr>
          <w:rFonts w:ascii="Calibri" w:hAnsi="Calibri" w:cs="Calibri"/>
          <w:color w:val="77206D"/>
          <w:sz w:val="24"/>
          <w:szCs w:val="24"/>
        </w:rPr>
      </w:pPr>
      <w:r w:rsidRPr="009A2D09">
        <w:rPr>
          <w:rFonts w:ascii="Calibri" w:hAnsi="Calibri" w:cs="Calibri"/>
          <w:b/>
          <w:bCs/>
          <w:color w:val="77206D" w:themeColor="accent5" w:themeShade="BF"/>
          <w:sz w:val="24"/>
          <w:szCs w:val="24"/>
        </w:rPr>
        <w:t xml:space="preserve">Response </w:t>
      </w:r>
      <w:r>
        <w:rPr>
          <w:rFonts w:ascii="Calibri" w:hAnsi="Calibri" w:cs="Calibri"/>
          <w:b/>
          <w:bCs/>
          <w:color w:val="77206D" w:themeColor="accent5" w:themeShade="BF"/>
          <w:sz w:val="24"/>
          <w:szCs w:val="24"/>
        </w:rPr>
        <w:t>3</w:t>
      </w:r>
      <w:r w:rsidRPr="009A2D09">
        <w:rPr>
          <w:rFonts w:ascii="Calibri" w:hAnsi="Calibri" w:cs="Calibri"/>
          <w:b/>
          <w:bCs/>
          <w:color w:val="77206D" w:themeColor="accent5" w:themeShade="BF"/>
          <w:sz w:val="24"/>
          <w:szCs w:val="24"/>
        </w:rPr>
        <w:t>:</w:t>
      </w:r>
      <w:r w:rsidRPr="009A2D09">
        <w:rPr>
          <w:rFonts w:ascii="Calibri" w:hAnsi="Calibri" w:cs="Calibri"/>
          <w:color w:val="77206D" w:themeColor="accent5" w:themeShade="BF"/>
          <w:sz w:val="24"/>
          <w:szCs w:val="24"/>
        </w:rPr>
        <w:t xml:space="preserve">  </w:t>
      </w:r>
      <w:r w:rsidR="00434092" w:rsidRPr="0082011D">
        <w:rPr>
          <w:rFonts w:ascii="Calibri" w:hAnsi="Calibri" w:cs="Calibri"/>
          <w:b/>
          <w:bCs/>
          <w:color w:val="77206D"/>
          <w:sz w:val="24"/>
          <w:szCs w:val="24"/>
        </w:rPr>
        <w:t xml:space="preserve">KSD </w:t>
      </w:r>
      <w:r w:rsidR="00434092">
        <w:rPr>
          <w:rFonts w:ascii="Calibri" w:hAnsi="Calibri" w:cs="Calibri"/>
          <w:b/>
          <w:bCs/>
          <w:color w:val="77206D"/>
          <w:sz w:val="24"/>
          <w:szCs w:val="24"/>
        </w:rPr>
        <w:t>–</w:t>
      </w:r>
      <w:r w:rsidR="00434092" w:rsidRPr="0082011D">
        <w:rPr>
          <w:rFonts w:ascii="Calibri" w:hAnsi="Calibri" w:cs="Calibri"/>
          <w:color w:val="77206D"/>
          <w:sz w:val="24"/>
          <w:szCs w:val="24"/>
        </w:rPr>
        <w:t xml:space="preserve"> </w:t>
      </w:r>
      <w:r w:rsidR="00434092">
        <w:rPr>
          <w:rFonts w:ascii="Calibri" w:hAnsi="Calibri" w:cs="Calibri"/>
          <w:color w:val="77206D"/>
          <w:sz w:val="24"/>
          <w:szCs w:val="24"/>
        </w:rPr>
        <w:t>Yes.  See link.</w:t>
      </w:r>
    </w:p>
    <w:p w14:paraId="5B7EA9DF" w14:textId="5AA9423E" w:rsidR="00DC20D9" w:rsidRPr="00DC20D9" w:rsidRDefault="000D550D" w:rsidP="009A2D09">
      <w:pPr>
        <w:spacing w:after="0" w:line="240" w:lineRule="auto"/>
        <w:rPr>
          <w:rFonts w:ascii="Calibri" w:hAnsi="Calibri" w:cs="Calibri"/>
          <w:sz w:val="24"/>
          <w:szCs w:val="24"/>
        </w:rPr>
      </w:pPr>
      <w:hyperlink r:id="rId16" w:history="1">
        <w:r w:rsidR="00DC20D9" w:rsidRPr="0050671E">
          <w:rPr>
            <w:rStyle w:val="Hyperlink"/>
            <w:rFonts w:ascii="Calibri" w:hAnsi="Calibri" w:cs="Calibri"/>
            <w:sz w:val="24"/>
            <w:szCs w:val="24"/>
          </w:rPr>
          <w:t>https://ftp.dot.state.oh.us/pub/Di</w:t>
        </w:r>
        <w:r w:rsidR="00DC20D9" w:rsidRPr="0050671E">
          <w:rPr>
            <w:rStyle w:val="Hyperlink"/>
            <w:rFonts w:ascii="Calibri" w:hAnsi="Calibri" w:cs="Calibri"/>
            <w:sz w:val="24"/>
            <w:szCs w:val="24"/>
          </w:rPr>
          <w:t>s</w:t>
        </w:r>
        <w:r w:rsidR="00DC20D9" w:rsidRPr="0050671E">
          <w:rPr>
            <w:rStyle w:val="Hyperlink"/>
            <w:rFonts w:ascii="Calibri" w:hAnsi="Calibri" w:cs="Calibri"/>
            <w:sz w:val="24"/>
            <w:szCs w:val="24"/>
          </w:rPr>
          <w:t>tricts/D08/</w:t>
        </w:r>
        <w:r w:rsidR="00DC20D9" w:rsidRPr="0050671E">
          <w:rPr>
            <w:rStyle w:val="Hyperlink"/>
            <w:rFonts w:ascii="Calibri" w:hAnsi="Calibri" w:cs="Calibri"/>
            <w:sz w:val="24"/>
            <w:szCs w:val="24"/>
          </w:rPr>
          <w:t>1</w:t>
        </w:r>
        <w:r w:rsidR="00DC20D9" w:rsidRPr="0050671E">
          <w:rPr>
            <w:rStyle w:val="Hyperlink"/>
            <w:rFonts w:ascii="Calibri" w:hAnsi="Calibri" w:cs="Calibri"/>
            <w:sz w:val="24"/>
            <w:szCs w:val="24"/>
          </w:rPr>
          <w:t>1</w:t>
        </w:r>
        <w:r w:rsidR="00DC20D9" w:rsidRPr="0050671E">
          <w:rPr>
            <w:rStyle w:val="Hyperlink"/>
            <w:rFonts w:ascii="Calibri" w:hAnsi="Calibri" w:cs="Calibri"/>
            <w:sz w:val="24"/>
            <w:szCs w:val="24"/>
          </w:rPr>
          <w:t>7275/ExistingPlansRequested</w:t>
        </w:r>
      </w:hyperlink>
    </w:p>
    <w:p w14:paraId="3BB450FC" w14:textId="77777777" w:rsidR="009A2D09" w:rsidRDefault="009A2D09" w:rsidP="00A70156">
      <w:pPr>
        <w:spacing w:after="0" w:line="240" w:lineRule="auto"/>
        <w:rPr>
          <w:rFonts w:ascii="Calibri" w:hAnsi="Calibri" w:cs="Calibri"/>
          <w:sz w:val="24"/>
          <w:szCs w:val="24"/>
        </w:rPr>
      </w:pPr>
    </w:p>
    <w:p w14:paraId="3344ADE3" w14:textId="0048DB8E" w:rsidR="00A64890" w:rsidRDefault="00A64890"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 xml:space="preserve">CVE Response: Received, however these are not the original signal plans. </w:t>
      </w:r>
      <w:proofErr w:type="gramStart"/>
      <w:r w:rsidRPr="00A63D65">
        <w:rPr>
          <w:rFonts w:ascii="Calibri" w:hAnsi="Calibri" w:cs="Calibri"/>
          <w:color w:val="E97132" w:themeColor="accent2"/>
          <w:sz w:val="24"/>
          <w:szCs w:val="24"/>
        </w:rPr>
        <w:t>From looking</w:t>
      </w:r>
      <w:proofErr w:type="gramEnd"/>
      <w:r w:rsidRPr="00A63D65">
        <w:rPr>
          <w:rFonts w:ascii="Calibri" w:hAnsi="Calibri" w:cs="Calibri"/>
          <w:color w:val="E97132" w:themeColor="accent2"/>
          <w:sz w:val="24"/>
          <w:szCs w:val="24"/>
        </w:rPr>
        <w:t xml:space="preserve"> at past imagery, this signal got constructed sometime between 1991-2003.</w:t>
      </w:r>
    </w:p>
    <w:p w14:paraId="2D311036" w14:textId="55902BF5" w:rsidR="009C1611" w:rsidRPr="009C1611" w:rsidRDefault="009C1611" w:rsidP="00A70156">
      <w:pPr>
        <w:spacing w:after="0" w:line="240" w:lineRule="auto"/>
        <w:rPr>
          <w:rFonts w:ascii="Calibri" w:hAnsi="Calibri" w:cs="Calibri"/>
          <w:b/>
          <w:bCs/>
          <w:color w:val="BB1B99"/>
          <w:sz w:val="24"/>
          <w:szCs w:val="24"/>
        </w:rPr>
      </w:pPr>
      <w:r w:rsidRPr="00B53C2B">
        <w:rPr>
          <w:rFonts w:ascii="Calibri" w:hAnsi="Calibri" w:cs="Calibri"/>
          <w:b/>
          <w:bCs/>
          <w:color w:val="BB1B99"/>
          <w:sz w:val="24"/>
          <w:szCs w:val="24"/>
        </w:rPr>
        <w:t xml:space="preserve">ODOT Reply – </w:t>
      </w:r>
      <w:r>
        <w:rPr>
          <w:rFonts w:ascii="Calibri" w:hAnsi="Calibri" w:cs="Calibri"/>
          <w:b/>
          <w:bCs/>
          <w:color w:val="BB1B99"/>
          <w:sz w:val="24"/>
          <w:szCs w:val="24"/>
        </w:rPr>
        <w:t>KD</w:t>
      </w:r>
      <w:r w:rsidRPr="00B53C2B">
        <w:rPr>
          <w:rFonts w:ascii="Calibri" w:hAnsi="Calibri" w:cs="Calibri"/>
          <w:b/>
          <w:bCs/>
          <w:color w:val="BB1B99"/>
          <w:sz w:val="24"/>
          <w:szCs w:val="24"/>
        </w:rPr>
        <w:t>:</w:t>
      </w:r>
      <w:r>
        <w:rPr>
          <w:rFonts w:ascii="Calibri" w:hAnsi="Calibri" w:cs="Calibri"/>
          <w:b/>
          <w:bCs/>
          <w:color w:val="BB1B99"/>
          <w:sz w:val="24"/>
          <w:szCs w:val="24"/>
        </w:rPr>
        <w:t xml:space="preserve">  </w:t>
      </w:r>
      <w:r w:rsidRPr="009C1611">
        <w:rPr>
          <w:rFonts w:ascii="Calibri" w:hAnsi="Calibri" w:cs="Calibri"/>
          <w:color w:val="BB1B99"/>
          <w:sz w:val="24"/>
          <w:szCs w:val="24"/>
        </w:rPr>
        <w:t xml:space="preserve">The provided plans were the most recent </w:t>
      </w:r>
      <w:r>
        <w:rPr>
          <w:rFonts w:ascii="Calibri" w:hAnsi="Calibri" w:cs="Calibri"/>
          <w:color w:val="BB1B99"/>
          <w:sz w:val="24"/>
          <w:szCs w:val="24"/>
        </w:rPr>
        <w:t xml:space="preserve">signal </w:t>
      </w:r>
      <w:r w:rsidRPr="009C1611">
        <w:rPr>
          <w:rFonts w:ascii="Calibri" w:hAnsi="Calibri" w:cs="Calibri"/>
          <w:color w:val="BB1B99"/>
          <w:sz w:val="24"/>
          <w:szCs w:val="24"/>
        </w:rPr>
        <w:t>work performed in 2015.</w:t>
      </w:r>
      <w:r>
        <w:rPr>
          <w:rFonts w:ascii="Calibri" w:hAnsi="Calibri" w:cs="Calibri"/>
          <w:color w:val="BB1B99"/>
          <w:sz w:val="24"/>
          <w:szCs w:val="24"/>
        </w:rPr>
        <w:t xml:space="preserve">  </w:t>
      </w:r>
      <w:r w:rsidR="00910B8B">
        <w:rPr>
          <w:rFonts w:ascii="Calibri" w:hAnsi="Calibri" w:cs="Calibri"/>
          <w:color w:val="BB1B99"/>
          <w:sz w:val="24"/>
          <w:szCs w:val="24"/>
        </w:rPr>
        <w:t xml:space="preserve">The only project in our archive that installed traffic control at this location was BUT-27-10.48, which involved installing the current roadway geometry.  </w:t>
      </w:r>
      <w:r w:rsidR="002B16EB">
        <w:rPr>
          <w:rFonts w:ascii="Calibri" w:hAnsi="Calibri" w:cs="Calibri"/>
          <w:color w:val="BB1B99"/>
          <w:sz w:val="24"/>
          <w:szCs w:val="24"/>
        </w:rPr>
        <w:t xml:space="preserve">Most of the signal installations are built from District-wide “bulk” installations where the contractor is awarded a description of </w:t>
      </w:r>
      <w:proofErr w:type="gramStart"/>
      <w:r w:rsidR="002B16EB">
        <w:rPr>
          <w:rFonts w:ascii="Calibri" w:hAnsi="Calibri" w:cs="Calibri"/>
          <w:color w:val="BB1B99"/>
          <w:sz w:val="24"/>
          <w:szCs w:val="24"/>
        </w:rPr>
        <w:t>work</w:t>
      </w:r>
      <w:proofErr w:type="gramEnd"/>
      <w:r w:rsidR="002B16EB">
        <w:rPr>
          <w:rFonts w:ascii="Calibri" w:hAnsi="Calibri" w:cs="Calibri"/>
          <w:color w:val="BB1B99"/>
          <w:sz w:val="24"/>
          <w:szCs w:val="24"/>
        </w:rPr>
        <w:t xml:space="preserve"> and the locations are determine by the D8 Traffic Engineer at a later time. </w:t>
      </w:r>
      <w:r w:rsidR="000D550D">
        <w:rPr>
          <w:rFonts w:ascii="Calibri" w:hAnsi="Calibri" w:cs="Calibri"/>
          <w:color w:val="BB1B99"/>
          <w:sz w:val="24"/>
          <w:szCs w:val="24"/>
        </w:rPr>
        <w:t xml:space="preserve">I’ve added a sample project type.  </w:t>
      </w:r>
      <w:r w:rsidR="002B16EB">
        <w:rPr>
          <w:rFonts w:ascii="Calibri" w:hAnsi="Calibri" w:cs="Calibri"/>
          <w:color w:val="BB1B99"/>
          <w:sz w:val="24"/>
          <w:szCs w:val="24"/>
        </w:rPr>
        <w:t>I will talk with our Traffic Department and see if they can nail down anything more specific for this location.</w:t>
      </w:r>
    </w:p>
    <w:p w14:paraId="75034A8F" w14:textId="77777777" w:rsidR="00A64890" w:rsidRDefault="00A64890" w:rsidP="00A70156">
      <w:pPr>
        <w:spacing w:after="0" w:line="240" w:lineRule="auto"/>
        <w:rPr>
          <w:rFonts w:ascii="Calibri" w:hAnsi="Calibri" w:cs="Calibri"/>
          <w:sz w:val="24"/>
          <w:szCs w:val="24"/>
        </w:rPr>
      </w:pPr>
    </w:p>
    <w:p w14:paraId="1863F6A8" w14:textId="11DDE626" w:rsidR="00AA323C" w:rsidRDefault="009A2D09" w:rsidP="00A70156">
      <w:pPr>
        <w:spacing w:after="0" w:line="240" w:lineRule="auto"/>
        <w:rPr>
          <w:rFonts w:ascii="Calibri" w:hAnsi="Calibri" w:cs="Calibri"/>
          <w:sz w:val="24"/>
          <w:szCs w:val="24"/>
        </w:rPr>
      </w:pPr>
      <w:bookmarkStart w:id="6" w:name="_Hlk160190384"/>
      <w:r w:rsidRPr="000C3088">
        <w:rPr>
          <w:rFonts w:ascii="Calibri" w:hAnsi="Calibri" w:cs="Calibri"/>
          <w:b/>
          <w:bCs/>
          <w:color w:val="0070C0"/>
          <w:sz w:val="24"/>
          <w:szCs w:val="24"/>
        </w:rPr>
        <w:t>R</w:t>
      </w:r>
      <w:r>
        <w:rPr>
          <w:rFonts w:ascii="Calibri" w:hAnsi="Calibri" w:cs="Calibri"/>
          <w:b/>
          <w:bCs/>
          <w:color w:val="0070C0"/>
          <w:sz w:val="24"/>
          <w:szCs w:val="24"/>
        </w:rPr>
        <w:t>equest 4</w:t>
      </w:r>
      <w:r w:rsidRPr="000C3088">
        <w:rPr>
          <w:rFonts w:ascii="Calibri" w:hAnsi="Calibri" w:cs="Calibri"/>
          <w:b/>
          <w:bCs/>
          <w:color w:val="0070C0"/>
          <w:sz w:val="24"/>
          <w:szCs w:val="24"/>
        </w:rPr>
        <w:t>:</w:t>
      </w:r>
      <w:r w:rsidRPr="000C3088">
        <w:rPr>
          <w:rFonts w:ascii="Calibri" w:hAnsi="Calibri" w:cs="Calibri"/>
          <w:color w:val="0070C0"/>
          <w:sz w:val="24"/>
          <w:szCs w:val="24"/>
        </w:rPr>
        <w:t xml:space="preserve">  </w:t>
      </w:r>
      <w:bookmarkEnd w:id="6"/>
      <w:r w:rsidR="00AA323C">
        <w:rPr>
          <w:rFonts w:ascii="Calibri" w:hAnsi="Calibri" w:cs="Calibri"/>
          <w:sz w:val="24"/>
          <w:szCs w:val="24"/>
        </w:rPr>
        <w:t>Can ODOT provide the plans for BUT-27-13.147 PID 17820?</w:t>
      </w:r>
    </w:p>
    <w:p w14:paraId="345E41AF" w14:textId="77777777" w:rsidR="00434092" w:rsidRDefault="001E5AE3" w:rsidP="00434092">
      <w:pPr>
        <w:spacing w:after="0" w:line="240" w:lineRule="auto"/>
        <w:rPr>
          <w:rFonts w:ascii="Calibri" w:hAnsi="Calibri" w:cs="Calibri"/>
          <w:color w:val="77206D"/>
          <w:sz w:val="24"/>
          <w:szCs w:val="24"/>
        </w:rPr>
      </w:pPr>
      <w:r w:rsidRPr="009A2D09">
        <w:rPr>
          <w:rFonts w:ascii="Calibri" w:hAnsi="Calibri" w:cs="Calibri"/>
          <w:b/>
          <w:bCs/>
          <w:color w:val="77206D" w:themeColor="accent5" w:themeShade="BF"/>
          <w:sz w:val="24"/>
          <w:szCs w:val="24"/>
        </w:rPr>
        <w:t xml:space="preserve">Response </w:t>
      </w:r>
      <w:r>
        <w:rPr>
          <w:rFonts w:ascii="Calibri" w:hAnsi="Calibri" w:cs="Calibri"/>
          <w:b/>
          <w:bCs/>
          <w:color w:val="77206D" w:themeColor="accent5" w:themeShade="BF"/>
          <w:sz w:val="24"/>
          <w:szCs w:val="24"/>
        </w:rPr>
        <w:t>4</w:t>
      </w:r>
      <w:r w:rsidRPr="009A2D09">
        <w:rPr>
          <w:rFonts w:ascii="Calibri" w:hAnsi="Calibri" w:cs="Calibri"/>
          <w:b/>
          <w:bCs/>
          <w:color w:val="77206D" w:themeColor="accent5" w:themeShade="BF"/>
          <w:sz w:val="24"/>
          <w:szCs w:val="24"/>
        </w:rPr>
        <w:t>:</w:t>
      </w:r>
      <w:r w:rsidRPr="009A2D09">
        <w:rPr>
          <w:rFonts w:ascii="Calibri" w:hAnsi="Calibri" w:cs="Calibri"/>
          <w:color w:val="77206D" w:themeColor="accent5" w:themeShade="BF"/>
          <w:sz w:val="24"/>
          <w:szCs w:val="24"/>
        </w:rPr>
        <w:t xml:space="preserve">  </w:t>
      </w:r>
      <w:r w:rsidR="00434092" w:rsidRPr="0082011D">
        <w:rPr>
          <w:rFonts w:ascii="Calibri" w:hAnsi="Calibri" w:cs="Calibri"/>
          <w:b/>
          <w:bCs/>
          <w:color w:val="77206D"/>
          <w:sz w:val="24"/>
          <w:szCs w:val="24"/>
        </w:rPr>
        <w:t xml:space="preserve">KSD </w:t>
      </w:r>
      <w:r w:rsidR="00434092">
        <w:rPr>
          <w:rFonts w:ascii="Calibri" w:hAnsi="Calibri" w:cs="Calibri"/>
          <w:b/>
          <w:bCs/>
          <w:color w:val="77206D"/>
          <w:sz w:val="24"/>
          <w:szCs w:val="24"/>
        </w:rPr>
        <w:t>–</w:t>
      </w:r>
      <w:r w:rsidR="00434092" w:rsidRPr="0082011D">
        <w:rPr>
          <w:rFonts w:ascii="Calibri" w:hAnsi="Calibri" w:cs="Calibri"/>
          <w:color w:val="77206D"/>
          <w:sz w:val="24"/>
          <w:szCs w:val="24"/>
        </w:rPr>
        <w:t xml:space="preserve"> </w:t>
      </w:r>
      <w:r w:rsidR="00434092">
        <w:rPr>
          <w:rFonts w:ascii="Calibri" w:hAnsi="Calibri" w:cs="Calibri"/>
          <w:color w:val="77206D"/>
          <w:sz w:val="24"/>
          <w:szCs w:val="24"/>
        </w:rPr>
        <w:t>Yes.  See link.</w:t>
      </w:r>
    </w:p>
    <w:p w14:paraId="215E41F4" w14:textId="18DB5639" w:rsidR="00DC20D9" w:rsidRPr="00DC20D9" w:rsidRDefault="000D550D" w:rsidP="00434092">
      <w:pPr>
        <w:spacing w:after="0" w:line="240" w:lineRule="auto"/>
        <w:rPr>
          <w:rFonts w:ascii="Calibri" w:hAnsi="Calibri" w:cs="Calibri"/>
          <w:sz w:val="24"/>
          <w:szCs w:val="24"/>
        </w:rPr>
      </w:pPr>
      <w:hyperlink r:id="rId17" w:history="1">
        <w:r w:rsidR="00DC20D9" w:rsidRPr="0050671E">
          <w:rPr>
            <w:rStyle w:val="Hyperlink"/>
            <w:rFonts w:ascii="Calibri" w:hAnsi="Calibri" w:cs="Calibri"/>
            <w:sz w:val="24"/>
            <w:szCs w:val="24"/>
          </w:rPr>
          <w:t>https://ftp.dot.state.oh.us/pub/Districts/D</w:t>
        </w:r>
        <w:r w:rsidR="00DC20D9" w:rsidRPr="0050671E">
          <w:rPr>
            <w:rStyle w:val="Hyperlink"/>
            <w:rFonts w:ascii="Calibri" w:hAnsi="Calibri" w:cs="Calibri"/>
            <w:sz w:val="24"/>
            <w:szCs w:val="24"/>
          </w:rPr>
          <w:t>0</w:t>
        </w:r>
        <w:r w:rsidR="00DC20D9" w:rsidRPr="0050671E">
          <w:rPr>
            <w:rStyle w:val="Hyperlink"/>
            <w:rFonts w:ascii="Calibri" w:hAnsi="Calibri" w:cs="Calibri"/>
            <w:sz w:val="24"/>
            <w:szCs w:val="24"/>
          </w:rPr>
          <w:t>8/117275/Existin</w:t>
        </w:r>
        <w:r w:rsidR="00DC20D9" w:rsidRPr="0050671E">
          <w:rPr>
            <w:rStyle w:val="Hyperlink"/>
            <w:rFonts w:ascii="Calibri" w:hAnsi="Calibri" w:cs="Calibri"/>
            <w:sz w:val="24"/>
            <w:szCs w:val="24"/>
          </w:rPr>
          <w:t>g</w:t>
        </w:r>
        <w:r w:rsidR="00DC20D9" w:rsidRPr="0050671E">
          <w:rPr>
            <w:rStyle w:val="Hyperlink"/>
            <w:rFonts w:ascii="Calibri" w:hAnsi="Calibri" w:cs="Calibri"/>
            <w:sz w:val="24"/>
            <w:szCs w:val="24"/>
          </w:rPr>
          <w:t>PlansRequested</w:t>
        </w:r>
      </w:hyperlink>
    </w:p>
    <w:p w14:paraId="2C795F05" w14:textId="77777777" w:rsidR="001E5AE3" w:rsidRDefault="001E5AE3" w:rsidP="00A70156">
      <w:pPr>
        <w:spacing w:after="0" w:line="240" w:lineRule="auto"/>
        <w:rPr>
          <w:rFonts w:ascii="Calibri" w:hAnsi="Calibri" w:cs="Calibri"/>
          <w:sz w:val="24"/>
          <w:szCs w:val="24"/>
        </w:rPr>
      </w:pPr>
    </w:p>
    <w:p w14:paraId="6CA7BF3F" w14:textId="0D6FA385" w:rsidR="00A64890" w:rsidRPr="00A63D65" w:rsidRDefault="00A64890"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lastRenderedPageBreak/>
        <w:t>CVE Response: Received.</w:t>
      </w:r>
    </w:p>
    <w:p w14:paraId="589D7B94" w14:textId="77777777" w:rsidR="00A64890" w:rsidRDefault="00A64890" w:rsidP="00A70156">
      <w:pPr>
        <w:spacing w:after="0" w:line="240" w:lineRule="auto"/>
        <w:rPr>
          <w:rFonts w:ascii="Calibri" w:hAnsi="Calibri" w:cs="Calibri"/>
          <w:sz w:val="24"/>
          <w:szCs w:val="24"/>
        </w:rPr>
      </w:pPr>
    </w:p>
    <w:p w14:paraId="71511456" w14:textId="49A84D75" w:rsidR="003C76EF" w:rsidRPr="00C830E7" w:rsidRDefault="001E5AE3" w:rsidP="00A70156">
      <w:pPr>
        <w:spacing w:after="0" w:line="240" w:lineRule="auto"/>
        <w:rPr>
          <w:rFonts w:ascii="Calibri" w:hAnsi="Calibri" w:cs="Calibri"/>
          <w:sz w:val="24"/>
          <w:szCs w:val="24"/>
        </w:rPr>
      </w:pPr>
      <w:r w:rsidRPr="000C3088">
        <w:rPr>
          <w:rFonts w:ascii="Calibri" w:hAnsi="Calibri" w:cs="Calibri"/>
          <w:b/>
          <w:bCs/>
          <w:color w:val="FF0000"/>
          <w:sz w:val="24"/>
          <w:szCs w:val="24"/>
        </w:rPr>
        <w:t>Q</w:t>
      </w:r>
      <w:r w:rsidR="00C64309">
        <w:rPr>
          <w:rFonts w:ascii="Calibri" w:hAnsi="Calibri" w:cs="Calibri"/>
          <w:b/>
          <w:bCs/>
          <w:color w:val="FF0000"/>
          <w:sz w:val="24"/>
          <w:szCs w:val="24"/>
        </w:rPr>
        <w:t>12</w:t>
      </w:r>
      <w:r w:rsidRPr="000C3088">
        <w:rPr>
          <w:rFonts w:ascii="Calibri" w:hAnsi="Calibri" w:cs="Calibri"/>
          <w:b/>
          <w:bCs/>
          <w:color w:val="FF0000"/>
          <w:sz w:val="24"/>
          <w:szCs w:val="24"/>
        </w:rPr>
        <w:t>:</w:t>
      </w:r>
      <w:r w:rsidRPr="000C3088">
        <w:rPr>
          <w:rFonts w:ascii="Calibri" w:hAnsi="Calibri" w:cs="Calibri"/>
          <w:color w:val="FF0000"/>
          <w:sz w:val="24"/>
          <w:szCs w:val="24"/>
        </w:rPr>
        <w:t xml:space="preserve"> </w:t>
      </w:r>
      <w:r w:rsidR="003C76EF">
        <w:rPr>
          <w:rFonts w:ascii="Calibri" w:hAnsi="Calibri" w:cs="Calibri"/>
          <w:sz w:val="24"/>
          <w:szCs w:val="24"/>
        </w:rPr>
        <w:t>How much asphalt resurfacing does ODOT want to do beyond the limits of the concrete pavement replacement?</w:t>
      </w:r>
      <w:r w:rsidR="0000598E">
        <w:rPr>
          <w:rFonts w:ascii="Calibri" w:hAnsi="Calibri" w:cs="Calibri"/>
          <w:sz w:val="24"/>
          <w:szCs w:val="24"/>
        </w:rPr>
        <w:t xml:space="preserve"> We were thinking 25 feet at the north and south end and </w:t>
      </w:r>
      <w:r w:rsidR="00227694">
        <w:rPr>
          <w:rFonts w:ascii="Calibri" w:hAnsi="Calibri" w:cs="Calibri"/>
          <w:sz w:val="24"/>
          <w:szCs w:val="24"/>
        </w:rPr>
        <w:t xml:space="preserve">a smaller distance, say </w:t>
      </w:r>
      <w:r w:rsidR="0000598E">
        <w:rPr>
          <w:rFonts w:ascii="Calibri" w:hAnsi="Calibri" w:cs="Calibri"/>
          <w:sz w:val="24"/>
          <w:szCs w:val="24"/>
        </w:rPr>
        <w:t>10 feet at SR 130</w:t>
      </w:r>
      <w:r w:rsidR="00227694">
        <w:rPr>
          <w:rFonts w:ascii="Calibri" w:hAnsi="Calibri" w:cs="Calibri"/>
          <w:sz w:val="24"/>
          <w:szCs w:val="24"/>
        </w:rPr>
        <w:t xml:space="preserve"> since it was just resurfaced</w:t>
      </w:r>
      <w:r w:rsidR="0000598E">
        <w:rPr>
          <w:rFonts w:ascii="Calibri" w:hAnsi="Calibri" w:cs="Calibri"/>
          <w:sz w:val="24"/>
          <w:szCs w:val="24"/>
        </w:rPr>
        <w:t>.</w:t>
      </w:r>
    </w:p>
    <w:p w14:paraId="72EAF212" w14:textId="2760C38F" w:rsidR="001E5AE3" w:rsidRDefault="001E5AE3" w:rsidP="001E5AE3">
      <w:pPr>
        <w:spacing w:after="0" w:line="240" w:lineRule="auto"/>
        <w:rPr>
          <w:rFonts w:ascii="Calibri" w:hAnsi="Calibri" w:cs="Calibri"/>
          <w:b/>
          <w:bCs/>
          <w:color w:val="00B050"/>
          <w:sz w:val="24"/>
          <w:szCs w:val="24"/>
        </w:rPr>
      </w:pPr>
      <w:r w:rsidRPr="000C3088">
        <w:rPr>
          <w:rFonts w:ascii="Calibri" w:hAnsi="Calibri" w:cs="Calibri"/>
          <w:b/>
          <w:bCs/>
          <w:color w:val="00B050"/>
          <w:sz w:val="24"/>
          <w:szCs w:val="24"/>
        </w:rPr>
        <w:t>A</w:t>
      </w:r>
      <w:r w:rsidR="00C64309">
        <w:rPr>
          <w:rFonts w:ascii="Calibri" w:hAnsi="Calibri" w:cs="Calibri"/>
          <w:b/>
          <w:bCs/>
          <w:color w:val="00B050"/>
          <w:sz w:val="24"/>
          <w:szCs w:val="24"/>
        </w:rPr>
        <w:t>12</w:t>
      </w:r>
      <w:r w:rsidRPr="000C3088">
        <w:rPr>
          <w:rFonts w:ascii="Calibri" w:hAnsi="Calibri" w:cs="Calibri"/>
          <w:b/>
          <w:bCs/>
          <w:color w:val="00B050"/>
          <w:sz w:val="24"/>
          <w:szCs w:val="24"/>
        </w:rPr>
        <w:t xml:space="preserve">:  </w:t>
      </w:r>
      <w:r w:rsidR="0082011D">
        <w:rPr>
          <w:rFonts w:ascii="Calibri" w:hAnsi="Calibri" w:cs="Calibri"/>
          <w:b/>
          <w:bCs/>
          <w:color w:val="00B050"/>
          <w:sz w:val="24"/>
          <w:szCs w:val="24"/>
        </w:rPr>
        <w:t xml:space="preserve">JE - </w:t>
      </w:r>
      <w:r w:rsidR="0082011D" w:rsidRPr="0082011D">
        <w:rPr>
          <w:rFonts w:ascii="Calibri" w:hAnsi="Calibri" w:cs="Calibri"/>
          <w:color w:val="00B050"/>
          <w:sz w:val="24"/>
          <w:szCs w:val="24"/>
        </w:rPr>
        <w:t>Recommend resurfacing on the asphalt surfaces enough to clean up the MOT scars.</w:t>
      </w:r>
    </w:p>
    <w:p w14:paraId="146F026A" w14:textId="77777777" w:rsidR="001E5AE3" w:rsidRDefault="001E5AE3" w:rsidP="00A70156">
      <w:pPr>
        <w:spacing w:after="0" w:line="240" w:lineRule="auto"/>
        <w:rPr>
          <w:rFonts w:ascii="Calibri" w:hAnsi="Calibri" w:cs="Calibri"/>
          <w:sz w:val="24"/>
          <w:szCs w:val="24"/>
        </w:rPr>
      </w:pPr>
    </w:p>
    <w:p w14:paraId="3DA78451" w14:textId="4DF8737B" w:rsidR="00A64890" w:rsidRPr="00A63D65" w:rsidRDefault="00A64890"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CVE Response: Understood.</w:t>
      </w:r>
    </w:p>
    <w:p w14:paraId="38467FCD" w14:textId="77777777" w:rsidR="00A64890" w:rsidRDefault="00A64890" w:rsidP="00A70156">
      <w:pPr>
        <w:spacing w:after="0" w:line="240" w:lineRule="auto"/>
        <w:rPr>
          <w:rFonts w:ascii="Calibri" w:hAnsi="Calibri" w:cs="Calibri"/>
          <w:sz w:val="24"/>
          <w:szCs w:val="24"/>
        </w:rPr>
      </w:pPr>
    </w:p>
    <w:p w14:paraId="3EAD7ED1" w14:textId="243C0FE5" w:rsidR="00A70156" w:rsidRPr="00A70156" w:rsidRDefault="00A70156" w:rsidP="00A70156">
      <w:pPr>
        <w:spacing w:after="0" w:line="240" w:lineRule="auto"/>
        <w:rPr>
          <w:rFonts w:ascii="Calibri" w:hAnsi="Calibri" w:cs="Calibri"/>
          <w:b/>
          <w:bCs/>
          <w:sz w:val="24"/>
          <w:szCs w:val="24"/>
        </w:rPr>
      </w:pPr>
      <w:r w:rsidRPr="00A70156">
        <w:rPr>
          <w:rFonts w:ascii="Calibri" w:hAnsi="Calibri" w:cs="Calibri"/>
          <w:b/>
          <w:bCs/>
          <w:sz w:val="24"/>
          <w:szCs w:val="24"/>
        </w:rPr>
        <w:t>BUT-75:</w:t>
      </w:r>
    </w:p>
    <w:p w14:paraId="73C26D9F" w14:textId="6F493F00" w:rsidR="00A70156" w:rsidRDefault="001E5AE3" w:rsidP="00A70156">
      <w:pPr>
        <w:spacing w:after="0" w:line="240" w:lineRule="auto"/>
        <w:rPr>
          <w:rFonts w:ascii="Calibri" w:hAnsi="Calibri" w:cs="Calibri"/>
          <w:sz w:val="24"/>
          <w:szCs w:val="24"/>
        </w:rPr>
      </w:pPr>
      <w:r w:rsidRPr="000C3088">
        <w:rPr>
          <w:rFonts w:ascii="Calibri" w:hAnsi="Calibri" w:cs="Calibri"/>
          <w:b/>
          <w:bCs/>
          <w:color w:val="0070C0"/>
          <w:sz w:val="24"/>
          <w:szCs w:val="24"/>
        </w:rPr>
        <w:t>R</w:t>
      </w:r>
      <w:r>
        <w:rPr>
          <w:rFonts w:ascii="Calibri" w:hAnsi="Calibri" w:cs="Calibri"/>
          <w:b/>
          <w:bCs/>
          <w:color w:val="0070C0"/>
          <w:sz w:val="24"/>
          <w:szCs w:val="24"/>
        </w:rPr>
        <w:t>equest 5</w:t>
      </w:r>
      <w:r w:rsidRPr="000C3088">
        <w:rPr>
          <w:rFonts w:ascii="Calibri" w:hAnsi="Calibri" w:cs="Calibri"/>
          <w:b/>
          <w:bCs/>
          <w:color w:val="0070C0"/>
          <w:sz w:val="24"/>
          <w:szCs w:val="24"/>
        </w:rPr>
        <w:t>:</w:t>
      </w:r>
      <w:r w:rsidRPr="000C3088">
        <w:rPr>
          <w:rFonts w:ascii="Calibri" w:hAnsi="Calibri" w:cs="Calibri"/>
          <w:color w:val="0070C0"/>
          <w:sz w:val="24"/>
          <w:szCs w:val="24"/>
        </w:rPr>
        <w:t xml:space="preserve">  </w:t>
      </w:r>
      <w:r w:rsidR="00A70156">
        <w:rPr>
          <w:rFonts w:ascii="Calibri" w:hAnsi="Calibri" w:cs="Calibri"/>
          <w:sz w:val="24"/>
          <w:szCs w:val="24"/>
        </w:rPr>
        <w:t>Can ODOT repost the original plans (08c0035)</w:t>
      </w:r>
      <w:r w:rsidR="00F2519A">
        <w:rPr>
          <w:rFonts w:ascii="Calibri" w:hAnsi="Calibri" w:cs="Calibri"/>
          <w:sz w:val="24"/>
          <w:szCs w:val="24"/>
        </w:rPr>
        <w:t xml:space="preserve"> or put on ProjectWise</w:t>
      </w:r>
      <w:r w:rsidR="00A70156">
        <w:rPr>
          <w:rFonts w:ascii="Calibri" w:hAnsi="Calibri" w:cs="Calibri"/>
          <w:sz w:val="24"/>
          <w:szCs w:val="24"/>
        </w:rPr>
        <w:t>? For some reason, we were only able to download the first 61 sheets. A combined pdf would be preferred.</w:t>
      </w:r>
    </w:p>
    <w:p w14:paraId="4988D2E1" w14:textId="167C5D37" w:rsidR="001E5AE3" w:rsidRDefault="001E5AE3" w:rsidP="001E5AE3">
      <w:pPr>
        <w:spacing w:after="0" w:line="240" w:lineRule="auto"/>
        <w:rPr>
          <w:rFonts w:ascii="Calibri" w:hAnsi="Calibri" w:cs="Calibri"/>
          <w:color w:val="77206D"/>
          <w:sz w:val="24"/>
          <w:szCs w:val="24"/>
        </w:rPr>
      </w:pPr>
      <w:bookmarkStart w:id="7" w:name="_Hlk160190428"/>
      <w:r w:rsidRPr="009A2D09">
        <w:rPr>
          <w:rFonts w:ascii="Calibri" w:hAnsi="Calibri" w:cs="Calibri"/>
          <w:b/>
          <w:bCs/>
          <w:color w:val="77206D" w:themeColor="accent5" w:themeShade="BF"/>
          <w:sz w:val="24"/>
          <w:szCs w:val="24"/>
        </w:rPr>
        <w:t xml:space="preserve">Response </w:t>
      </w:r>
      <w:r>
        <w:rPr>
          <w:rFonts w:ascii="Calibri" w:hAnsi="Calibri" w:cs="Calibri"/>
          <w:b/>
          <w:bCs/>
          <w:color w:val="77206D" w:themeColor="accent5" w:themeShade="BF"/>
          <w:sz w:val="24"/>
          <w:szCs w:val="24"/>
        </w:rPr>
        <w:t>5</w:t>
      </w:r>
      <w:r w:rsidRPr="009A2D09">
        <w:rPr>
          <w:rFonts w:ascii="Calibri" w:hAnsi="Calibri" w:cs="Calibri"/>
          <w:b/>
          <w:bCs/>
          <w:color w:val="77206D" w:themeColor="accent5" w:themeShade="BF"/>
          <w:sz w:val="24"/>
          <w:szCs w:val="24"/>
        </w:rPr>
        <w:t>:</w:t>
      </w:r>
      <w:r w:rsidRPr="009A2D09">
        <w:rPr>
          <w:rFonts w:ascii="Calibri" w:hAnsi="Calibri" w:cs="Calibri"/>
          <w:color w:val="77206D" w:themeColor="accent5" w:themeShade="BF"/>
          <w:sz w:val="24"/>
          <w:szCs w:val="24"/>
        </w:rPr>
        <w:t xml:space="preserve">  </w:t>
      </w:r>
      <w:r w:rsidR="00946007" w:rsidRPr="0082011D">
        <w:rPr>
          <w:rFonts w:ascii="Calibri" w:hAnsi="Calibri" w:cs="Calibri"/>
          <w:b/>
          <w:bCs/>
          <w:color w:val="77206D"/>
          <w:sz w:val="24"/>
          <w:szCs w:val="24"/>
        </w:rPr>
        <w:t xml:space="preserve">KSD </w:t>
      </w:r>
      <w:r w:rsidR="00946007">
        <w:rPr>
          <w:rFonts w:ascii="Calibri" w:hAnsi="Calibri" w:cs="Calibri"/>
          <w:b/>
          <w:bCs/>
          <w:color w:val="77206D"/>
          <w:sz w:val="24"/>
          <w:szCs w:val="24"/>
        </w:rPr>
        <w:t>–</w:t>
      </w:r>
      <w:r w:rsidR="00946007" w:rsidRPr="0082011D">
        <w:rPr>
          <w:rFonts w:ascii="Calibri" w:hAnsi="Calibri" w:cs="Calibri"/>
          <w:color w:val="77206D"/>
          <w:sz w:val="24"/>
          <w:szCs w:val="24"/>
        </w:rPr>
        <w:t xml:space="preserve"> </w:t>
      </w:r>
      <w:r w:rsidR="00946007">
        <w:rPr>
          <w:rFonts w:ascii="Calibri" w:hAnsi="Calibri" w:cs="Calibri"/>
          <w:color w:val="77206D"/>
          <w:sz w:val="24"/>
          <w:szCs w:val="24"/>
        </w:rPr>
        <w:t>Yes.  See link.</w:t>
      </w:r>
    </w:p>
    <w:p w14:paraId="4B4F385E" w14:textId="77777777" w:rsidR="00DC20D9" w:rsidRDefault="000D550D" w:rsidP="00DC20D9">
      <w:pPr>
        <w:spacing w:after="0" w:line="240" w:lineRule="auto"/>
        <w:rPr>
          <w:rFonts w:ascii="Calibri" w:hAnsi="Calibri" w:cs="Calibri"/>
          <w:sz w:val="24"/>
          <w:szCs w:val="24"/>
        </w:rPr>
      </w:pPr>
      <w:hyperlink r:id="rId18" w:history="1">
        <w:r w:rsidR="00DC20D9" w:rsidRPr="0050671E">
          <w:rPr>
            <w:rStyle w:val="Hyperlink"/>
            <w:rFonts w:ascii="Calibri" w:hAnsi="Calibri" w:cs="Calibri"/>
            <w:sz w:val="24"/>
            <w:szCs w:val="24"/>
          </w:rPr>
          <w:t>https://ftp.dot.state.oh.us/pub/Districts/D08/117275/ExistingPlansRequested</w:t>
        </w:r>
      </w:hyperlink>
    </w:p>
    <w:bookmarkEnd w:id="7"/>
    <w:p w14:paraId="541B3D4D" w14:textId="77777777" w:rsidR="00A70156" w:rsidRDefault="00A70156" w:rsidP="00A70156">
      <w:pPr>
        <w:spacing w:after="0" w:line="240" w:lineRule="auto"/>
        <w:rPr>
          <w:rFonts w:ascii="Calibri" w:hAnsi="Calibri" w:cs="Calibri"/>
          <w:sz w:val="24"/>
          <w:szCs w:val="24"/>
        </w:rPr>
      </w:pPr>
    </w:p>
    <w:p w14:paraId="6B4CC54F" w14:textId="4EC0C759" w:rsidR="00A64890" w:rsidRPr="00A63D65" w:rsidRDefault="00A64890"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CVE Response: Received.</w:t>
      </w:r>
    </w:p>
    <w:p w14:paraId="086BAAC6" w14:textId="77777777" w:rsidR="00A64890" w:rsidRPr="00C830E7" w:rsidRDefault="00A64890" w:rsidP="00A70156">
      <w:pPr>
        <w:spacing w:after="0" w:line="240" w:lineRule="auto"/>
        <w:rPr>
          <w:rFonts w:ascii="Calibri" w:hAnsi="Calibri" w:cs="Calibri"/>
          <w:sz w:val="24"/>
          <w:szCs w:val="24"/>
        </w:rPr>
      </w:pPr>
    </w:p>
    <w:p w14:paraId="7D60507F" w14:textId="49767FD7" w:rsidR="004B7B6E" w:rsidRPr="00C830E7" w:rsidRDefault="004B7B6E" w:rsidP="00A70156">
      <w:pPr>
        <w:spacing w:after="0" w:line="240" w:lineRule="auto"/>
        <w:rPr>
          <w:rFonts w:ascii="Calibri" w:hAnsi="Calibri" w:cs="Calibri"/>
          <w:b/>
          <w:bCs/>
          <w:sz w:val="24"/>
          <w:szCs w:val="24"/>
        </w:rPr>
      </w:pPr>
      <w:r w:rsidRPr="00C830E7">
        <w:rPr>
          <w:rFonts w:ascii="Calibri" w:hAnsi="Calibri" w:cs="Calibri"/>
          <w:b/>
          <w:bCs/>
          <w:sz w:val="24"/>
          <w:szCs w:val="24"/>
        </w:rPr>
        <w:t>General:</w:t>
      </w:r>
    </w:p>
    <w:p w14:paraId="1849F15F" w14:textId="470C3E55" w:rsidR="001E5AE3" w:rsidRDefault="001E5AE3" w:rsidP="00A70156">
      <w:pPr>
        <w:spacing w:after="0" w:line="240" w:lineRule="auto"/>
        <w:rPr>
          <w:rFonts w:ascii="Calibri" w:hAnsi="Calibri" w:cs="Calibri"/>
          <w:b/>
          <w:bCs/>
          <w:color w:val="0070C0"/>
          <w:sz w:val="24"/>
          <w:szCs w:val="24"/>
        </w:rPr>
      </w:pPr>
      <w:r w:rsidRPr="000C3088">
        <w:rPr>
          <w:rFonts w:ascii="Calibri" w:hAnsi="Calibri" w:cs="Calibri"/>
          <w:b/>
          <w:bCs/>
          <w:color w:val="0070C0"/>
          <w:sz w:val="24"/>
          <w:szCs w:val="24"/>
        </w:rPr>
        <w:t>R</w:t>
      </w:r>
      <w:r>
        <w:rPr>
          <w:rFonts w:ascii="Calibri" w:hAnsi="Calibri" w:cs="Calibri"/>
          <w:b/>
          <w:bCs/>
          <w:color w:val="0070C0"/>
          <w:sz w:val="24"/>
          <w:szCs w:val="24"/>
        </w:rPr>
        <w:t>equest 6</w:t>
      </w:r>
      <w:r w:rsidRPr="000C3088">
        <w:rPr>
          <w:rFonts w:ascii="Calibri" w:hAnsi="Calibri" w:cs="Calibri"/>
          <w:b/>
          <w:bCs/>
          <w:color w:val="0070C0"/>
          <w:sz w:val="24"/>
          <w:szCs w:val="24"/>
        </w:rPr>
        <w:t>:</w:t>
      </w:r>
      <w:r w:rsidRPr="001E5AE3">
        <w:rPr>
          <w:rFonts w:ascii="Calibri" w:hAnsi="Calibri" w:cs="Calibri"/>
          <w:sz w:val="24"/>
          <w:szCs w:val="24"/>
        </w:rPr>
        <w:t xml:space="preserve"> </w:t>
      </w:r>
      <w:r>
        <w:rPr>
          <w:rFonts w:ascii="Calibri" w:hAnsi="Calibri" w:cs="Calibri"/>
          <w:sz w:val="24"/>
          <w:szCs w:val="24"/>
        </w:rPr>
        <w:t>BUT 4 and BUT 27 have a posted 45 MPH speed limit with their project limits. Please confirm that 45 MPH should be used as the design speed.</w:t>
      </w:r>
    </w:p>
    <w:p w14:paraId="7039F059" w14:textId="39560AB0" w:rsidR="001E5AE3" w:rsidRDefault="001E5AE3" w:rsidP="001E5AE3">
      <w:pPr>
        <w:spacing w:after="0" w:line="240" w:lineRule="auto"/>
        <w:rPr>
          <w:rFonts w:ascii="Calibri" w:hAnsi="Calibri" w:cs="Calibri"/>
          <w:color w:val="77206D" w:themeColor="accent5" w:themeShade="BF"/>
          <w:sz w:val="24"/>
          <w:szCs w:val="24"/>
        </w:rPr>
      </w:pPr>
      <w:r w:rsidRPr="009A2D09">
        <w:rPr>
          <w:rFonts w:ascii="Calibri" w:hAnsi="Calibri" w:cs="Calibri"/>
          <w:b/>
          <w:bCs/>
          <w:color w:val="77206D" w:themeColor="accent5" w:themeShade="BF"/>
          <w:sz w:val="24"/>
          <w:szCs w:val="24"/>
        </w:rPr>
        <w:t xml:space="preserve">Response </w:t>
      </w:r>
      <w:r>
        <w:rPr>
          <w:rFonts w:ascii="Calibri" w:hAnsi="Calibri" w:cs="Calibri"/>
          <w:b/>
          <w:bCs/>
          <w:color w:val="77206D" w:themeColor="accent5" w:themeShade="BF"/>
          <w:sz w:val="24"/>
          <w:szCs w:val="24"/>
        </w:rPr>
        <w:t>6</w:t>
      </w:r>
      <w:r w:rsidRPr="009A2D09">
        <w:rPr>
          <w:rFonts w:ascii="Calibri" w:hAnsi="Calibri" w:cs="Calibri"/>
          <w:b/>
          <w:bCs/>
          <w:color w:val="77206D" w:themeColor="accent5" w:themeShade="BF"/>
          <w:sz w:val="24"/>
          <w:szCs w:val="24"/>
        </w:rPr>
        <w:t>:</w:t>
      </w:r>
      <w:r w:rsidRPr="009A2D09">
        <w:rPr>
          <w:rFonts w:ascii="Calibri" w:hAnsi="Calibri" w:cs="Calibri"/>
          <w:color w:val="77206D" w:themeColor="accent5" w:themeShade="BF"/>
          <w:sz w:val="24"/>
          <w:szCs w:val="24"/>
        </w:rPr>
        <w:t xml:space="preserve">  </w:t>
      </w:r>
      <w:r w:rsidR="00946007" w:rsidRPr="00946007">
        <w:rPr>
          <w:rFonts w:ascii="Calibri" w:hAnsi="Calibri" w:cs="Calibri"/>
          <w:b/>
          <w:bCs/>
          <w:color w:val="77206D" w:themeColor="accent5" w:themeShade="BF"/>
          <w:sz w:val="24"/>
          <w:szCs w:val="24"/>
        </w:rPr>
        <w:t>JE -</w:t>
      </w:r>
      <w:r w:rsidR="00946007">
        <w:rPr>
          <w:rFonts w:ascii="Calibri" w:hAnsi="Calibri" w:cs="Calibri"/>
          <w:color w:val="77206D" w:themeColor="accent5" w:themeShade="BF"/>
          <w:sz w:val="24"/>
          <w:szCs w:val="24"/>
        </w:rPr>
        <w:t xml:space="preserve"> </w:t>
      </w:r>
      <w:r w:rsidR="00946007" w:rsidRPr="00946007">
        <w:rPr>
          <w:rFonts w:ascii="Calibri" w:hAnsi="Calibri" w:cs="Calibri"/>
          <w:color w:val="77206D" w:themeColor="accent5" w:themeShade="BF"/>
          <w:sz w:val="24"/>
          <w:szCs w:val="24"/>
        </w:rPr>
        <w:t>:  Per L&amp;D Vol 1, Section 104.02 (LINK) – the design speed can be either the posted speed or 5 mph higher than posted speed</w:t>
      </w:r>
      <w:r w:rsidR="00946007" w:rsidRPr="00DC20D9">
        <w:rPr>
          <w:rFonts w:ascii="Calibri" w:hAnsi="Calibri" w:cs="Calibri"/>
          <w:color w:val="77206D" w:themeColor="accent5" w:themeShade="BF"/>
          <w:sz w:val="24"/>
          <w:szCs w:val="24"/>
          <w:highlight w:val="yellow"/>
        </w:rPr>
        <w:t>.  Due to the rural nature of the BUT-27 location, the design speed should be 50mph.</w:t>
      </w:r>
      <w:r w:rsidR="00946007" w:rsidRPr="00946007">
        <w:rPr>
          <w:rFonts w:ascii="Calibri" w:hAnsi="Calibri" w:cs="Calibri"/>
          <w:color w:val="77206D" w:themeColor="accent5" w:themeShade="BF"/>
          <w:sz w:val="24"/>
          <w:szCs w:val="24"/>
        </w:rPr>
        <w:t xml:space="preserve">  Due to the urban nature of the BUT-4 location, the design speed should be 45m</w:t>
      </w:r>
      <w:r w:rsidR="00946007">
        <w:rPr>
          <w:rFonts w:ascii="Calibri" w:hAnsi="Calibri" w:cs="Calibri"/>
          <w:color w:val="77206D" w:themeColor="accent5" w:themeShade="BF"/>
          <w:sz w:val="24"/>
          <w:szCs w:val="24"/>
        </w:rPr>
        <w:t>p</w:t>
      </w:r>
      <w:r w:rsidR="00946007" w:rsidRPr="00946007">
        <w:rPr>
          <w:rFonts w:ascii="Calibri" w:hAnsi="Calibri" w:cs="Calibri"/>
          <w:color w:val="77206D" w:themeColor="accent5" w:themeShade="BF"/>
          <w:sz w:val="24"/>
          <w:szCs w:val="24"/>
        </w:rPr>
        <w:t>h.</w:t>
      </w:r>
    </w:p>
    <w:p w14:paraId="5A3CAE95" w14:textId="5AACA9A0" w:rsidR="00946007" w:rsidRPr="00946007" w:rsidRDefault="00946007" w:rsidP="001E5AE3">
      <w:pPr>
        <w:spacing w:after="0" w:line="240" w:lineRule="auto"/>
        <w:rPr>
          <w:rFonts w:ascii="Calibri" w:hAnsi="Calibri" w:cs="Calibri"/>
          <w:b/>
          <w:bCs/>
          <w:color w:val="77206D" w:themeColor="accent5" w:themeShade="BF"/>
          <w:sz w:val="24"/>
          <w:szCs w:val="24"/>
        </w:rPr>
      </w:pPr>
      <w:r w:rsidRPr="00946007">
        <w:rPr>
          <w:rFonts w:ascii="Calibri" w:hAnsi="Calibri" w:cs="Calibri"/>
          <w:b/>
          <w:bCs/>
          <w:color w:val="77206D" w:themeColor="accent5" w:themeShade="BF"/>
          <w:sz w:val="24"/>
          <w:szCs w:val="24"/>
        </w:rPr>
        <w:t xml:space="preserve">KD </w:t>
      </w:r>
      <w:r w:rsidR="004A530B">
        <w:rPr>
          <w:rFonts w:ascii="Calibri" w:hAnsi="Calibri" w:cs="Calibri"/>
          <w:b/>
          <w:bCs/>
          <w:color w:val="77206D" w:themeColor="accent5" w:themeShade="BF"/>
          <w:sz w:val="24"/>
          <w:szCs w:val="24"/>
        </w:rPr>
        <w:t>–</w:t>
      </w:r>
      <w:r w:rsidRPr="00946007">
        <w:rPr>
          <w:rFonts w:ascii="Calibri" w:hAnsi="Calibri" w:cs="Calibri"/>
          <w:b/>
          <w:bCs/>
          <w:color w:val="77206D" w:themeColor="accent5" w:themeShade="BF"/>
          <w:sz w:val="24"/>
          <w:szCs w:val="24"/>
        </w:rPr>
        <w:t xml:space="preserve"> </w:t>
      </w:r>
      <w:r w:rsidR="004A530B" w:rsidRPr="004A530B">
        <w:rPr>
          <w:rFonts w:ascii="Calibri" w:hAnsi="Calibri" w:cs="Calibri"/>
          <w:color w:val="77206D" w:themeColor="accent5" w:themeShade="BF"/>
          <w:sz w:val="24"/>
          <w:szCs w:val="24"/>
        </w:rPr>
        <w:t>For the US27 location,</w:t>
      </w:r>
      <w:r w:rsidR="004A530B">
        <w:rPr>
          <w:rFonts w:ascii="Calibri" w:hAnsi="Calibri" w:cs="Calibri"/>
          <w:b/>
          <w:bCs/>
          <w:color w:val="77206D" w:themeColor="accent5" w:themeShade="BF"/>
          <w:sz w:val="24"/>
          <w:szCs w:val="24"/>
        </w:rPr>
        <w:t xml:space="preserve"> </w:t>
      </w:r>
      <w:r w:rsidR="004A530B">
        <w:rPr>
          <w:rFonts w:ascii="Calibri" w:hAnsi="Calibri" w:cs="Calibri"/>
          <w:color w:val="77206D" w:themeColor="accent5" w:themeShade="BF"/>
          <w:sz w:val="24"/>
          <w:szCs w:val="24"/>
        </w:rPr>
        <w:t>a</w:t>
      </w:r>
      <w:r w:rsidR="004A530B" w:rsidRPr="004A530B">
        <w:rPr>
          <w:rFonts w:ascii="Calibri" w:hAnsi="Calibri" w:cs="Calibri"/>
          <w:color w:val="77206D" w:themeColor="accent5" w:themeShade="BF"/>
          <w:sz w:val="24"/>
          <w:szCs w:val="24"/>
        </w:rPr>
        <w:t xml:space="preserve">ccording to TIMS a speed study was performed </w:t>
      </w:r>
      <w:r w:rsidR="004A530B">
        <w:rPr>
          <w:rFonts w:ascii="Calibri" w:hAnsi="Calibri" w:cs="Calibri"/>
          <w:color w:val="77206D" w:themeColor="accent5" w:themeShade="BF"/>
          <w:sz w:val="24"/>
          <w:szCs w:val="24"/>
        </w:rPr>
        <w:t xml:space="preserve">in 1996 </w:t>
      </w:r>
      <w:r w:rsidR="004A530B" w:rsidRPr="004A530B">
        <w:rPr>
          <w:rFonts w:ascii="Calibri" w:hAnsi="Calibri" w:cs="Calibri"/>
          <w:color w:val="77206D" w:themeColor="accent5" w:themeShade="BF"/>
          <w:sz w:val="24"/>
          <w:szCs w:val="24"/>
        </w:rPr>
        <w:t xml:space="preserve">and recommended that the legally journalized speed </w:t>
      </w:r>
      <w:r w:rsidR="004A530B">
        <w:rPr>
          <w:rFonts w:ascii="Calibri" w:hAnsi="Calibri" w:cs="Calibri"/>
          <w:color w:val="77206D" w:themeColor="accent5" w:themeShade="BF"/>
          <w:sz w:val="24"/>
          <w:szCs w:val="24"/>
        </w:rPr>
        <w:t xml:space="preserve">within this area </w:t>
      </w:r>
      <w:r w:rsidR="004A530B" w:rsidRPr="004A530B">
        <w:rPr>
          <w:rFonts w:ascii="Calibri" w:hAnsi="Calibri" w:cs="Calibri"/>
          <w:color w:val="77206D" w:themeColor="accent5" w:themeShade="BF"/>
          <w:sz w:val="24"/>
          <w:szCs w:val="24"/>
        </w:rPr>
        <w:t>be reduced to 35 mph.</w:t>
      </w:r>
      <w:r w:rsidR="004A530B">
        <w:rPr>
          <w:rFonts w:ascii="Calibri" w:hAnsi="Calibri" w:cs="Calibri"/>
          <w:color w:val="77206D" w:themeColor="accent5" w:themeShade="BF"/>
          <w:sz w:val="24"/>
          <w:szCs w:val="24"/>
        </w:rPr>
        <w:t xml:space="preserve"> Use the legal speed of 35 mph as the design speed.</w:t>
      </w:r>
      <w:r w:rsidR="008671E3">
        <w:rPr>
          <w:rFonts w:ascii="Calibri" w:hAnsi="Calibri" w:cs="Calibri"/>
          <w:color w:val="77206D" w:themeColor="accent5" w:themeShade="BF"/>
          <w:sz w:val="24"/>
          <w:szCs w:val="24"/>
        </w:rPr>
        <w:t xml:space="preserve"> </w:t>
      </w:r>
      <w:r w:rsidR="00C45203" w:rsidRPr="00C45203">
        <w:rPr>
          <w:rFonts w:ascii="Calibri" w:hAnsi="Calibri" w:cs="Calibri"/>
          <w:color w:val="77206D" w:themeColor="accent5" w:themeShade="BF"/>
          <w:sz w:val="24"/>
          <w:szCs w:val="24"/>
          <w:highlight w:val="yellow"/>
        </w:rPr>
        <w:t>Confirming with Traffic Studies staff.</w:t>
      </w:r>
      <w:r w:rsidR="004A530B" w:rsidRPr="00C45203">
        <w:rPr>
          <w:rFonts w:ascii="Calibri" w:hAnsi="Calibri" w:cs="Calibri"/>
          <w:noProof/>
          <w:color w:val="77206D" w:themeColor="accent5" w:themeShade="BF"/>
          <w:sz w:val="24"/>
          <w:szCs w:val="24"/>
          <w:highlight w:val="yellow"/>
        </w:rPr>
        <w:drawing>
          <wp:inline distT="0" distB="0" distL="0" distR="0" wp14:anchorId="1A0845FD" wp14:editId="5DCD9986">
            <wp:extent cx="6858000" cy="2414905"/>
            <wp:effectExtent l="0" t="0" r="0" b="4445"/>
            <wp:docPr id="903780521" name="Picture 1" descr="A screenshot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80521" name="Picture 1" descr="A screenshot of a map&#10;&#10;Description automatically generated with low confidence"/>
                    <pic:cNvPicPr/>
                  </pic:nvPicPr>
                  <pic:blipFill>
                    <a:blip r:embed="rId19"/>
                    <a:stretch>
                      <a:fillRect/>
                    </a:stretch>
                  </pic:blipFill>
                  <pic:spPr>
                    <a:xfrm>
                      <a:off x="0" y="0"/>
                      <a:ext cx="6858000" cy="2414905"/>
                    </a:xfrm>
                    <a:prstGeom prst="rect">
                      <a:avLst/>
                    </a:prstGeom>
                  </pic:spPr>
                </pic:pic>
              </a:graphicData>
            </a:graphic>
          </wp:inline>
        </w:drawing>
      </w:r>
    </w:p>
    <w:p w14:paraId="4BEF7A93" w14:textId="3BFAF695" w:rsidR="00BE3802" w:rsidRDefault="00BE3802" w:rsidP="00A70156">
      <w:pPr>
        <w:spacing w:after="0" w:line="240" w:lineRule="auto"/>
        <w:rPr>
          <w:rFonts w:ascii="Calibri" w:hAnsi="Calibri" w:cs="Calibri"/>
          <w:sz w:val="24"/>
          <w:szCs w:val="24"/>
        </w:rPr>
      </w:pPr>
    </w:p>
    <w:p w14:paraId="78CFEF36" w14:textId="45C8A541" w:rsidR="00A64890" w:rsidRPr="00A63D65" w:rsidRDefault="00A64890" w:rsidP="00A70156">
      <w:pPr>
        <w:spacing w:after="0" w:line="240" w:lineRule="auto"/>
        <w:rPr>
          <w:rFonts w:ascii="Calibri" w:hAnsi="Calibri" w:cs="Calibri"/>
          <w:color w:val="E97132" w:themeColor="accent2"/>
          <w:sz w:val="24"/>
          <w:szCs w:val="24"/>
        </w:rPr>
      </w:pPr>
      <w:r w:rsidRPr="00A63D65">
        <w:rPr>
          <w:rFonts w:ascii="Calibri" w:hAnsi="Calibri" w:cs="Calibri"/>
          <w:color w:val="E97132" w:themeColor="accent2"/>
          <w:sz w:val="24"/>
          <w:szCs w:val="24"/>
        </w:rPr>
        <w:t>CVE Response: Th</w:t>
      </w:r>
      <w:r w:rsidR="00A63D65" w:rsidRPr="00A63D65">
        <w:rPr>
          <w:rFonts w:ascii="Calibri" w:hAnsi="Calibri" w:cs="Calibri"/>
          <w:color w:val="E97132" w:themeColor="accent2"/>
          <w:sz w:val="24"/>
          <w:szCs w:val="24"/>
        </w:rPr>
        <w:t xml:space="preserve">is was answered on 3/6/2024. </w:t>
      </w:r>
      <w:r w:rsidRPr="00A63D65">
        <w:rPr>
          <w:rFonts w:ascii="Calibri" w:hAnsi="Calibri" w:cs="Calibri"/>
          <w:color w:val="E97132" w:themeColor="accent2"/>
          <w:sz w:val="24"/>
          <w:szCs w:val="24"/>
        </w:rPr>
        <w:t xml:space="preserve">BUT-27 </w:t>
      </w:r>
      <w:r w:rsidR="00A63D65" w:rsidRPr="00A63D65">
        <w:rPr>
          <w:rFonts w:ascii="Calibri" w:hAnsi="Calibri" w:cs="Calibri"/>
          <w:color w:val="E97132" w:themeColor="accent2"/>
          <w:sz w:val="24"/>
          <w:szCs w:val="24"/>
        </w:rPr>
        <w:t xml:space="preserve">will be designed for </w:t>
      </w:r>
      <w:r w:rsidRPr="00A63D65">
        <w:rPr>
          <w:rFonts w:ascii="Calibri" w:hAnsi="Calibri" w:cs="Calibri"/>
          <w:color w:val="E97132" w:themeColor="accent2"/>
          <w:sz w:val="24"/>
          <w:szCs w:val="24"/>
        </w:rPr>
        <w:t>5</w:t>
      </w:r>
      <w:r w:rsidR="00A63D65" w:rsidRPr="00A63D65">
        <w:rPr>
          <w:rFonts w:ascii="Calibri" w:hAnsi="Calibri" w:cs="Calibri"/>
          <w:color w:val="E97132" w:themeColor="accent2"/>
          <w:sz w:val="24"/>
          <w:szCs w:val="24"/>
        </w:rPr>
        <w:t>0</w:t>
      </w:r>
      <w:r w:rsidRPr="00A63D65">
        <w:rPr>
          <w:rFonts w:ascii="Calibri" w:hAnsi="Calibri" w:cs="Calibri"/>
          <w:color w:val="E97132" w:themeColor="accent2"/>
          <w:sz w:val="24"/>
          <w:szCs w:val="24"/>
        </w:rPr>
        <w:t xml:space="preserve"> mph.</w:t>
      </w:r>
    </w:p>
    <w:p w14:paraId="43CCE269" w14:textId="77777777" w:rsidR="00A64890" w:rsidRDefault="00A64890" w:rsidP="00A70156">
      <w:pPr>
        <w:spacing w:after="0" w:line="240" w:lineRule="auto"/>
        <w:rPr>
          <w:rFonts w:ascii="Calibri" w:hAnsi="Calibri" w:cs="Calibri"/>
          <w:sz w:val="24"/>
          <w:szCs w:val="24"/>
        </w:rPr>
      </w:pPr>
    </w:p>
    <w:p w14:paraId="7240553D" w14:textId="0BEA8042" w:rsidR="001E5AE3" w:rsidRDefault="001E5AE3" w:rsidP="00A70156">
      <w:pPr>
        <w:spacing w:after="0" w:line="240" w:lineRule="auto"/>
        <w:rPr>
          <w:rFonts w:ascii="Calibri" w:hAnsi="Calibri" w:cs="Calibri"/>
          <w:sz w:val="24"/>
          <w:szCs w:val="24"/>
        </w:rPr>
      </w:pPr>
      <w:r w:rsidRPr="000C3088">
        <w:rPr>
          <w:rFonts w:ascii="Calibri" w:hAnsi="Calibri" w:cs="Calibri"/>
          <w:b/>
          <w:bCs/>
          <w:color w:val="FF0000"/>
          <w:sz w:val="24"/>
          <w:szCs w:val="24"/>
        </w:rPr>
        <w:t>Q</w:t>
      </w:r>
      <w:r>
        <w:rPr>
          <w:rFonts w:ascii="Calibri" w:hAnsi="Calibri" w:cs="Calibri"/>
          <w:b/>
          <w:bCs/>
          <w:color w:val="FF0000"/>
          <w:sz w:val="24"/>
          <w:szCs w:val="24"/>
        </w:rPr>
        <w:t>1</w:t>
      </w:r>
      <w:r w:rsidR="00C64309">
        <w:rPr>
          <w:rFonts w:ascii="Calibri" w:hAnsi="Calibri" w:cs="Calibri"/>
          <w:b/>
          <w:bCs/>
          <w:color w:val="FF0000"/>
          <w:sz w:val="24"/>
          <w:szCs w:val="24"/>
        </w:rPr>
        <w:t>3</w:t>
      </w:r>
      <w:r w:rsidRPr="000C3088">
        <w:rPr>
          <w:rFonts w:ascii="Calibri" w:hAnsi="Calibri" w:cs="Calibri"/>
          <w:b/>
          <w:bCs/>
          <w:color w:val="FF0000"/>
          <w:sz w:val="24"/>
          <w:szCs w:val="24"/>
        </w:rPr>
        <w:t>:</w:t>
      </w:r>
      <w:r w:rsidRPr="000C3088">
        <w:rPr>
          <w:rFonts w:ascii="Calibri" w:hAnsi="Calibri" w:cs="Calibri"/>
          <w:color w:val="FF0000"/>
          <w:sz w:val="24"/>
          <w:szCs w:val="24"/>
        </w:rPr>
        <w:t xml:space="preserve"> </w:t>
      </w:r>
      <w:r w:rsidR="004B7B6E" w:rsidRPr="00C830E7">
        <w:rPr>
          <w:rFonts w:ascii="Calibri" w:hAnsi="Calibri" w:cs="Calibri"/>
          <w:sz w:val="24"/>
          <w:szCs w:val="24"/>
        </w:rPr>
        <w:t xml:space="preserve">Does ODOT District 8 maintain a utility contact list? </w:t>
      </w:r>
    </w:p>
    <w:p w14:paraId="5356934B" w14:textId="34E4DDCD" w:rsidR="001E5AE3" w:rsidRDefault="001E5AE3" w:rsidP="001E5AE3">
      <w:pPr>
        <w:spacing w:after="0" w:line="240" w:lineRule="auto"/>
        <w:rPr>
          <w:rFonts w:ascii="Calibri" w:hAnsi="Calibri" w:cs="Calibri"/>
          <w:b/>
          <w:bCs/>
          <w:color w:val="00B050"/>
          <w:sz w:val="24"/>
          <w:szCs w:val="24"/>
        </w:rPr>
      </w:pPr>
      <w:r w:rsidRPr="000C3088">
        <w:rPr>
          <w:rFonts w:ascii="Calibri" w:hAnsi="Calibri" w:cs="Calibri"/>
          <w:b/>
          <w:bCs/>
          <w:color w:val="00B050"/>
          <w:sz w:val="24"/>
          <w:szCs w:val="24"/>
        </w:rPr>
        <w:t>A</w:t>
      </w:r>
      <w:r>
        <w:rPr>
          <w:rFonts w:ascii="Calibri" w:hAnsi="Calibri" w:cs="Calibri"/>
          <w:b/>
          <w:bCs/>
          <w:color w:val="00B050"/>
          <w:sz w:val="24"/>
          <w:szCs w:val="24"/>
        </w:rPr>
        <w:t>1</w:t>
      </w:r>
      <w:r w:rsidR="00C64309">
        <w:rPr>
          <w:rFonts w:ascii="Calibri" w:hAnsi="Calibri" w:cs="Calibri"/>
          <w:b/>
          <w:bCs/>
          <w:color w:val="00B050"/>
          <w:sz w:val="24"/>
          <w:szCs w:val="24"/>
        </w:rPr>
        <w:t>3</w:t>
      </w:r>
      <w:r w:rsidRPr="000C3088">
        <w:rPr>
          <w:rFonts w:ascii="Calibri" w:hAnsi="Calibri" w:cs="Calibri"/>
          <w:b/>
          <w:bCs/>
          <w:color w:val="00B050"/>
          <w:sz w:val="24"/>
          <w:szCs w:val="24"/>
        </w:rPr>
        <w:t xml:space="preserve">:  </w:t>
      </w:r>
      <w:r w:rsidR="0082011D">
        <w:rPr>
          <w:rFonts w:ascii="Calibri" w:hAnsi="Calibri" w:cs="Calibri"/>
          <w:b/>
          <w:bCs/>
          <w:color w:val="00B050"/>
          <w:sz w:val="24"/>
          <w:szCs w:val="24"/>
        </w:rPr>
        <w:t xml:space="preserve">KD - </w:t>
      </w:r>
      <w:r w:rsidRPr="00541641">
        <w:rPr>
          <w:rFonts w:ascii="Calibri" w:hAnsi="Calibri" w:cs="Calibri"/>
          <w:color w:val="00B050"/>
          <w:sz w:val="24"/>
          <w:szCs w:val="24"/>
        </w:rPr>
        <w:t>Yes.</w:t>
      </w:r>
    </w:p>
    <w:p w14:paraId="0B5C3372" w14:textId="77777777" w:rsidR="001E5AE3" w:rsidRDefault="001E5AE3" w:rsidP="00A70156">
      <w:pPr>
        <w:spacing w:after="0" w:line="240" w:lineRule="auto"/>
        <w:rPr>
          <w:rFonts w:ascii="Calibri" w:hAnsi="Calibri" w:cs="Calibri"/>
          <w:sz w:val="24"/>
          <w:szCs w:val="24"/>
        </w:rPr>
      </w:pPr>
    </w:p>
    <w:p w14:paraId="6A7C75CA" w14:textId="7755CA6A" w:rsidR="001E5AE3" w:rsidRPr="001E5AE3" w:rsidRDefault="001E5AE3" w:rsidP="00A70156">
      <w:pPr>
        <w:spacing w:after="0" w:line="240" w:lineRule="auto"/>
        <w:rPr>
          <w:rFonts w:ascii="Calibri" w:hAnsi="Calibri" w:cs="Calibri"/>
          <w:sz w:val="24"/>
          <w:szCs w:val="24"/>
        </w:rPr>
      </w:pPr>
      <w:r w:rsidRPr="000C3088">
        <w:rPr>
          <w:rFonts w:ascii="Calibri" w:hAnsi="Calibri" w:cs="Calibri"/>
          <w:b/>
          <w:bCs/>
          <w:color w:val="0070C0"/>
          <w:sz w:val="24"/>
          <w:szCs w:val="24"/>
        </w:rPr>
        <w:t>R</w:t>
      </w:r>
      <w:r>
        <w:rPr>
          <w:rFonts w:ascii="Calibri" w:hAnsi="Calibri" w:cs="Calibri"/>
          <w:b/>
          <w:bCs/>
          <w:color w:val="0070C0"/>
          <w:sz w:val="24"/>
          <w:szCs w:val="24"/>
        </w:rPr>
        <w:t>equest 7</w:t>
      </w:r>
      <w:r w:rsidRPr="000C3088">
        <w:rPr>
          <w:rFonts w:ascii="Calibri" w:hAnsi="Calibri" w:cs="Calibri"/>
          <w:b/>
          <w:bCs/>
          <w:color w:val="0070C0"/>
          <w:sz w:val="24"/>
          <w:szCs w:val="24"/>
        </w:rPr>
        <w:t>:</w:t>
      </w:r>
      <w:r w:rsidRPr="001E5AE3">
        <w:rPr>
          <w:rFonts w:ascii="Calibri" w:hAnsi="Calibri" w:cs="Calibri"/>
          <w:sz w:val="24"/>
          <w:szCs w:val="24"/>
        </w:rPr>
        <w:t xml:space="preserve"> </w:t>
      </w:r>
      <w:r w:rsidRPr="00C830E7">
        <w:rPr>
          <w:rFonts w:ascii="Calibri" w:hAnsi="Calibri" w:cs="Calibri"/>
          <w:sz w:val="24"/>
          <w:szCs w:val="24"/>
        </w:rPr>
        <w:t xml:space="preserve">If so, can </w:t>
      </w:r>
      <w:proofErr w:type="gramStart"/>
      <w:r w:rsidRPr="00C830E7">
        <w:rPr>
          <w:rFonts w:ascii="Calibri" w:hAnsi="Calibri" w:cs="Calibri"/>
          <w:sz w:val="24"/>
          <w:szCs w:val="24"/>
        </w:rPr>
        <w:t>you</w:t>
      </w:r>
      <w:proofErr w:type="gramEnd"/>
      <w:r w:rsidRPr="00C830E7">
        <w:rPr>
          <w:rFonts w:ascii="Calibri" w:hAnsi="Calibri" w:cs="Calibri"/>
          <w:sz w:val="24"/>
          <w:szCs w:val="24"/>
        </w:rPr>
        <w:t xml:space="preserve"> forward?</w:t>
      </w:r>
    </w:p>
    <w:p w14:paraId="1BD23C54" w14:textId="38ED05AF" w:rsidR="001E5AE3" w:rsidRPr="009A2D09" w:rsidRDefault="001E5AE3" w:rsidP="001E5AE3">
      <w:pPr>
        <w:spacing w:after="0" w:line="240" w:lineRule="auto"/>
        <w:rPr>
          <w:rFonts w:ascii="Calibri" w:hAnsi="Calibri" w:cs="Calibri"/>
          <w:color w:val="77206D" w:themeColor="accent5" w:themeShade="BF"/>
          <w:sz w:val="24"/>
          <w:szCs w:val="24"/>
        </w:rPr>
      </w:pPr>
      <w:r w:rsidRPr="009A2D09">
        <w:rPr>
          <w:rFonts w:ascii="Calibri" w:hAnsi="Calibri" w:cs="Calibri"/>
          <w:b/>
          <w:bCs/>
          <w:color w:val="77206D" w:themeColor="accent5" w:themeShade="BF"/>
          <w:sz w:val="24"/>
          <w:szCs w:val="24"/>
        </w:rPr>
        <w:t xml:space="preserve">Response </w:t>
      </w:r>
      <w:r>
        <w:rPr>
          <w:rFonts w:ascii="Calibri" w:hAnsi="Calibri" w:cs="Calibri"/>
          <w:b/>
          <w:bCs/>
          <w:color w:val="77206D" w:themeColor="accent5" w:themeShade="BF"/>
          <w:sz w:val="24"/>
          <w:szCs w:val="24"/>
        </w:rPr>
        <w:t>7</w:t>
      </w:r>
      <w:r w:rsidRPr="009A2D09">
        <w:rPr>
          <w:rFonts w:ascii="Calibri" w:hAnsi="Calibri" w:cs="Calibri"/>
          <w:b/>
          <w:bCs/>
          <w:color w:val="77206D" w:themeColor="accent5" w:themeShade="BF"/>
          <w:sz w:val="24"/>
          <w:szCs w:val="24"/>
        </w:rPr>
        <w:t>:</w:t>
      </w:r>
      <w:r w:rsidRPr="009A2D09">
        <w:rPr>
          <w:rFonts w:ascii="Calibri" w:hAnsi="Calibri" w:cs="Calibri"/>
          <w:color w:val="77206D" w:themeColor="accent5" w:themeShade="BF"/>
          <w:sz w:val="24"/>
          <w:szCs w:val="24"/>
        </w:rPr>
        <w:t xml:space="preserve">  </w:t>
      </w:r>
      <w:bookmarkStart w:id="8" w:name="_Hlk160542693"/>
      <w:r w:rsidR="00946007" w:rsidRPr="0082011D">
        <w:rPr>
          <w:rFonts w:ascii="Calibri" w:hAnsi="Calibri" w:cs="Calibri"/>
          <w:b/>
          <w:bCs/>
          <w:color w:val="77206D"/>
          <w:sz w:val="24"/>
          <w:szCs w:val="24"/>
        </w:rPr>
        <w:t>KSD -</w:t>
      </w:r>
      <w:r w:rsidR="00946007" w:rsidRPr="0082011D">
        <w:rPr>
          <w:rFonts w:ascii="Calibri" w:hAnsi="Calibri" w:cs="Calibri"/>
          <w:color w:val="77206D"/>
          <w:sz w:val="24"/>
          <w:szCs w:val="24"/>
        </w:rPr>
        <w:t xml:space="preserve"> </w:t>
      </w:r>
      <w:r w:rsidR="00946007" w:rsidRPr="00DC20D9">
        <w:rPr>
          <w:rFonts w:ascii="Calibri" w:hAnsi="Calibri" w:cs="Calibri"/>
          <w:color w:val="77206D"/>
          <w:sz w:val="24"/>
          <w:szCs w:val="24"/>
          <w:highlight w:val="yellow"/>
        </w:rPr>
        <w:t>In process.</w:t>
      </w:r>
      <w:bookmarkEnd w:id="8"/>
    </w:p>
    <w:p w14:paraId="0FC1E09A" w14:textId="77777777" w:rsidR="001E5AE3" w:rsidRDefault="001E5AE3" w:rsidP="00A70156">
      <w:pPr>
        <w:spacing w:after="0" w:line="240" w:lineRule="auto"/>
        <w:rPr>
          <w:rFonts w:ascii="Calibri" w:hAnsi="Calibri" w:cs="Calibri"/>
          <w:sz w:val="24"/>
          <w:szCs w:val="24"/>
        </w:rPr>
      </w:pPr>
    </w:p>
    <w:p w14:paraId="12851661" w14:textId="7D1576C7" w:rsidR="004C7564" w:rsidRDefault="001E5AE3" w:rsidP="00A70156">
      <w:pPr>
        <w:spacing w:after="0" w:line="240" w:lineRule="auto"/>
        <w:rPr>
          <w:rFonts w:ascii="Calibri" w:hAnsi="Calibri" w:cs="Calibri"/>
          <w:sz w:val="24"/>
          <w:szCs w:val="24"/>
        </w:rPr>
      </w:pPr>
      <w:r w:rsidRPr="000C3088">
        <w:rPr>
          <w:rFonts w:ascii="Calibri" w:hAnsi="Calibri" w:cs="Calibri"/>
          <w:b/>
          <w:bCs/>
          <w:color w:val="0070C0"/>
          <w:sz w:val="24"/>
          <w:szCs w:val="24"/>
        </w:rPr>
        <w:t>R</w:t>
      </w:r>
      <w:r>
        <w:rPr>
          <w:rFonts w:ascii="Calibri" w:hAnsi="Calibri" w:cs="Calibri"/>
          <w:b/>
          <w:bCs/>
          <w:color w:val="0070C0"/>
          <w:sz w:val="24"/>
          <w:szCs w:val="24"/>
        </w:rPr>
        <w:t>equest 8</w:t>
      </w:r>
      <w:r w:rsidRPr="000C3088">
        <w:rPr>
          <w:rFonts w:ascii="Calibri" w:hAnsi="Calibri" w:cs="Calibri"/>
          <w:b/>
          <w:bCs/>
          <w:color w:val="0070C0"/>
          <w:sz w:val="24"/>
          <w:szCs w:val="24"/>
        </w:rPr>
        <w:t>:</w:t>
      </w:r>
      <w:r w:rsidRPr="001E5AE3">
        <w:rPr>
          <w:rFonts w:ascii="Calibri" w:hAnsi="Calibri" w:cs="Calibri"/>
          <w:sz w:val="24"/>
          <w:szCs w:val="24"/>
        </w:rPr>
        <w:t xml:space="preserve"> </w:t>
      </w:r>
      <w:r w:rsidR="004C7564">
        <w:rPr>
          <w:rFonts w:ascii="Calibri" w:hAnsi="Calibri" w:cs="Calibri"/>
          <w:sz w:val="24"/>
          <w:szCs w:val="24"/>
        </w:rPr>
        <w:t>Can we be provided access to the project on ProjectWise?</w:t>
      </w:r>
    </w:p>
    <w:p w14:paraId="3BEA0715" w14:textId="16BF6DA0" w:rsidR="00DC20D9" w:rsidRPr="00910B8B" w:rsidRDefault="001E5AE3" w:rsidP="00A70156">
      <w:pPr>
        <w:spacing w:after="0" w:line="240" w:lineRule="auto"/>
        <w:rPr>
          <w:rFonts w:ascii="Calibri" w:hAnsi="Calibri" w:cs="Calibri"/>
          <w:color w:val="77206D"/>
          <w:sz w:val="24"/>
          <w:szCs w:val="24"/>
        </w:rPr>
      </w:pPr>
      <w:r w:rsidRPr="009A2D09">
        <w:rPr>
          <w:rFonts w:ascii="Calibri" w:hAnsi="Calibri" w:cs="Calibri"/>
          <w:b/>
          <w:bCs/>
          <w:color w:val="77206D" w:themeColor="accent5" w:themeShade="BF"/>
          <w:sz w:val="24"/>
          <w:szCs w:val="24"/>
        </w:rPr>
        <w:lastRenderedPageBreak/>
        <w:t xml:space="preserve">Response </w:t>
      </w:r>
      <w:r>
        <w:rPr>
          <w:rFonts w:ascii="Calibri" w:hAnsi="Calibri" w:cs="Calibri"/>
          <w:b/>
          <w:bCs/>
          <w:color w:val="77206D" w:themeColor="accent5" w:themeShade="BF"/>
          <w:sz w:val="24"/>
          <w:szCs w:val="24"/>
        </w:rPr>
        <w:t>8</w:t>
      </w:r>
      <w:r w:rsidRPr="009A2D09">
        <w:rPr>
          <w:rFonts w:ascii="Calibri" w:hAnsi="Calibri" w:cs="Calibri"/>
          <w:b/>
          <w:bCs/>
          <w:color w:val="77206D" w:themeColor="accent5" w:themeShade="BF"/>
          <w:sz w:val="24"/>
          <w:szCs w:val="24"/>
        </w:rPr>
        <w:t>:</w:t>
      </w:r>
      <w:r w:rsidRPr="009A2D09">
        <w:rPr>
          <w:rFonts w:ascii="Calibri" w:hAnsi="Calibri" w:cs="Calibri"/>
          <w:color w:val="77206D" w:themeColor="accent5" w:themeShade="BF"/>
          <w:sz w:val="24"/>
          <w:szCs w:val="24"/>
        </w:rPr>
        <w:t xml:space="preserve">  </w:t>
      </w:r>
      <w:r w:rsidR="0082011D" w:rsidRPr="0082011D">
        <w:rPr>
          <w:rFonts w:ascii="Calibri" w:hAnsi="Calibri" w:cs="Calibri"/>
          <w:b/>
          <w:bCs/>
          <w:color w:val="77206D"/>
          <w:sz w:val="24"/>
          <w:szCs w:val="24"/>
        </w:rPr>
        <w:t>KSD -</w:t>
      </w:r>
      <w:r w:rsidR="0082011D" w:rsidRPr="0082011D">
        <w:rPr>
          <w:rFonts w:ascii="Calibri" w:hAnsi="Calibri" w:cs="Calibri"/>
          <w:color w:val="77206D"/>
          <w:sz w:val="24"/>
          <w:szCs w:val="24"/>
        </w:rPr>
        <w:t xml:space="preserve"> </w:t>
      </w:r>
      <w:r w:rsidR="00541641" w:rsidRPr="0082011D">
        <w:rPr>
          <w:rFonts w:ascii="Calibri" w:hAnsi="Calibri" w:cs="Calibri"/>
          <w:color w:val="77206D"/>
          <w:sz w:val="24"/>
          <w:szCs w:val="24"/>
        </w:rPr>
        <w:t>In process.</w:t>
      </w:r>
      <w:r w:rsidR="0082011D">
        <w:rPr>
          <w:rFonts w:ascii="Calibri" w:hAnsi="Calibri" w:cs="Calibri"/>
          <w:color w:val="77206D"/>
          <w:sz w:val="24"/>
          <w:szCs w:val="24"/>
        </w:rPr>
        <w:t xml:space="preserve"> Completed 3/4/24.</w:t>
      </w:r>
    </w:p>
    <w:bookmarkStart w:id="9" w:name="_Hlk160551011"/>
    <w:p w14:paraId="48E3C94F" w14:textId="48DD5297" w:rsidR="00DC20D9" w:rsidRPr="00C830E7" w:rsidRDefault="00DC20D9" w:rsidP="00A70156">
      <w:pPr>
        <w:spacing w:after="0" w:line="240" w:lineRule="auto"/>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HYPERLINK "https://ftp.dot.state.oh.us/pub/Districts/D08/117275/ExistingPlansRequested"</w:instrText>
      </w:r>
      <w:r>
        <w:rPr>
          <w:rFonts w:ascii="Calibri" w:hAnsi="Calibri" w:cs="Calibri"/>
          <w:sz w:val="24"/>
          <w:szCs w:val="24"/>
        </w:rPr>
      </w:r>
      <w:r>
        <w:rPr>
          <w:rFonts w:ascii="Calibri" w:hAnsi="Calibri" w:cs="Calibri"/>
          <w:sz w:val="24"/>
          <w:szCs w:val="24"/>
        </w:rPr>
        <w:fldChar w:fldCharType="separate"/>
      </w:r>
      <w:r w:rsidRPr="0050671E">
        <w:rPr>
          <w:rStyle w:val="Hyperlink"/>
          <w:rFonts w:ascii="Calibri" w:hAnsi="Calibri" w:cs="Calibri"/>
          <w:sz w:val="24"/>
          <w:szCs w:val="24"/>
        </w:rPr>
        <w:t>https://ftp.dot.state.oh.us/pub/Districts/D08/117275/ExistingPlansRequested</w:t>
      </w:r>
      <w:r>
        <w:rPr>
          <w:rFonts w:ascii="Calibri" w:hAnsi="Calibri" w:cs="Calibri"/>
          <w:sz w:val="24"/>
          <w:szCs w:val="24"/>
        </w:rPr>
        <w:fldChar w:fldCharType="end"/>
      </w:r>
      <w:bookmarkEnd w:id="9"/>
    </w:p>
    <w:sectPr w:rsidR="00DC20D9" w:rsidRPr="00C830E7" w:rsidSect="003E1E3C">
      <w:footerReference w:type="default" r:id="rId20"/>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E2C1D" w14:textId="77777777" w:rsidR="009A2D09" w:rsidRDefault="009A2D09" w:rsidP="009A2D09">
      <w:pPr>
        <w:spacing w:after="0" w:line="240" w:lineRule="auto"/>
      </w:pPr>
      <w:r>
        <w:separator/>
      </w:r>
    </w:p>
  </w:endnote>
  <w:endnote w:type="continuationSeparator" w:id="0">
    <w:p w14:paraId="5EE7F88B" w14:textId="77777777" w:rsidR="009A2D09" w:rsidRDefault="009A2D09" w:rsidP="009A2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306380"/>
      <w:docPartObj>
        <w:docPartGallery w:val="Page Numbers (Bottom of Page)"/>
        <w:docPartUnique/>
      </w:docPartObj>
    </w:sdtPr>
    <w:sdtEndPr/>
    <w:sdtContent>
      <w:sdt>
        <w:sdtPr>
          <w:id w:val="-1769616900"/>
          <w:docPartObj>
            <w:docPartGallery w:val="Page Numbers (Top of Page)"/>
            <w:docPartUnique/>
          </w:docPartObj>
        </w:sdtPr>
        <w:sdtEndPr/>
        <w:sdtContent>
          <w:p w14:paraId="7FDC7F3C" w14:textId="2261E89D" w:rsidR="009A2D09" w:rsidRDefault="009A2D0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43AD828" w14:textId="77777777" w:rsidR="009A2D09" w:rsidRDefault="009A2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277BC" w14:textId="77777777" w:rsidR="009A2D09" w:rsidRDefault="009A2D09" w:rsidP="009A2D09">
      <w:pPr>
        <w:spacing w:after="0" w:line="240" w:lineRule="auto"/>
      </w:pPr>
      <w:r>
        <w:separator/>
      </w:r>
    </w:p>
  </w:footnote>
  <w:footnote w:type="continuationSeparator" w:id="0">
    <w:p w14:paraId="627A4796" w14:textId="77777777" w:rsidR="009A2D09" w:rsidRDefault="009A2D09" w:rsidP="009A2D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B6E"/>
    <w:rsid w:val="0000598E"/>
    <w:rsid w:val="00041DFE"/>
    <w:rsid w:val="000C3088"/>
    <w:rsid w:val="000D550D"/>
    <w:rsid w:val="00171F9D"/>
    <w:rsid w:val="00191A0D"/>
    <w:rsid w:val="001B125E"/>
    <w:rsid w:val="001C3731"/>
    <w:rsid w:val="001E5AE3"/>
    <w:rsid w:val="00200107"/>
    <w:rsid w:val="00227694"/>
    <w:rsid w:val="00266E3E"/>
    <w:rsid w:val="002775B3"/>
    <w:rsid w:val="00282B7B"/>
    <w:rsid w:val="002A486A"/>
    <w:rsid w:val="002B16EB"/>
    <w:rsid w:val="002F5BB0"/>
    <w:rsid w:val="00314517"/>
    <w:rsid w:val="003162B9"/>
    <w:rsid w:val="00364521"/>
    <w:rsid w:val="00380B68"/>
    <w:rsid w:val="003C76EF"/>
    <w:rsid w:val="003E1E3C"/>
    <w:rsid w:val="00434092"/>
    <w:rsid w:val="00480BB9"/>
    <w:rsid w:val="004A530B"/>
    <w:rsid w:val="004B7B6E"/>
    <w:rsid w:val="004C7564"/>
    <w:rsid w:val="00541641"/>
    <w:rsid w:val="00557324"/>
    <w:rsid w:val="00581025"/>
    <w:rsid w:val="005C4060"/>
    <w:rsid w:val="0067115E"/>
    <w:rsid w:val="00693354"/>
    <w:rsid w:val="00702FD7"/>
    <w:rsid w:val="007663CB"/>
    <w:rsid w:val="00800775"/>
    <w:rsid w:val="00802594"/>
    <w:rsid w:val="0082011D"/>
    <w:rsid w:val="00845F3D"/>
    <w:rsid w:val="008571D3"/>
    <w:rsid w:val="008671E3"/>
    <w:rsid w:val="008A2A9D"/>
    <w:rsid w:val="008B0819"/>
    <w:rsid w:val="008C73C4"/>
    <w:rsid w:val="008D53B9"/>
    <w:rsid w:val="008F7087"/>
    <w:rsid w:val="00910B8B"/>
    <w:rsid w:val="00946007"/>
    <w:rsid w:val="00955671"/>
    <w:rsid w:val="00987FC6"/>
    <w:rsid w:val="009A2D09"/>
    <w:rsid w:val="009C1611"/>
    <w:rsid w:val="00A210CE"/>
    <w:rsid w:val="00A63D65"/>
    <w:rsid w:val="00A64890"/>
    <w:rsid w:val="00A70156"/>
    <w:rsid w:val="00AA323C"/>
    <w:rsid w:val="00B05AEB"/>
    <w:rsid w:val="00B53C2B"/>
    <w:rsid w:val="00B721A0"/>
    <w:rsid w:val="00B721FE"/>
    <w:rsid w:val="00BC1436"/>
    <w:rsid w:val="00BE3802"/>
    <w:rsid w:val="00C45203"/>
    <w:rsid w:val="00C64309"/>
    <w:rsid w:val="00C830E7"/>
    <w:rsid w:val="00CE4D04"/>
    <w:rsid w:val="00D446E5"/>
    <w:rsid w:val="00DC20D9"/>
    <w:rsid w:val="00DC2C34"/>
    <w:rsid w:val="00E239B4"/>
    <w:rsid w:val="00E364CE"/>
    <w:rsid w:val="00E46EC5"/>
    <w:rsid w:val="00E7627C"/>
    <w:rsid w:val="00EC57F2"/>
    <w:rsid w:val="00ED2F74"/>
    <w:rsid w:val="00F2519A"/>
    <w:rsid w:val="00F37AD6"/>
    <w:rsid w:val="00F75F33"/>
    <w:rsid w:val="00FA0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EA6C9"/>
  <w15:chartTrackingRefBased/>
  <w15:docId w15:val="{5791732F-4C38-4969-972D-A17C62EA0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7B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7B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7B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7B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7B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7B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7B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7B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7B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B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7B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7B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7B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7B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7B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7B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7B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7B6E"/>
    <w:rPr>
      <w:rFonts w:eastAsiaTheme="majorEastAsia" w:cstheme="majorBidi"/>
      <w:color w:val="272727" w:themeColor="text1" w:themeTint="D8"/>
    </w:rPr>
  </w:style>
  <w:style w:type="paragraph" w:styleId="Title">
    <w:name w:val="Title"/>
    <w:basedOn w:val="Normal"/>
    <w:next w:val="Normal"/>
    <w:link w:val="TitleChar"/>
    <w:uiPriority w:val="10"/>
    <w:qFormat/>
    <w:rsid w:val="004B7B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7B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7B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7B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7B6E"/>
    <w:pPr>
      <w:spacing w:before="160"/>
      <w:jc w:val="center"/>
    </w:pPr>
    <w:rPr>
      <w:i/>
      <w:iCs/>
      <w:color w:val="404040" w:themeColor="text1" w:themeTint="BF"/>
    </w:rPr>
  </w:style>
  <w:style w:type="character" w:customStyle="1" w:styleId="QuoteChar">
    <w:name w:val="Quote Char"/>
    <w:basedOn w:val="DefaultParagraphFont"/>
    <w:link w:val="Quote"/>
    <w:uiPriority w:val="29"/>
    <w:rsid w:val="004B7B6E"/>
    <w:rPr>
      <w:i/>
      <w:iCs/>
      <w:color w:val="404040" w:themeColor="text1" w:themeTint="BF"/>
    </w:rPr>
  </w:style>
  <w:style w:type="paragraph" w:styleId="ListParagraph">
    <w:name w:val="List Paragraph"/>
    <w:basedOn w:val="Normal"/>
    <w:uiPriority w:val="34"/>
    <w:qFormat/>
    <w:rsid w:val="004B7B6E"/>
    <w:pPr>
      <w:ind w:left="720"/>
      <w:contextualSpacing/>
    </w:pPr>
  </w:style>
  <w:style w:type="character" w:styleId="IntenseEmphasis">
    <w:name w:val="Intense Emphasis"/>
    <w:basedOn w:val="DefaultParagraphFont"/>
    <w:uiPriority w:val="21"/>
    <w:qFormat/>
    <w:rsid w:val="004B7B6E"/>
    <w:rPr>
      <w:i/>
      <w:iCs/>
      <w:color w:val="0F4761" w:themeColor="accent1" w:themeShade="BF"/>
    </w:rPr>
  </w:style>
  <w:style w:type="paragraph" w:styleId="IntenseQuote">
    <w:name w:val="Intense Quote"/>
    <w:basedOn w:val="Normal"/>
    <w:next w:val="Normal"/>
    <w:link w:val="IntenseQuoteChar"/>
    <w:uiPriority w:val="30"/>
    <w:qFormat/>
    <w:rsid w:val="004B7B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7B6E"/>
    <w:rPr>
      <w:i/>
      <w:iCs/>
      <w:color w:val="0F4761" w:themeColor="accent1" w:themeShade="BF"/>
    </w:rPr>
  </w:style>
  <w:style w:type="character" w:styleId="IntenseReference">
    <w:name w:val="Intense Reference"/>
    <w:basedOn w:val="DefaultParagraphFont"/>
    <w:uiPriority w:val="32"/>
    <w:qFormat/>
    <w:rsid w:val="004B7B6E"/>
    <w:rPr>
      <w:b/>
      <w:bCs/>
      <w:smallCaps/>
      <w:color w:val="0F4761" w:themeColor="accent1" w:themeShade="BF"/>
      <w:spacing w:val="5"/>
    </w:rPr>
  </w:style>
  <w:style w:type="character" w:styleId="Hyperlink">
    <w:name w:val="Hyperlink"/>
    <w:basedOn w:val="DefaultParagraphFont"/>
    <w:uiPriority w:val="99"/>
    <w:unhideWhenUsed/>
    <w:rsid w:val="004B7B6E"/>
    <w:rPr>
      <w:color w:val="467886" w:themeColor="hyperlink"/>
      <w:u w:val="single"/>
    </w:rPr>
  </w:style>
  <w:style w:type="paragraph" w:styleId="Header">
    <w:name w:val="header"/>
    <w:basedOn w:val="Normal"/>
    <w:link w:val="HeaderChar"/>
    <w:uiPriority w:val="99"/>
    <w:unhideWhenUsed/>
    <w:rsid w:val="009A2D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D09"/>
  </w:style>
  <w:style w:type="paragraph" w:styleId="Footer">
    <w:name w:val="footer"/>
    <w:basedOn w:val="Normal"/>
    <w:link w:val="FooterChar"/>
    <w:uiPriority w:val="99"/>
    <w:unhideWhenUsed/>
    <w:rsid w:val="009A2D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D09"/>
  </w:style>
  <w:style w:type="character" w:styleId="UnresolvedMention">
    <w:name w:val="Unresolved Mention"/>
    <w:basedOn w:val="DefaultParagraphFont"/>
    <w:uiPriority w:val="99"/>
    <w:semiHidden/>
    <w:unhideWhenUsed/>
    <w:rsid w:val="00364521"/>
    <w:rPr>
      <w:color w:val="605E5C"/>
      <w:shd w:val="clear" w:color="auto" w:fill="E1DFDD"/>
    </w:rPr>
  </w:style>
  <w:style w:type="character" w:styleId="FollowedHyperlink">
    <w:name w:val="FollowedHyperlink"/>
    <w:basedOn w:val="DefaultParagraphFont"/>
    <w:uiPriority w:val="99"/>
    <w:semiHidden/>
    <w:unhideWhenUsed/>
    <w:rsid w:val="008A2A9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tp.dot.state.oh.us/pub/Districts/D08/117275/ExistingPlansRequested" TargetMode="External"/><Relationship Id="rId13" Type="http://schemas.openxmlformats.org/officeDocument/2006/relationships/image" Target="media/image2.png"/><Relationship Id="rId18" Type="http://schemas.openxmlformats.org/officeDocument/2006/relationships/hyperlink" Target="https://ftp.dot.state.oh.us/pub/Districts/D08/117275/ExistingPlansRequested"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D08fs100.dot.state.oh.us\archives\const\but\08c0005" TargetMode="External"/><Relationship Id="rId12" Type="http://schemas.openxmlformats.org/officeDocument/2006/relationships/image" Target="media/image1.png"/><Relationship Id="rId17" Type="http://schemas.openxmlformats.org/officeDocument/2006/relationships/hyperlink" Target="https://ftp.dot.state.oh.us/pub/Districts/D08/117275/ExistingPlansRequested" TargetMode="External"/><Relationship Id="rId2" Type="http://schemas.openxmlformats.org/officeDocument/2006/relationships/settings" Target="settings.xml"/><Relationship Id="rId16" Type="http://schemas.openxmlformats.org/officeDocument/2006/relationships/hyperlink" Target="https://ftp.dot.state.oh.us/pub/Districts/D08/117275/ExistingPlansRequested"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mcdwater.org/resources/staff-bios" TargetMode="External"/><Relationship Id="rId11" Type="http://schemas.openxmlformats.org/officeDocument/2006/relationships/hyperlink" Target="file:///\\Itcfs007\odrive\Hydraulics\Culvert%20Management\Culvert%20Photos\09-Butler\SR%204\23.944-1981352\2019"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yperlink" Target="file:///\\Itcfs007\odrive\Hydraulics\Culvert%20Management\Culvert%20Photos\09-Butler\SR%204\23.938-1981353\2019" TargetMode="External"/><Relationship Id="rId19"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file:///\\Itcfs007\odrive\Hydraulics\Culvert%20Management\Culvert%20Photos\09-Butler\SR%204\23.804-1981355\2019" TargetMode="External"/><Relationship Id="rId14" Type="http://schemas.openxmlformats.org/officeDocument/2006/relationships/hyperlink" Target="https://ftp.dot.state.oh.us/pub/Districts/D08/117275/ExistingPlansRequeste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6</Pages>
  <Words>1813</Words>
  <Characters>10339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Preto</dc:creator>
  <cp:keywords/>
  <dc:description/>
  <cp:lastModifiedBy>Destefano, Katherine</cp:lastModifiedBy>
  <cp:revision>10</cp:revision>
  <dcterms:created xsi:type="dcterms:W3CDTF">2024-03-06T14:59:00Z</dcterms:created>
  <dcterms:modified xsi:type="dcterms:W3CDTF">2024-03-15T22:10:00Z</dcterms:modified>
</cp:coreProperties>
</file>