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DDE" w:rsidRPr="002C2EF6" w:rsidRDefault="00AA2066" w:rsidP="000A7DDE">
      <w:pPr>
        <w:jc w:val="center"/>
        <w:rPr>
          <w:b/>
        </w:rPr>
      </w:pPr>
      <w:r>
        <w:rPr>
          <w:b/>
        </w:rPr>
        <w:t>COMPARISON OF THE ORIGINAL PLANS</w:t>
      </w:r>
      <w:r w:rsidR="002C2EF6" w:rsidRPr="002C2EF6">
        <w:rPr>
          <w:b/>
        </w:rPr>
        <w:t xml:space="preserve"> TO THE DESIGN STANDARDS</w:t>
      </w:r>
    </w:p>
    <w:p w:rsidR="002C2EF6" w:rsidRDefault="002C2EF6" w:rsidP="000A7DDE">
      <w:pPr>
        <w:jc w:val="center"/>
        <w:rPr>
          <w:b/>
        </w:rPr>
      </w:pPr>
    </w:p>
    <w:p w:rsidR="000A7DDE" w:rsidRDefault="002C2EF6" w:rsidP="000A7DDE">
      <w:pPr>
        <w:jc w:val="center"/>
        <w:rPr>
          <w:b/>
        </w:rPr>
      </w:pPr>
      <w:r>
        <w:rPr>
          <w:b/>
        </w:rPr>
        <w:t xml:space="preserve">PROJECT: </w:t>
      </w:r>
      <w:r w:rsidR="000944B7">
        <w:rPr>
          <w:b/>
        </w:rPr>
        <w:t>ATH-33/50-15.05/11.46</w:t>
      </w:r>
    </w:p>
    <w:p w:rsidR="002C2EF6" w:rsidRPr="002C2EF6" w:rsidRDefault="002C2EF6" w:rsidP="000A7DDE">
      <w:pPr>
        <w:jc w:val="center"/>
        <w:rPr>
          <w:b/>
        </w:rPr>
      </w:pPr>
    </w:p>
    <w:p w:rsidR="000A7DDE" w:rsidRDefault="000A7DDE" w:rsidP="000A7DDE">
      <w:pPr>
        <w:jc w:val="center"/>
        <w:rPr>
          <w:b/>
        </w:rPr>
      </w:pPr>
      <w:r w:rsidRPr="002C2EF6">
        <w:rPr>
          <w:b/>
        </w:rPr>
        <w:t>PID</w:t>
      </w:r>
      <w:r w:rsidR="002C2EF6">
        <w:rPr>
          <w:b/>
        </w:rPr>
        <w:t>:</w:t>
      </w:r>
      <w:r w:rsidRPr="002C2EF6">
        <w:rPr>
          <w:b/>
        </w:rPr>
        <w:t xml:space="preserve"> </w:t>
      </w:r>
      <w:r w:rsidR="000944B7">
        <w:rPr>
          <w:b/>
        </w:rPr>
        <w:t>21904</w:t>
      </w:r>
    </w:p>
    <w:p w:rsidR="002C2EF6" w:rsidRDefault="002C2EF6" w:rsidP="000A7DDE">
      <w:pPr>
        <w:jc w:val="center"/>
        <w:rPr>
          <w:b/>
        </w:rPr>
      </w:pPr>
    </w:p>
    <w:p w:rsidR="002C2EF6" w:rsidRDefault="002C2EF6" w:rsidP="000A7DDE">
      <w:pPr>
        <w:jc w:val="center"/>
        <w:rPr>
          <w:b/>
        </w:rPr>
      </w:pPr>
      <w:r>
        <w:rPr>
          <w:b/>
        </w:rPr>
        <w:t xml:space="preserve">STATE JOB NO.: </w:t>
      </w:r>
      <w:r w:rsidR="00B32BD1">
        <w:rPr>
          <w:b/>
        </w:rPr>
        <w:t>502370</w:t>
      </w:r>
    </w:p>
    <w:p w:rsidR="002C2EF6" w:rsidRDefault="002C2EF6" w:rsidP="000A7DDE">
      <w:pPr>
        <w:jc w:val="center"/>
        <w:rPr>
          <w:b/>
        </w:rPr>
      </w:pPr>
    </w:p>
    <w:p w:rsidR="002C2EF6" w:rsidRDefault="000944B7" w:rsidP="009E67DF">
      <w:pPr>
        <w:jc w:val="center"/>
        <w:rPr>
          <w:b/>
        </w:rPr>
      </w:pPr>
      <w:r>
        <w:rPr>
          <w:b/>
        </w:rPr>
        <w:t xml:space="preserve">FEDERAL </w:t>
      </w:r>
      <w:r w:rsidR="002C2EF6">
        <w:rPr>
          <w:b/>
        </w:rPr>
        <w:t>PROJECT</w:t>
      </w:r>
      <w:r>
        <w:rPr>
          <w:b/>
        </w:rPr>
        <w:t xml:space="preserve"> NUMBER: </w:t>
      </w:r>
      <w:r w:rsidR="00B32BD1">
        <w:rPr>
          <w:b/>
        </w:rPr>
        <w:t>E040437</w:t>
      </w:r>
    </w:p>
    <w:p w:rsidR="002C2EF6" w:rsidRDefault="00967456" w:rsidP="009E67DF">
      <w:pPr>
        <w:pStyle w:val="NormalWeb"/>
        <w:jc w:val="center"/>
        <w:rPr>
          <w:b/>
        </w:rPr>
      </w:pPr>
      <w:r>
        <w:rPr>
          <w:b/>
        </w:rPr>
        <w:t xml:space="preserve">CURRENT </w:t>
      </w:r>
      <w:r w:rsidR="002C2EF6">
        <w:rPr>
          <w:b/>
        </w:rPr>
        <w:t>FUNCTIONAL CLASSIFICATION:</w:t>
      </w:r>
      <w:r w:rsidR="009E67DF">
        <w:rPr>
          <w:b/>
        </w:rPr>
        <w:t xml:space="preserve"> </w:t>
      </w:r>
      <w:r w:rsidR="000944B7">
        <w:rPr>
          <w:b/>
        </w:rPr>
        <w:t>URBAN FREEWAY/EXPRESSWAY BETWEEN THE RICHLAND AVE. AND EAST STATE STREET INTERCHANGES, URBAN ARTERIAL EVERY WHERE ELSE</w:t>
      </w:r>
    </w:p>
    <w:p w:rsidR="000A7DDE" w:rsidRPr="00A232E5" w:rsidRDefault="00225533" w:rsidP="00A232E5">
      <w:pPr>
        <w:pStyle w:val="NormalWeb"/>
        <w:jc w:val="center"/>
        <w:rPr>
          <w:b/>
        </w:rPr>
      </w:pPr>
      <w:r>
        <w:rPr>
          <w:b/>
        </w:rPr>
        <w:t>1-8</w:t>
      </w:r>
      <w:r w:rsidR="00FF622F">
        <w:rPr>
          <w:b/>
        </w:rPr>
        <w:t>-09</w:t>
      </w:r>
    </w:p>
    <w:p w:rsidR="00E3173E" w:rsidRPr="002C2EF6" w:rsidRDefault="002C2EF6" w:rsidP="00E3173E">
      <w:r>
        <w:t>************************************************************************</w:t>
      </w:r>
    </w:p>
    <w:p w:rsidR="000A7DDE" w:rsidRPr="002C2EF6" w:rsidRDefault="000A7DDE" w:rsidP="000A7DDE"/>
    <w:p w:rsidR="007F1BB5" w:rsidRDefault="007F1BB5" w:rsidP="007F1BB5">
      <w:pPr>
        <w:rPr>
          <w:b/>
        </w:rPr>
      </w:pPr>
      <w:r>
        <w:rPr>
          <w:b/>
        </w:rPr>
        <w:t>PURPOSE:</w:t>
      </w:r>
    </w:p>
    <w:p w:rsidR="007F1BB5" w:rsidRDefault="007F1BB5" w:rsidP="000A7DDE">
      <w:pPr>
        <w:rPr>
          <w:b/>
        </w:rPr>
      </w:pPr>
    </w:p>
    <w:p w:rsidR="007F1BB5" w:rsidRPr="007F1BB5" w:rsidRDefault="007F1BB5" w:rsidP="000A7DDE">
      <w:r w:rsidRPr="007F1BB5">
        <w:t>A design exception request was written for this project</w:t>
      </w:r>
      <w:r>
        <w:t xml:space="preserve"> comparing the existing roadway to the current roadway classification and current design criteria. Roadway Engineering responded that the project should be compared to the original classification and design criteria. Portions of design manuals from 1964 and 1978 were provided and this document compares the roadway to these manuals. </w:t>
      </w:r>
      <w:r w:rsidR="003C78A8">
        <w:t>Questions on interpretation are highlighted below and a response from Roadway Engineering is needed to finalize which items will require design exceptions.</w:t>
      </w:r>
    </w:p>
    <w:p w:rsidR="007F1BB5" w:rsidRDefault="007F1BB5" w:rsidP="000A7DDE">
      <w:pPr>
        <w:rPr>
          <w:b/>
        </w:rPr>
      </w:pPr>
    </w:p>
    <w:p w:rsidR="007F1BB5" w:rsidRDefault="007F1BB5" w:rsidP="000A7DDE">
      <w:pPr>
        <w:rPr>
          <w:b/>
        </w:rPr>
      </w:pPr>
    </w:p>
    <w:p w:rsidR="009E67DF" w:rsidRDefault="00AA2066" w:rsidP="000A7DDE">
      <w:pPr>
        <w:rPr>
          <w:b/>
        </w:rPr>
      </w:pPr>
      <w:r>
        <w:rPr>
          <w:b/>
        </w:rPr>
        <w:t>ORIGINAL PLANS</w:t>
      </w:r>
      <w:r w:rsidR="009E67DF">
        <w:rPr>
          <w:b/>
        </w:rPr>
        <w:t>:</w:t>
      </w:r>
    </w:p>
    <w:p w:rsidR="00B31D85" w:rsidRPr="007335C3" w:rsidRDefault="00B31D85" w:rsidP="000A7DDE">
      <w:pPr>
        <w:rPr>
          <w:b/>
        </w:rPr>
      </w:pPr>
    </w:p>
    <w:tbl>
      <w:tblPr>
        <w:tblStyle w:val="TableGrid"/>
        <w:tblW w:w="8640" w:type="dxa"/>
        <w:tblInd w:w="108" w:type="dxa"/>
        <w:tblLayout w:type="fixed"/>
        <w:tblLook w:val="04A0"/>
      </w:tblPr>
      <w:tblGrid>
        <w:gridCol w:w="1710"/>
        <w:gridCol w:w="3150"/>
        <w:gridCol w:w="1620"/>
        <w:gridCol w:w="1080"/>
        <w:gridCol w:w="1080"/>
      </w:tblGrid>
      <w:tr w:rsidR="00062475" w:rsidRPr="007335C3" w:rsidTr="00CD0D38">
        <w:tc>
          <w:tcPr>
            <w:tcW w:w="8640" w:type="dxa"/>
            <w:gridSpan w:val="5"/>
          </w:tcPr>
          <w:p w:rsidR="00062475" w:rsidRPr="007335C3" w:rsidRDefault="00062475" w:rsidP="007313E0">
            <w:pPr>
              <w:jc w:val="center"/>
              <w:rPr>
                <w:b/>
              </w:rPr>
            </w:pPr>
            <w:r>
              <w:rPr>
                <w:b/>
              </w:rPr>
              <w:t>Table 1 – Original Construction Plan Information</w:t>
            </w:r>
          </w:p>
        </w:tc>
      </w:tr>
      <w:tr w:rsidR="00062475" w:rsidTr="00062475">
        <w:tc>
          <w:tcPr>
            <w:tcW w:w="1710" w:type="dxa"/>
            <w:vAlign w:val="center"/>
          </w:tcPr>
          <w:p w:rsidR="00062475" w:rsidRPr="007335C3" w:rsidRDefault="00062475" w:rsidP="007335C3">
            <w:pPr>
              <w:jc w:val="center"/>
              <w:rPr>
                <w:b/>
              </w:rPr>
            </w:pPr>
            <w:r w:rsidRPr="007335C3">
              <w:rPr>
                <w:b/>
              </w:rPr>
              <w:t>C-R-S</w:t>
            </w:r>
          </w:p>
        </w:tc>
        <w:tc>
          <w:tcPr>
            <w:tcW w:w="3150" w:type="dxa"/>
            <w:vAlign w:val="center"/>
          </w:tcPr>
          <w:p w:rsidR="00062475" w:rsidRPr="007335C3" w:rsidRDefault="00062475" w:rsidP="00062475">
            <w:pPr>
              <w:jc w:val="center"/>
              <w:rPr>
                <w:b/>
              </w:rPr>
            </w:pPr>
            <w:r w:rsidRPr="007335C3">
              <w:rPr>
                <w:b/>
              </w:rPr>
              <w:t>L</w:t>
            </w:r>
            <w:r>
              <w:rPr>
                <w:b/>
              </w:rPr>
              <w:t>ocation</w:t>
            </w:r>
          </w:p>
        </w:tc>
        <w:tc>
          <w:tcPr>
            <w:tcW w:w="1620" w:type="dxa"/>
          </w:tcPr>
          <w:p w:rsidR="00062475" w:rsidRDefault="00062475" w:rsidP="007335C3">
            <w:pPr>
              <w:jc w:val="center"/>
              <w:rPr>
                <w:b/>
              </w:rPr>
            </w:pPr>
            <w:r>
              <w:rPr>
                <w:b/>
              </w:rPr>
              <w:t>Construction</w:t>
            </w:r>
          </w:p>
          <w:p w:rsidR="00062475" w:rsidRDefault="00062475" w:rsidP="007335C3">
            <w:pPr>
              <w:jc w:val="center"/>
              <w:rPr>
                <w:b/>
              </w:rPr>
            </w:pPr>
            <w:r>
              <w:rPr>
                <w:b/>
              </w:rPr>
              <w:t>Project No.</w:t>
            </w:r>
          </w:p>
        </w:tc>
        <w:tc>
          <w:tcPr>
            <w:tcW w:w="1080" w:type="dxa"/>
            <w:vAlign w:val="center"/>
          </w:tcPr>
          <w:p w:rsidR="00062475" w:rsidRPr="007335C3" w:rsidRDefault="00062475" w:rsidP="00062475">
            <w:pPr>
              <w:jc w:val="center"/>
              <w:rPr>
                <w:b/>
              </w:rPr>
            </w:pPr>
            <w:r>
              <w:rPr>
                <w:b/>
              </w:rPr>
              <w:t>Design Year</w:t>
            </w:r>
          </w:p>
        </w:tc>
        <w:tc>
          <w:tcPr>
            <w:tcW w:w="1080" w:type="dxa"/>
            <w:vAlign w:val="center"/>
          </w:tcPr>
          <w:p w:rsidR="00062475" w:rsidRPr="007335C3" w:rsidRDefault="00062475" w:rsidP="00062475">
            <w:pPr>
              <w:jc w:val="center"/>
              <w:rPr>
                <w:b/>
              </w:rPr>
            </w:pPr>
            <w:r w:rsidRPr="007335C3">
              <w:rPr>
                <w:b/>
              </w:rPr>
              <w:t>D</w:t>
            </w:r>
            <w:r>
              <w:rPr>
                <w:b/>
              </w:rPr>
              <w:t>esign</w:t>
            </w:r>
            <w:r w:rsidRPr="007335C3">
              <w:rPr>
                <w:b/>
              </w:rPr>
              <w:t xml:space="preserve"> S</w:t>
            </w:r>
            <w:r>
              <w:rPr>
                <w:b/>
              </w:rPr>
              <w:t>peed</w:t>
            </w:r>
          </w:p>
        </w:tc>
      </w:tr>
      <w:tr w:rsidR="00062475" w:rsidTr="00062475">
        <w:tc>
          <w:tcPr>
            <w:tcW w:w="1710" w:type="dxa"/>
            <w:vAlign w:val="center"/>
          </w:tcPr>
          <w:p w:rsidR="00062475" w:rsidRDefault="00062475" w:rsidP="007335C3">
            <w:pPr>
              <w:jc w:val="center"/>
            </w:pPr>
            <w:r>
              <w:t>ATH-50-14.10</w:t>
            </w:r>
          </w:p>
        </w:tc>
        <w:tc>
          <w:tcPr>
            <w:tcW w:w="3150" w:type="dxa"/>
            <w:vAlign w:val="center"/>
          </w:tcPr>
          <w:p w:rsidR="00062475" w:rsidRDefault="00062475" w:rsidP="007335C3">
            <w:pPr>
              <w:jc w:val="center"/>
            </w:pPr>
            <w:r>
              <w:t>CR 52 to Stimson Ave.</w:t>
            </w:r>
          </w:p>
        </w:tc>
        <w:tc>
          <w:tcPr>
            <w:tcW w:w="1620" w:type="dxa"/>
          </w:tcPr>
          <w:p w:rsidR="00062475" w:rsidRDefault="00062475" w:rsidP="007335C3">
            <w:pPr>
              <w:jc w:val="center"/>
            </w:pPr>
            <w:r>
              <w:t>717(73)</w:t>
            </w:r>
          </w:p>
        </w:tc>
        <w:tc>
          <w:tcPr>
            <w:tcW w:w="1080" w:type="dxa"/>
            <w:vAlign w:val="center"/>
          </w:tcPr>
          <w:p w:rsidR="00062475" w:rsidRDefault="00062475" w:rsidP="007335C3">
            <w:pPr>
              <w:jc w:val="center"/>
            </w:pPr>
            <w:r>
              <w:t>1973*</w:t>
            </w:r>
          </w:p>
        </w:tc>
        <w:tc>
          <w:tcPr>
            <w:tcW w:w="1080" w:type="dxa"/>
            <w:vAlign w:val="center"/>
          </w:tcPr>
          <w:p w:rsidR="00062475" w:rsidRDefault="00062475" w:rsidP="007335C3">
            <w:pPr>
              <w:jc w:val="center"/>
            </w:pPr>
            <w:r>
              <w:t>60 mph</w:t>
            </w:r>
          </w:p>
        </w:tc>
      </w:tr>
      <w:tr w:rsidR="00062475" w:rsidTr="00062475">
        <w:tc>
          <w:tcPr>
            <w:tcW w:w="1710" w:type="dxa"/>
            <w:vAlign w:val="center"/>
          </w:tcPr>
          <w:p w:rsidR="00062475" w:rsidRDefault="00062475" w:rsidP="007335C3">
            <w:pPr>
              <w:jc w:val="center"/>
            </w:pPr>
            <w:r>
              <w:t>ATH-33-16.17</w:t>
            </w:r>
          </w:p>
        </w:tc>
        <w:tc>
          <w:tcPr>
            <w:tcW w:w="3150" w:type="dxa"/>
            <w:vAlign w:val="center"/>
          </w:tcPr>
          <w:p w:rsidR="00062475" w:rsidRDefault="00062475" w:rsidP="007335C3">
            <w:pPr>
              <w:jc w:val="center"/>
            </w:pPr>
            <w:r>
              <w:t>Stimson to Richland Ave.</w:t>
            </w:r>
          </w:p>
        </w:tc>
        <w:tc>
          <w:tcPr>
            <w:tcW w:w="1620" w:type="dxa"/>
          </w:tcPr>
          <w:p w:rsidR="00062475" w:rsidRDefault="00062475" w:rsidP="007335C3">
            <w:pPr>
              <w:jc w:val="center"/>
            </w:pPr>
            <w:r>
              <w:t>625(76)</w:t>
            </w:r>
          </w:p>
        </w:tc>
        <w:tc>
          <w:tcPr>
            <w:tcW w:w="1080" w:type="dxa"/>
            <w:vAlign w:val="center"/>
          </w:tcPr>
          <w:p w:rsidR="00062475" w:rsidRDefault="00062475" w:rsidP="007335C3">
            <w:pPr>
              <w:jc w:val="center"/>
            </w:pPr>
            <w:r>
              <w:t>1975</w:t>
            </w:r>
          </w:p>
        </w:tc>
        <w:tc>
          <w:tcPr>
            <w:tcW w:w="1080" w:type="dxa"/>
            <w:vAlign w:val="center"/>
          </w:tcPr>
          <w:p w:rsidR="00062475" w:rsidRDefault="00062475" w:rsidP="007335C3">
            <w:pPr>
              <w:jc w:val="center"/>
            </w:pPr>
            <w:r>
              <w:t>60 mph</w:t>
            </w:r>
          </w:p>
        </w:tc>
      </w:tr>
      <w:tr w:rsidR="00062475" w:rsidTr="00062475">
        <w:tc>
          <w:tcPr>
            <w:tcW w:w="1710" w:type="dxa"/>
            <w:vAlign w:val="center"/>
          </w:tcPr>
          <w:p w:rsidR="00062475" w:rsidRDefault="00062475" w:rsidP="007335C3">
            <w:pPr>
              <w:jc w:val="center"/>
            </w:pPr>
            <w:r>
              <w:t>ATH-33-17.77</w:t>
            </w:r>
          </w:p>
        </w:tc>
        <w:tc>
          <w:tcPr>
            <w:tcW w:w="3150" w:type="dxa"/>
            <w:vAlign w:val="center"/>
          </w:tcPr>
          <w:p w:rsidR="00062475" w:rsidRDefault="00062475" w:rsidP="007335C3">
            <w:pPr>
              <w:jc w:val="center"/>
            </w:pPr>
            <w:r>
              <w:t>Richland Ave. to TR 32 &amp; 60</w:t>
            </w:r>
          </w:p>
        </w:tc>
        <w:tc>
          <w:tcPr>
            <w:tcW w:w="1620" w:type="dxa"/>
          </w:tcPr>
          <w:p w:rsidR="00062475" w:rsidRDefault="00062475" w:rsidP="007335C3">
            <w:pPr>
              <w:jc w:val="center"/>
            </w:pPr>
            <w:r>
              <w:t>745(77)</w:t>
            </w:r>
          </w:p>
        </w:tc>
        <w:tc>
          <w:tcPr>
            <w:tcW w:w="1080" w:type="dxa"/>
            <w:vAlign w:val="center"/>
          </w:tcPr>
          <w:p w:rsidR="00062475" w:rsidRDefault="00062475" w:rsidP="007335C3">
            <w:pPr>
              <w:jc w:val="center"/>
            </w:pPr>
            <w:r>
              <w:t>1975</w:t>
            </w:r>
          </w:p>
        </w:tc>
        <w:tc>
          <w:tcPr>
            <w:tcW w:w="1080" w:type="dxa"/>
            <w:vAlign w:val="center"/>
          </w:tcPr>
          <w:p w:rsidR="00062475" w:rsidRDefault="00062475" w:rsidP="003647B5">
            <w:pPr>
              <w:jc w:val="center"/>
            </w:pPr>
            <w:r>
              <w:t>60 mph</w:t>
            </w:r>
          </w:p>
        </w:tc>
      </w:tr>
    </w:tbl>
    <w:p w:rsidR="00F47E0E" w:rsidRDefault="003647B5" w:rsidP="003647B5">
      <w:r>
        <w:t>*</w:t>
      </w:r>
      <w:r w:rsidR="00481B04">
        <w:t xml:space="preserve">Instead of </w:t>
      </w:r>
      <w:r w:rsidR="00967456">
        <w:t xml:space="preserve">a </w:t>
      </w:r>
      <w:r w:rsidR="00481B04">
        <w:t>design year, the current year was listed</w:t>
      </w:r>
      <w:r>
        <w:t>.</w:t>
      </w:r>
    </w:p>
    <w:p w:rsidR="00481B04" w:rsidRDefault="00481B04" w:rsidP="003647B5"/>
    <w:p w:rsidR="00481B04" w:rsidRDefault="00481B04" w:rsidP="003647B5">
      <w:r>
        <w:t>No functional classifications were listed in any of the plans.</w:t>
      </w:r>
      <w:r w:rsidR="009315EB">
        <w:t xml:space="preserve"> No design exceptions were listed in any of the plans.</w:t>
      </w:r>
    </w:p>
    <w:p w:rsidR="00534C89" w:rsidRDefault="00534C89" w:rsidP="000A7DDE">
      <w:pPr>
        <w:rPr>
          <w:b/>
        </w:rPr>
      </w:pPr>
    </w:p>
    <w:p w:rsidR="0002178A" w:rsidRDefault="0002178A" w:rsidP="000A7DDE">
      <w:pPr>
        <w:rPr>
          <w:b/>
        </w:rPr>
      </w:pPr>
    </w:p>
    <w:p w:rsidR="00E455F2" w:rsidRDefault="00E455F2" w:rsidP="000A7DDE">
      <w:pPr>
        <w:rPr>
          <w:b/>
        </w:rPr>
      </w:pPr>
    </w:p>
    <w:p w:rsidR="00E455F2" w:rsidRDefault="00E455F2" w:rsidP="000A7DDE">
      <w:pPr>
        <w:rPr>
          <w:b/>
        </w:rPr>
      </w:pPr>
    </w:p>
    <w:p w:rsidR="00E904D4" w:rsidRDefault="00E904D4" w:rsidP="000A7DDE">
      <w:pPr>
        <w:rPr>
          <w:b/>
        </w:rPr>
      </w:pPr>
      <w:r>
        <w:rPr>
          <w:b/>
        </w:rPr>
        <w:lastRenderedPageBreak/>
        <w:t>ANALYSIS:</w:t>
      </w:r>
    </w:p>
    <w:p w:rsidR="00481B04" w:rsidRPr="00967456" w:rsidRDefault="00481B04" w:rsidP="000A7DDE"/>
    <w:p w:rsidR="00481B04" w:rsidRDefault="00967456" w:rsidP="000A7DDE">
      <w:r w:rsidRPr="00967456">
        <w:t>According</w:t>
      </w:r>
      <w:r>
        <w:t xml:space="preserve"> to </w:t>
      </w:r>
      <w:r w:rsidR="00D44D47">
        <w:t>Figure 20</w:t>
      </w:r>
      <w:r w:rsidR="00E455F2">
        <w:t>1-1 in the 1978 manual, USR 50 wa</w:t>
      </w:r>
      <w:r w:rsidR="00D44D47">
        <w:t>s a rural arterial except where it overlap</w:t>
      </w:r>
      <w:r w:rsidR="00E455F2">
        <w:t>s with USR 33 in which case it wa</w:t>
      </w:r>
      <w:r w:rsidR="00D44D47">
        <w:t>s a non-interstate, rural freeway.</w:t>
      </w:r>
    </w:p>
    <w:p w:rsidR="00D44D47" w:rsidRDefault="00D44D47" w:rsidP="000A7DDE"/>
    <w:p w:rsidR="00D44D47" w:rsidRDefault="00D44D47" w:rsidP="000A7DDE">
      <w:r>
        <w:t xml:space="preserve">According to Table 202-2 in the 1978 manual and Dean </w:t>
      </w:r>
      <w:proofErr w:type="spellStart"/>
      <w:r>
        <w:t>Focke</w:t>
      </w:r>
      <w:proofErr w:type="spellEnd"/>
      <w:r>
        <w:t>, the non-interstate, rural freeway matches Code Number RF60 which has the same design data as given in Table 401-1 (1978 manual) for an urban, state freeway (</w:t>
      </w:r>
      <w:r w:rsidR="007313E0">
        <w:t>60 mph design speed, 5° max curve, etc.).</w:t>
      </w:r>
    </w:p>
    <w:p w:rsidR="007313E0" w:rsidRDefault="007313E0" w:rsidP="000A7DDE"/>
    <w:p w:rsidR="007313E0" w:rsidRDefault="007313E0" w:rsidP="000A7DDE">
      <w:r>
        <w:t>The design data for the rural arterial portion of the project is given in Table 401-1 (rolling, divided highway) in the 1978 manual.</w:t>
      </w:r>
    </w:p>
    <w:p w:rsidR="00FF622F" w:rsidRDefault="00FF622F" w:rsidP="000A7DDE"/>
    <w:p w:rsidR="007313E0" w:rsidRPr="00967456" w:rsidRDefault="007313E0" w:rsidP="000A7DDE"/>
    <w:tbl>
      <w:tblPr>
        <w:tblStyle w:val="TableGrid"/>
        <w:tblW w:w="0" w:type="auto"/>
        <w:tblInd w:w="1188" w:type="dxa"/>
        <w:tblLayout w:type="fixed"/>
        <w:tblLook w:val="04A0"/>
      </w:tblPr>
      <w:tblGrid>
        <w:gridCol w:w="1080"/>
        <w:gridCol w:w="1260"/>
        <w:gridCol w:w="1080"/>
        <w:gridCol w:w="1260"/>
        <w:gridCol w:w="990"/>
      </w:tblGrid>
      <w:tr w:rsidR="00D96F9E" w:rsidTr="002936B7">
        <w:tc>
          <w:tcPr>
            <w:tcW w:w="5670" w:type="dxa"/>
            <w:gridSpan w:val="5"/>
            <w:vAlign w:val="center"/>
          </w:tcPr>
          <w:p w:rsidR="00D96F9E" w:rsidRPr="0054214A" w:rsidRDefault="00FF622F" w:rsidP="00FF622F">
            <w:pPr>
              <w:jc w:val="center"/>
              <w:rPr>
                <w:b/>
              </w:rPr>
            </w:pPr>
            <w:r>
              <w:rPr>
                <w:b/>
              </w:rPr>
              <w:t>Table 2</w:t>
            </w:r>
            <w:r w:rsidR="00D96F9E">
              <w:rPr>
                <w:b/>
              </w:rPr>
              <w:t xml:space="preserve"> – Summary of Graded Shoulder </w:t>
            </w:r>
            <w:r>
              <w:rPr>
                <w:b/>
              </w:rPr>
              <w:t>Information for Potential Design Exception</w:t>
            </w:r>
          </w:p>
        </w:tc>
      </w:tr>
      <w:tr w:rsidR="00FF622F" w:rsidTr="002936B7">
        <w:tc>
          <w:tcPr>
            <w:tcW w:w="1080" w:type="dxa"/>
            <w:vMerge w:val="restart"/>
            <w:vAlign w:val="center"/>
          </w:tcPr>
          <w:p w:rsidR="00FF622F" w:rsidRPr="0054214A" w:rsidRDefault="00FF622F" w:rsidP="0054214A">
            <w:pPr>
              <w:jc w:val="center"/>
              <w:rPr>
                <w:b/>
              </w:rPr>
            </w:pPr>
            <w:r w:rsidRPr="0054214A">
              <w:rPr>
                <w:b/>
              </w:rPr>
              <w:t>Road Type</w:t>
            </w:r>
          </w:p>
        </w:tc>
        <w:tc>
          <w:tcPr>
            <w:tcW w:w="2340" w:type="dxa"/>
            <w:gridSpan w:val="2"/>
          </w:tcPr>
          <w:p w:rsidR="00FF622F" w:rsidRPr="0054214A" w:rsidRDefault="00FF622F" w:rsidP="007313E0">
            <w:pPr>
              <w:jc w:val="center"/>
              <w:rPr>
                <w:b/>
              </w:rPr>
            </w:pPr>
            <w:r>
              <w:rPr>
                <w:b/>
              </w:rPr>
              <w:t>Effective</w:t>
            </w:r>
            <w:r w:rsidRPr="0054214A">
              <w:rPr>
                <w:b/>
              </w:rPr>
              <w:t xml:space="preserve"> </w:t>
            </w:r>
            <w:r>
              <w:rPr>
                <w:b/>
              </w:rPr>
              <w:t xml:space="preserve">Outside </w:t>
            </w:r>
            <w:r w:rsidRPr="0054214A">
              <w:rPr>
                <w:b/>
              </w:rPr>
              <w:t>Shoulder Width</w:t>
            </w:r>
            <w:r>
              <w:rPr>
                <w:b/>
              </w:rPr>
              <w:t>*</w:t>
            </w:r>
          </w:p>
        </w:tc>
        <w:tc>
          <w:tcPr>
            <w:tcW w:w="2250" w:type="dxa"/>
            <w:gridSpan w:val="2"/>
          </w:tcPr>
          <w:p w:rsidR="00FF622F" w:rsidRPr="0054214A" w:rsidRDefault="00FF622F" w:rsidP="007313E0">
            <w:pPr>
              <w:jc w:val="center"/>
              <w:rPr>
                <w:b/>
              </w:rPr>
            </w:pPr>
            <w:r>
              <w:rPr>
                <w:b/>
              </w:rPr>
              <w:t>Effective Inside</w:t>
            </w:r>
            <w:r w:rsidRPr="0054214A">
              <w:rPr>
                <w:b/>
              </w:rPr>
              <w:t xml:space="preserve"> Shoulder Width</w:t>
            </w:r>
            <w:r>
              <w:rPr>
                <w:b/>
              </w:rPr>
              <w:t>*</w:t>
            </w:r>
          </w:p>
        </w:tc>
      </w:tr>
      <w:tr w:rsidR="00FF622F" w:rsidTr="002936B7">
        <w:tc>
          <w:tcPr>
            <w:tcW w:w="1080" w:type="dxa"/>
            <w:vMerge/>
          </w:tcPr>
          <w:p w:rsidR="00FF622F" w:rsidRDefault="00FF622F" w:rsidP="00E904D4"/>
        </w:tc>
        <w:tc>
          <w:tcPr>
            <w:tcW w:w="1260" w:type="dxa"/>
          </w:tcPr>
          <w:p w:rsidR="00FF622F" w:rsidRPr="0054214A" w:rsidRDefault="00FF622F" w:rsidP="0054214A">
            <w:pPr>
              <w:jc w:val="center"/>
              <w:rPr>
                <w:b/>
              </w:rPr>
            </w:pPr>
            <w:r w:rsidRPr="0054214A">
              <w:rPr>
                <w:b/>
              </w:rPr>
              <w:t>Required</w:t>
            </w:r>
          </w:p>
        </w:tc>
        <w:tc>
          <w:tcPr>
            <w:tcW w:w="1080" w:type="dxa"/>
          </w:tcPr>
          <w:p w:rsidR="00FF622F" w:rsidRPr="0054214A" w:rsidRDefault="00FF622F" w:rsidP="0054214A">
            <w:pPr>
              <w:jc w:val="center"/>
              <w:rPr>
                <w:b/>
              </w:rPr>
            </w:pPr>
            <w:r w:rsidRPr="0054214A">
              <w:rPr>
                <w:b/>
              </w:rPr>
              <w:t>Project</w:t>
            </w:r>
          </w:p>
        </w:tc>
        <w:tc>
          <w:tcPr>
            <w:tcW w:w="1260" w:type="dxa"/>
          </w:tcPr>
          <w:p w:rsidR="00FF622F" w:rsidRPr="0054214A" w:rsidRDefault="00FF622F" w:rsidP="0054214A">
            <w:pPr>
              <w:jc w:val="center"/>
              <w:rPr>
                <w:b/>
              </w:rPr>
            </w:pPr>
            <w:r w:rsidRPr="0054214A">
              <w:rPr>
                <w:b/>
              </w:rPr>
              <w:t>Required</w:t>
            </w:r>
          </w:p>
        </w:tc>
        <w:tc>
          <w:tcPr>
            <w:tcW w:w="990" w:type="dxa"/>
          </w:tcPr>
          <w:p w:rsidR="00FF622F" w:rsidRPr="0054214A" w:rsidRDefault="00FF622F" w:rsidP="0054214A">
            <w:pPr>
              <w:jc w:val="center"/>
              <w:rPr>
                <w:b/>
              </w:rPr>
            </w:pPr>
            <w:r w:rsidRPr="0054214A">
              <w:rPr>
                <w:b/>
              </w:rPr>
              <w:t>Project</w:t>
            </w:r>
          </w:p>
        </w:tc>
      </w:tr>
      <w:tr w:rsidR="00FF622F" w:rsidTr="002936B7">
        <w:tc>
          <w:tcPr>
            <w:tcW w:w="1080" w:type="dxa"/>
          </w:tcPr>
          <w:p w:rsidR="00FF622F" w:rsidRDefault="00FF622F" w:rsidP="00E904D4">
            <w:r>
              <w:t>Freeway</w:t>
            </w:r>
          </w:p>
        </w:tc>
        <w:tc>
          <w:tcPr>
            <w:tcW w:w="1260" w:type="dxa"/>
            <w:vAlign w:val="center"/>
          </w:tcPr>
          <w:p w:rsidR="00FF622F" w:rsidRDefault="00FF622F" w:rsidP="00B235E3">
            <w:pPr>
              <w:jc w:val="center"/>
            </w:pPr>
            <w:r>
              <w:t>10’</w:t>
            </w:r>
          </w:p>
        </w:tc>
        <w:tc>
          <w:tcPr>
            <w:tcW w:w="1080" w:type="dxa"/>
            <w:vAlign w:val="center"/>
          </w:tcPr>
          <w:p w:rsidR="00FF622F" w:rsidRDefault="00FF622F" w:rsidP="00B235E3">
            <w:pPr>
              <w:jc w:val="center"/>
            </w:pPr>
            <w:r>
              <w:t>10’</w:t>
            </w:r>
          </w:p>
        </w:tc>
        <w:tc>
          <w:tcPr>
            <w:tcW w:w="1260" w:type="dxa"/>
            <w:vAlign w:val="center"/>
          </w:tcPr>
          <w:p w:rsidR="00FF622F" w:rsidRDefault="00FF622F" w:rsidP="00B235E3">
            <w:pPr>
              <w:jc w:val="center"/>
            </w:pPr>
            <w:r>
              <w:t>6’</w:t>
            </w:r>
          </w:p>
        </w:tc>
        <w:tc>
          <w:tcPr>
            <w:tcW w:w="990" w:type="dxa"/>
            <w:vAlign w:val="center"/>
          </w:tcPr>
          <w:p w:rsidR="00FF622F" w:rsidRDefault="00FF622F" w:rsidP="00B235E3">
            <w:pPr>
              <w:jc w:val="center"/>
            </w:pPr>
            <w:r>
              <w:t>6’</w:t>
            </w:r>
          </w:p>
        </w:tc>
      </w:tr>
      <w:tr w:rsidR="00FF622F" w:rsidTr="002936B7">
        <w:tc>
          <w:tcPr>
            <w:tcW w:w="1080" w:type="dxa"/>
          </w:tcPr>
          <w:p w:rsidR="00FF622F" w:rsidRDefault="00FF622F" w:rsidP="00E904D4">
            <w:r>
              <w:t>Arterial</w:t>
            </w:r>
          </w:p>
        </w:tc>
        <w:tc>
          <w:tcPr>
            <w:tcW w:w="1260" w:type="dxa"/>
            <w:vAlign w:val="center"/>
          </w:tcPr>
          <w:p w:rsidR="00FF622F" w:rsidRDefault="00FF622F" w:rsidP="00B235E3">
            <w:pPr>
              <w:jc w:val="center"/>
            </w:pPr>
            <w:r>
              <w:t>10’</w:t>
            </w:r>
          </w:p>
        </w:tc>
        <w:tc>
          <w:tcPr>
            <w:tcW w:w="1080" w:type="dxa"/>
            <w:vAlign w:val="center"/>
          </w:tcPr>
          <w:p w:rsidR="00FF622F" w:rsidRDefault="00FF622F" w:rsidP="00B235E3">
            <w:pPr>
              <w:jc w:val="center"/>
            </w:pPr>
            <w:r>
              <w:t>10’</w:t>
            </w:r>
          </w:p>
        </w:tc>
        <w:tc>
          <w:tcPr>
            <w:tcW w:w="1260" w:type="dxa"/>
            <w:vAlign w:val="center"/>
          </w:tcPr>
          <w:p w:rsidR="00FF622F" w:rsidRDefault="00FF622F" w:rsidP="00B235E3">
            <w:pPr>
              <w:jc w:val="center"/>
            </w:pPr>
            <w:r>
              <w:t>6’</w:t>
            </w:r>
          </w:p>
        </w:tc>
        <w:tc>
          <w:tcPr>
            <w:tcW w:w="990" w:type="dxa"/>
            <w:vAlign w:val="center"/>
          </w:tcPr>
          <w:p w:rsidR="00FF622F" w:rsidRDefault="00FF622F" w:rsidP="00B235E3">
            <w:pPr>
              <w:jc w:val="center"/>
            </w:pPr>
            <w:r>
              <w:t>6’</w:t>
            </w:r>
          </w:p>
        </w:tc>
      </w:tr>
    </w:tbl>
    <w:p w:rsidR="00665E85" w:rsidRDefault="00FF622F" w:rsidP="00E904D4">
      <w:pPr>
        <w:ind w:left="1080"/>
      </w:pPr>
      <w:r>
        <w:t>*Note F on Figure 401-1 (1978 manual) defines effective shoulder width as the distance from pavement edge to guardrail face. There is no definition given for areas without guardrail. Looking at Figure 703-1 for instances where there isn’t any guardrail, it shows 10’ of shoulder paving for freeways which only matches the in</w:t>
      </w:r>
      <w:r w:rsidR="00487B6A">
        <w:t>ter</w:t>
      </w:r>
      <w:r>
        <w:t xml:space="preserve">state condition of Table 401-1 and is inconsistent with the non-interstate freeway condition. If it is assumed everything labeled “freeways” on Figure 703-1 should say “Interstates” instead and “Arterials” should read “Non-Interstate Freeways &amp; Arterials”, it would be consistent with Table 401-1. With this interpretation, shoulder width where guardrail isn’t present would be 8’. Dean </w:t>
      </w:r>
      <w:proofErr w:type="spellStart"/>
      <w:r>
        <w:t>Focke</w:t>
      </w:r>
      <w:proofErr w:type="spellEnd"/>
      <w:r>
        <w:t xml:space="preserve"> agreed there was an inconsistency </w:t>
      </w:r>
      <w:r w:rsidR="002936B7">
        <w:t>and that this assumption would be correct.</w:t>
      </w:r>
    </w:p>
    <w:p w:rsidR="002936B7" w:rsidRDefault="002936B7" w:rsidP="002936B7"/>
    <w:p w:rsidR="002936B7" w:rsidRDefault="002936B7" w:rsidP="00534C89">
      <w:pPr>
        <w:ind w:left="1080"/>
        <w:rPr>
          <w:b/>
        </w:rPr>
      </w:pPr>
      <w:r w:rsidRPr="002936B7">
        <w:rPr>
          <w:b/>
        </w:rPr>
        <w:t>Therefore, no shoulder width design exception is required.</w:t>
      </w:r>
    </w:p>
    <w:p w:rsidR="002936B7" w:rsidRPr="002936B7" w:rsidRDefault="002936B7" w:rsidP="00534C89">
      <w:pPr>
        <w:ind w:left="1080"/>
        <w:rPr>
          <w:b/>
        </w:rPr>
      </w:pPr>
    </w:p>
    <w:p w:rsidR="00B235E3" w:rsidRDefault="00B235E3" w:rsidP="00E904D4">
      <w:pPr>
        <w:ind w:left="1080"/>
      </w:pPr>
    </w:p>
    <w:tbl>
      <w:tblPr>
        <w:tblStyle w:val="TableGrid"/>
        <w:tblW w:w="0" w:type="auto"/>
        <w:tblInd w:w="1188" w:type="dxa"/>
        <w:tblLook w:val="04A0"/>
      </w:tblPr>
      <w:tblGrid>
        <w:gridCol w:w="2160"/>
        <w:gridCol w:w="1620"/>
        <w:gridCol w:w="1530"/>
      </w:tblGrid>
      <w:tr w:rsidR="00D96F9E" w:rsidTr="002936B7">
        <w:tc>
          <w:tcPr>
            <w:tcW w:w="5310" w:type="dxa"/>
            <w:gridSpan w:val="3"/>
            <w:vAlign w:val="center"/>
          </w:tcPr>
          <w:p w:rsidR="00D96F9E" w:rsidRDefault="002936B7" w:rsidP="002936B7">
            <w:pPr>
              <w:jc w:val="center"/>
              <w:rPr>
                <w:b/>
              </w:rPr>
            </w:pPr>
            <w:r>
              <w:rPr>
                <w:b/>
              </w:rPr>
              <w:t>Table 3</w:t>
            </w:r>
            <w:r w:rsidR="00D96F9E">
              <w:rPr>
                <w:b/>
              </w:rPr>
              <w:t xml:space="preserve"> – Summary of Bridge Width </w:t>
            </w:r>
            <w:r>
              <w:rPr>
                <w:b/>
              </w:rPr>
              <w:t>Information for Potential Design Exception</w:t>
            </w:r>
          </w:p>
        </w:tc>
      </w:tr>
      <w:tr w:rsidR="00B235E3" w:rsidTr="002936B7">
        <w:tc>
          <w:tcPr>
            <w:tcW w:w="2160" w:type="dxa"/>
            <w:vMerge w:val="restart"/>
            <w:vAlign w:val="center"/>
          </w:tcPr>
          <w:p w:rsidR="00B235E3" w:rsidRPr="0054214A" w:rsidRDefault="00B235E3" w:rsidP="00B235E3">
            <w:pPr>
              <w:jc w:val="center"/>
              <w:rPr>
                <w:b/>
              </w:rPr>
            </w:pPr>
            <w:r>
              <w:rPr>
                <w:b/>
              </w:rPr>
              <w:t>Bridge</w:t>
            </w:r>
          </w:p>
        </w:tc>
        <w:tc>
          <w:tcPr>
            <w:tcW w:w="3150" w:type="dxa"/>
            <w:gridSpan w:val="2"/>
            <w:vAlign w:val="center"/>
          </w:tcPr>
          <w:p w:rsidR="00B235E3" w:rsidRPr="0054214A" w:rsidRDefault="00665E85" w:rsidP="00B235E3">
            <w:pPr>
              <w:jc w:val="center"/>
              <w:rPr>
                <w:b/>
              </w:rPr>
            </w:pPr>
            <w:r>
              <w:rPr>
                <w:b/>
              </w:rPr>
              <w:t>Lateral Clearance</w:t>
            </w:r>
            <w:r w:rsidR="00B235E3">
              <w:rPr>
                <w:b/>
              </w:rPr>
              <w:t xml:space="preserve"> for Outside Shoulder</w:t>
            </w:r>
            <w:r w:rsidR="002936B7">
              <w:rPr>
                <w:b/>
              </w:rPr>
              <w:t>*</w:t>
            </w:r>
          </w:p>
        </w:tc>
      </w:tr>
      <w:tr w:rsidR="00B235E3" w:rsidTr="002936B7">
        <w:tc>
          <w:tcPr>
            <w:tcW w:w="2160" w:type="dxa"/>
            <w:vMerge/>
          </w:tcPr>
          <w:p w:rsidR="00B235E3" w:rsidRDefault="00B235E3" w:rsidP="00B235E3"/>
        </w:tc>
        <w:tc>
          <w:tcPr>
            <w:tcW w:w="1620" w:type="dxa"/>
          </w:tcPr>
          <w:p w:rsidR="00B235E3" w:rsidRPr="0054214A" w:rsidRDefault="00B235E3" w:rsidP="00B235E3">
            <w:pPr>
              <w:jc w:val="center"/>
              <w:rPr>
                <w:b/>
              </w:rPr>
            </w:pPr>
            <w:r w:rsidRPr="0054214A">
              <w:rPr>
                <w:b/>
              </w:rPr>
              <w:t>Required</w:t>
            </w:r>
          </w:p>
        </w:tc>
        <w:tc>
          <w:tcPr>
            <w:tcW w:w="1530" w:type="dxa"/>
          </w:tcPr>
          <w:p w:rsidR="00B235E3" w:rsidRPr="0054214A" w:rsidRDefault="00B235E3" w:rsidP="00B235E3">
            <w:pPr>
              <w:jc w:val="center"/>
              <w:rPr>
                <w:b/>
              </w:rPr>
            </w:pPr>
            <w:r w:rsidRPr="0054214A">
              <w:rPr>
                <w:b/>
              </w:rPr>
              <w:t>Project</w:t>
            </w:r>
          </w:p>
        </w:tc>
      </w:tr>
      <w:tr w:rsidR="00B235E3" w:rsidTr="002936B7">
        <w:tc>
          <w:tcPr>
            <w:tcW w:w="2160" w:type="dxa"/>
          </w:tcPr>
          <w:p w:rsidR="00B235E3" w:rsidRDefault="00B235E3" w:rsidP="007F1BB5">
            <w:r>
              <w:t xml:space="preserve">ATH-33-1600 </w:t>
            </w:r>
            <w:r w:rsidR="007F1BB5">
              <w:t>L</w:t>
            </w:r>
          </w:p>
        </w:tc>
        <w:tc>
          <w:tcPr>
            <w:tcW w:w="1620" w:type="dxa"/>
            <w:vAlign w:val="center"/>
          </w:tcPr>
          <w:p w:rsidR="00B235E3" w:rsidRDefault="00665E85" w:rsidP="00B235E3">
            <w:pPr>
              <w:jc w:val="center"/>
            </w:pPr>
            <w:r>
              <w:t>10</w:t>
            </w:r>
            <w:r w:rsidR="00B235E3">
              <w:t>’</w:t>
            </w:r>
          </w:p>
        </w:tc>
        <w:tc>
          <w:tcPr>
            <w:tcW w:w="1530" w:type="dxa"/>
            <w:vAlign w:val="center"/>
          </w:tcPr>
          <w:p w:rsidR="00B235E3" w:rsidRDefault="002936B7" w:rsidP="00B235E3">
            <w:pPr>
              <w:jc w:val="center"/>
            </w:pPr>
            <w:r>
              <w:t>10</w:t>
            </w:r>
            <w:r w:rsidR="00665E85">
              <w:t>’</w:t>
            </w:r>
          </w:p>
        </w:tc>
      </w:tr>
      <w:tr w:rsidR="00B235E3" w:rsidTr="002936B7">
        <w:tc>
          <w:tcPr>
            <w:tcW w:w="2160" w:type="dxa"/>
          </w:tcPr>
          <w:p w:rsidR="00B235E3" w:rsidRDefault="00B235E3" w:rsidP="007F1BB5">
            <w:r>
              <w:t xml:space="preserve">ATH-33-1600 </w:t>
            </w:r>
            <w:r w:rsidR="007F1BB5">
              <w:t>R</w:t>
            </w:r>
          </w:p>
        </w:tc>
        <w:tc>
          <w:tcPr>
            <w:tcW w:w="1620" w:type="dxa"/>
            <w:vAlign w:val="center"/>
          </w:tcPr>
          <w:p w:rsidR="00B235E3" w:rsidRDefault="002936B7" w:rsidP="00B235E3">
            <w:pPr>
              <w:jc w:val="center"/>
            </w:pPr>
            <w:r>
              <w:t>8</w:t>
            </w:r>
            <w:r w:rsidR="00B235E3">
              <w:t>’</w:t>
            </w:r>
            <w:r>
              <w:t>**</w:t>
            </w:r>
          </w:p>
        </w:tc>
        <w:tc>
          <w:tcPr>
            <w:tcW w:w="1530" w:type="dxa"/>
            <w:vAlign w:val="center"/>
          </w:tcPr>
          <w:p w:rsidR="00B235E3" w:rsidRDefault="002936B7" w:rsidP="00B235E3">
            <w:pPr>
              <w:jc w:val="center"/>
            </w:pPr>
            <w:r>
              <w:t>8</w:t>
            </w:r>
            <w:r w:rsidR="00665E85">
              <w:t>’</w:t>
            </w:r>
          </w:p>
        </w:tc>
      </w:tr>
      <w:tr w:rsidR="00B235E3" w:rsidTr="002936B7">
        <w:tc>
          <w:tcPr>
            <w:tcW w:w="2160" w:type="dxa"/>
          </w:tcPr>
          <w:p w:rsidR="00B235E3" w:rsidRDefault="00B235E3" w:rsidP="00B235E3">
            <w:r>
              <w:t>ATH-33-1633 L&amp;R</w:t>
            </w:r>
          </w:p>
        </w:tc>
        <w:tc>
          <w:tcPr>
            <w:tcW w:w="1620" w:type="dxa"/>
            <w:vAlign w:val="center"/>
          </w:tcPr>
          <w:p w:rsidR="00B235E3" w:rsidRDefault="00665E85" w:rsidP="00B235E3">
            <w:pPr>
              <w:jc w:val="center"/>
            </w:pPr>
            <w:r>
              <w:t>10’</w:t>
            </w:r>
          </w:p>
        </w:tc>
        <w:tc>
          <w:tcPr>
            <w:tcW w:w="1530" w:type="dxa"/>
            <w:vAlign w:val="center"/>
          </w:tcPr>
          <w:p w:rsidR="00B235E3" w:rsidRDefault="002936B7" w:rsidP="00B235E3">
            <w:pPr>
              <w:jc w:val="center"/>
            </w:pPr>
            <w:r>
              <w:t>10</w:t>
            </w:r>
            <w:r w:rsidR="00665E85">
              <w:t>’</w:t>
            </w:r>
          </w:p>
        </w:tc>
      </w:tr>
    </w:tbl>
    <w:p w:rsidR="002659E7" w:rsidRDefault="002936B7" w:rsidP="00E904D4">
      <w:pPr>
        <w:ind w:left="1080"/>
      </w:pPr>
      <w:r>
        <w:t xml:space="preserve">*According to Standard Drawing BR-1-67 (10-15-71), the offset to the face of New Jersey shaped bridge parapet was measured to the point where the upper, </w:t>
      </w:r>
      <w:r>
        <w:lastRenderedPageBreak/>
        <w:t>steeper slope changed to the flatter, lower slope</w:t>
      </w:r>
      <w:r w:rsidR="00487B6A">
        <w:t xml:space="preserve">, not the </w:t>
      </w:r>
      <w:r w:rsidR="00792DA3">
        <w:t xml:space="preserve">vertical </w:t>
      </w:r>
      <w:r w:rsidR="00487B6A">
        <w:t>face</w:t>
      </w:r>
      <w:r w:rsidR="00792DA3">
        <w:t xml:space="preserve"> closest</w:t>
      </w:r>
      <w:r w:rsidR="00487B6A">
        <w:t xml:space="preserve"> to traffic</w:t>
      </w:r>
      <w:r>
        <w:t>.</w:t>
      </w:r>
      <w:r w:rsidR="00FF3290">
        <w:t xml:space="preserve"> Mainline required offset stated above is from Table 401-1 (1978 manual).</w:t>
      </w:r>
    </w:p>
    <w:p w:rsidR="002936B7" w:rsidRDefault="002936B7" w:rsidP="00E904D4">
      <w:pPr>
        <w:ind w:left="1080"/>
      </w:pPr>
      <w:r>
        <w:t>**</w:t>
      </w:r>
      <w:r w:rsidR="00487B6A">
        <w:t>This location has a ramp deceleration lane on the bridge. The Interchange Ramp Typical Sections figure in the 1964 manual shows an 8’ offset on the Speed Change Lane detail</w:t>
      </w:r>
      <w:r w:rsidR="00D57259">
        <w:t>.</w:t>
      </w:r>
    </w:p>
    <w:p w:rsidR="00487B6A" w:rsidRDefault="00487B6A" w:rsidP="00E904D4">
      <w:pPr>
        <w:ind w:left="1080"/>
      </w:pPr>
    </w:p>
    <w:p w:rsidR="00487B6A" w:rsidRDefault="00487B6A" w:rsidP="00487B6A">
      <w:pPr>
        <w:ind w:left="1080"/>
        <w:rPr>
          <w:b/>
        </w:rPr>
      </w:pPr>
      <w:r w:rsidRPr="002936B7">
        <w:rPr>
          <w:b/>
        </w:rPr>
        <w:t xml:space="preserve">Therefore, no </w:t>
      </w:r>
      <w:r>
        <w:rPr>
          <w:b/>
        </w:rPr>
        <w:t xml:space="preserve">bridge </w:t>
      </w:r>
      <w:r w:rsidRPr="002936B7">
        <w:rPr>
          <w:b/>
        </w:rPr>
        <w:t>width design exception is required.</w:t>
      </w:r>
    </w:p>
    <w:p w:rsidR="00487B6A" w:rsidRDefault="00487B6A" w:rsidP="00E904D4">
      <w:pPr>
        <w:ind w:left="1080"/>
      </w:pPr>
    </w:p>
    <w:p w:rsidR="00050A2D" w:rsidRDefault="00050A2D" w:rsidP="00E904D4">
      <w:pPr>
        <w:ind w:left="1080"/>
      </w:pPr>
    </w:p>
    <w:p w:rsidR="00050A2D" w:rsidRDefault="00050A2D" w:rsidP="00E904D4">
      <w:pPr>
        <w:ind w:left="1080"/>
      </w:pPr>
    </w:p>
    <w:p w:rsidR="00050A2D" w:rsidRDefault="00050A2D" w:rsidP="00E904D4">
      <w:pPr>
        <w:ind w:left="1080"/>
      </w:pPr>
    </w:p>
    <w:p w:rsidR="00487B6A" w:rsidRDefault="00487B6A" w:rsidP="00487B6A">
      <w:pPr>
        <w:ind w:left="1080"/>
      </w:pPr>
    </w:p>
    <w:tbl>
      <w:tblPr>
        <w:tblStyle w:val="TableGrid"/>
        <w:tblW w:w="8820" w:type="dxa"/>
        <w:tblInd w:w="1188" w:type="dxa"/>
        <w:tblLayout w:type="fixed"/>
        <w:tblLook w:val="04A0"/>
      </w:tblPr>
      <w:tblGrid>
        <w:gridCol w:w="5040"/>
        <w:gridCol w:w="1260"/>
        <w:gridCol w:w="1260"/>
        <w:gridCol w:w="1260"/>
      </w:tblGrid>
      <w:tr w:rsidR="00050A2D" w:rsidTr="00050A2D">
        <w:trPr>
          <w:trHeight w:val="242"/>
        </w:trPr>
        <w:tc>
          <w:tcPr>
            <w:tcW w:w="8820" w:type="dxa"/>
            <w:gridSpan w:val="4"/>
            <w:vAlign w:val="center"/>
          </w:tcPr>
          <w:p w:rsidR="00050A2D" w:rsidRDefault="00050A2D" w:rsidP="00487B6A">
            <w:pPr>
              <w:jc w:val="center"/>
              <w:rPr>
                <w:b/>
              </w:rPr>
            </w:pPr>
            <w:r>
              <w:rPr>
                <w:b/>
              </w:rPr>
              <w:t>Table 4 – Summary of Vertical Clearances</w:t>
            </w:r>
          </w:p>
        </w:tc>
      </w:tr>
      <w:tr w:rsidR="00487B6A" w:rsidTr="00050A2D">
        <w:trPr>
          <w:trHeight w:val="242"/>
        </w:trPr>
        <w:tc>
          <w:tcPr>
            <w:tcW w:w="5040" w:type="dxa"/>
            <w:vAlign w:val="center"/>
          </w:tcPr>
          <w:p w:rsidR="00487B6A" w:rsidRPr="001B22A8" w:rsidRDefault="00487B6A" w:rsidP="00487B6A">
            <w:pPr>
              <w:jc w:val="center"/>
              <w:rPr>
                <w:b/>
              </w:rPr>
            </w:pPr>
            <w:r w:rsidRPr="001B22A8">
              <w:rPr>
                <w:b/>
              </w:rPr>
              <w:t>Structure</w:t>
            </w:r>
          </w:p>
        </w:tc>
        <w:tc>
          <w:tcPr>
            <w:tcW w:w="1260" w:type="dxa"/>
          </w:tcPr>
          <w:p w:rsidR="00487B6A" w:rsidRPr="001B22A8" w:rsidRDefault="00487B6A" w:rsidP="00487B6A">
            <w:pPr>
              <w:jc w:val="center"/>
              <w:rPr>
                <w:b/>
              </w:rPr>
            </w:pPr>
            <w:r>
              <w:rPr>
                <w:b/>
              </w:rPr>
              <w:t xml:space="preserve">Required </w:t>
            </w:r>
            <w:r w:rsidRPr="001B22A8">
              <w:rPr>
                <w:b/>
              </w:rPr>
              <w:t>Clearance</w:t>
            </w:r>
          </w:p>
        </w:tc>
        <w:tc>
          <w:tcPr>
            <w:tcW w:w="1260" w:type="dxa"/>
          </w:tcPr>
          <w:p w:rsidR="00487B6A" w:rsidRPr="001B22A8" w:rsidRDefault="00487B6A" w:rsidP="00487B6A">
            <w:pPr>
              <w:jc w:val="center"/>
              <w:rPr>
                <w:b/>
              </w:rPr>
            </w:pPr>
            <w:r>
              <w:rPr>
                <w:b/>
              </w:rPr>
              <w:t xml:space="preserve">Current </w:t>
            </w:r>
            <w:r w:rsidRPr="001B22A8">
              <w:rPr>
                <w:b/>
              </w:rPr>
              <w:t>Clearance</w:t>
            </w:r>
          </w:p>
        </w:tc>
        <w:tc>
          <w:tcPr>
            <w:tcW w:w="1260" w:type="dxa"/>
          </w:tcPr>
          <w:p w:rsidR="00487B6A" w:rsidRDefault="00487B6A" w:rsidP="00487B6A">
            <w:pPr>
              <w:jc w:val="center"/>
              <w:rPr>
                <w:b/>
              </w:rPr>
            </w:pPr>
            <w:r>
              <w:rPr>
                <w:b/>
              </w:rPr>
              <w:t xml:space="preserve">Proposed </w:t>
            </w:r>
            <w:r w:rsidRPr="001B22A8">
              <w:rPr>
                <w:b/>
              </w:rPr>
              <w:t>Clearance</w:t>
            </w:r>
          </w:p>
        </w:tc>
      </w:tr>
      <w:tr w:rsidR="00487B6A" w:rsidTr="00050A2D">
        <w:trPr>
          <w:trHeight w:val="242"/>
        </w:trPr>
        <w:tc>
          <w:tcPr>
            <w:tcW w:w="5040" w:type="dxa"/>
          </w:tcPr>
          <w:p w:rsidR="00487B6A" w:rsidRDefault="00487B6A" w:rsidP="00487B6A">
            <w:r>
              <w:t>ATH-33-1730 (SR 682 ramps over USR 33/50)</w:t>
            </w:r>
          </w:p>
        </w:tc>
        <w:tc>
          <w:tcPr>
            <w:tcW w:w="1260" w:type="dxa"/>
          </w:tcPr>
          <w:p w:rsidR="00487B6A" w:rsidRDefault="00487B6A" w:rsidP="00487B6A">
            <w:pPr>
              <w:jc w:val="center"/>
            </w:pPr>
            <w:r>
              <w:t>15’-0”</w:t>
            </w:r>
          </w:p>
        </w:tc>
        <w:tc>
          <w:tcPr>
            <w:tcW w:w="1260" w:type="dxa"/>
          </w:tcPr>
          <w:p w:rsidR="00487B6A" w:rsidRDefault="00487B6A" w:rsidP="00487B6A">
            <w:pPr>
              <w:jc w:val="center"/>
            </w:pPr>
            <w:r>
              <w:t>15’-0”</w:t>
            </w:r>
          </w:p>
        </w:tc>
        <w:tc>
          <w:tcPr>
            <w:tcW w:w="1260" w:type="dxa"/>
          </w:tcPr>
          <w:p w:rsidR="00487B6A" w:rsidRDefault="00487B6A" w:rsidP="00487B6A">
            <w:pPr>
              <w:jc w:val="center"/>
            </w:pPr>
            <w:r>
              <w:t>15’-0”</w:t>
            </w:r>
          </w:p>
        </w:tc>
      </w:tr>
      <w:tr w:rsidR="00487B6A" w:rsidTr="00050A2D">
        <w:trPr>
          <w:trHeight w:val="242"/>
        </w:trPr>
        <w:tc>
          <w:tcPr>
            <w:tcW w:w="5040" w:type="dxa"/>
          </w:tcPr>
          <w:p w:rsidR="00487B6A" w:rsidRDefault="00487B6A" w:rsidP="00487B6A">
            <w:r>
              <w:t>ATH-33-1713 (Hooper St. over USR 33/50)</w:t>
            </w:r>
          </w:p>
        </w:tc>
        <w:tc>
          <w:tcPr>
            <w:tcW w:w="1260" w:type="dxa"/>
          </w:tcPr>
          <w:p w:rsidR="00487B6A" w:rsidRDefault="00487B6A" w:rsidP="00487B6A">
            <w:pPr>
              <w:jc w:val="center"/>
            </w:pPr>
            <w:r>
              <w:t>15’-0”</w:t>
            </w:r>
          </w:p>
        </w:tc>
        <w:tc>
          <w:tcPr>
            <w:tcW w:w="1260" w:type="dxa"/>
          </w:tcPr>
          <w:p w:rsidR="00487B6A" w:rsidRDefault="00487B6A" w:rsidP="00487B6A">
            <w:pPr>
              <w:jc w:val="center"/>
            </w:pPr>
            <w:r>
              <w:t>15’-1”</w:t>
            </w:r>
          </w:p>
        </w:tc>
        <w:tc>
          <w:tcPr>
            <w:tcW w:w="1260" w:type="dxa"/>
          </w:tcPr>
          <w:p w:rsidR="00487B6A" w:rsidRDefault="00487B6A" w:rsidP="00487B6A">
            <w:pPr>
              <w:jc w:val="center"/>
            </w:pPr>
            <w:r>
              <w:t>15’-1”</w:t>
            </w:r>
          </w:p>
        </w:tc>
      </w:tr>
      <w:tr w:rsidR="00487B6A" w:rsidTr="00050A2D">
        <w:trPr>
          <w:trHeight w:val="242"/>
        </w:trPr>
        <w:tc>
          <w:tcPr>
            <w:tcW w:w="5040" w:type="dxa"/>
          </w:tcPr>
          <w:p w:rsidR="00487B6A" w:rsidRDefault="00487B6A" w:rsidP="00487B6A">
            <w:r>
              <w:t>ATH-50-1420 (Stimson Ave. ramp over USR 50)</w:t>
            </w:r>
          </w:p>
        </w:tc>
        <w:tc>
          <w:tcPr>
            <w:tcW w:w="1260" w:type="dxa"/>
          </w:tcPr>
          <w:p w:rsidR="00487B6A" w:rsidRDefault="00487B6A" w:rsidP="00487B6A">
            <w:pPr>
              <w:jc w:val="center"/>
            </w:pPr>
            <w:r>
              <w:t>15’-0”</w:t>
            </w:r>
          </w:p>
        </w:tc>
        <w:tc>
          <w:tcPr>
            <w:tcW w:w="1260" w:type="dxa"/>
          </w:tcPr>
          <w:p w:rsidR="00487B6A" w:rsidRDefault="00487B6A" w:rsidP="00487B6A">
            <w:pPr>
              <w:jc w:val="center"/>
            </w:pPr>
            <w:r>
              <w:t>15’-1”</w:t>
            </w:r>
          </w:p>
        </w:tc>
        <w:tc>
          <w:tcPr>
            <w:tcW w:w="1260" w:type="dxa"/>
          </w:tcPr>
          <w:p w:rsidR="00487B6A" w:rsidRDefault="00487B6A" w:rsidP="00487B6A">
            <w:pPr>
              <w:jc w:val="center"/>
            </w:pPr>
            <w:r>
              <w:t>15’-4”</w:t>
            </w:r>
          </w:p>
        </w:tc>
      </w:tr>
      <w:tr w:rsidR="00487B6A" w:rsidTr="00050A2D">
        <w:trPr>
          <w:trHeight w:val="242"/>
        </w:trPr>
        <w:tc>
          <w:tcPr>
            <w:tcW w:w="5040" w:type="dxa"/>
          </w:tcPr>
          <w:p w:rsidR="00487B6A" w:rsidRDefault="00487B6A" w:rsidP="00487B6A">
            <w:r>
              <w:t>ATH-33-1580 (WB USR 33 over USR 50)</w:t>
            </w:r>
          </w:p>
        </w:tc>
        <w:tc>
          <w:tcPr>
            <w:tcW w:w="1260" w:type="dxa"/>
          </w:tcPr>
          <w:p w:rsidR="00487B6A" w:rsidRDefault="00487B6A" w:rsidP="00487B6A">
            <w:pPr>
              <w:jc w:val="center"/>
            </w:pPr>
            <w:r>
              <w:t>15’-0”</w:t>
            </w:r>
          </w:p>
        </w:tc>
        <w:tc>
          <w:tcPr>
            <w:tcW w:w="1260" w:type="dxa"/>
          </w:tcPr>
          <w:p w:rsidR="00487B6A" w:rsidRDefault="00487B6A" w:rsidP="00487B6A">
            <w:pPr>
              <w:jc w:val="center"/>
            </w:pPr>
            <w:r>
              <w:t>15’-4”</w:t>
            </w:r>
          </w:p>
        </w:tc>
        <w:tc>
          <w:tcPr>
            <w:tcW w:w="1260" w:type="dxa"/>
          </w:tcPr>
          <w:p w:rsidR="00487B6A" w:rsidRDefault="00487B6A" w:rsidP="00487B6A">
            <w:pPr>
              <w:jc w:val="center"/>
            </w:pPr>
            <w:r>
              <w:t>15’-4”</w:t>
            </w:r>
          </w:p>
        </w:tc>
      </w:tr>
    </w:tbl>
    <w:p w:rsidR="00487B6A" w:rsidRDefault="00FF3290" w:rsidP="00E904D4">
      <w:pPr>
        <w:ind w:left="1080"/>
      </w:pPr>
      <w:r>
        <w:t>Required clearance is from Table 401-1 (1978 manual).</w:t>
      </w:r>
      <w:r w:rsidR="005C74C6">
        <w:t xml:space="preserve"> Current clearances are also acceptable for STRAHNET non-interstate routes.</w:t>
      </w:r>
      <w:r>
        <w:br/>
      </w:r>
    </w:p>
    <w:p w:rsidR="00050A2D" w:rsidRDefault="00050A2D" w:rsidP="00050A2D">
      <w:pPr>
        <w:ind w:left="1080"/>
        <w:rPr>
          <w:b/>
        </w:rPr>
      </w:pPr>
      <w:r w:rsidRPr="002936B7">
        <w:rPr>
          <w:b/>
        </w:rPr>
        <w:t xml:space="preserve">Therefore, </w:t>
      </w:r>
      <w:r>
        <w:rPr>
          <w:b/>
        </w:rPr>
        <w:t>minimum bridge clearances are maintained or exceeded</w:t>
      </w:r>
      <w:r w:rsidRPr="002936B7">
        <w:rPr>
          <w:b/>
        </w:rPr>
        <w:t>.</w:t>
      </w:r>
    </w:p>
    <w:p w:rsidR="00050A2D" w:rsidRDefault="00050A2D" w:rsidP="00FF3290"/>
    <w:p w:rsidR="00FF3290" w:rsidRDefault="00FF3290" w:rsidP="00FF3290"/>
    <w:p w:rsidR="00665E85" w:rsidRDefault="00665E85" w:rsidP="00E904D4">
      <w:pPr>
        <w:ind w:left="1080"/>
      </w:pPr>
    </w:p>
    <w:tbl>
      <w:tblPr>
        <w:tblStyle w:val="TableGrid"/>
        <w:tblW w:w="0" w:type="auto"/>
        <w:tblInd w:w="1188" w:type="dxa"/>
        <w:tblLook w:val="04A0"/>
      </w:tblPr>
      <w:tblGrid>
        <w:gridCol w:w="1980"/>
        <w:gridCol w:w="1890"/>
        <w:gridCol w:w="1890"/>
      </w:tblGrid>
      <w:tr w:rsidR="00D96F9E" w:rsidTr="00FD2AC1">
        <w:tc>
          <w:tcPr>
            <w:tcW w:w="5760" w:type="dxa"/>
            <w:gridSpan w:val="3"/>
            <w:vAlign w:val="center"/>
          </w:tcPr>
          <w:p w:rsidR="00D96F9E" w:rsidRDefault="00050A2D" w:rsidP="00D96F9E">
            <w:pPr>
              <w:jc w:val="center"/>
              <w:rPr>
                <w:b/>
              </w:rPr>
            </w:pPr>
            <w:r>
              <w:rPr>
                <w:b/>
              </w:rPr>
              <w:t>Table 5</w:t>
            </w:r>
            <w:r w:rsidR="00D96F9E">
              <w:rPr>
                <w:b/>
              </w:rPr>
              <w:t xml:space="preserve"> – Summary of Horizontal Alignment Deviation</w:t>
            </w:r>
            <w:r w:rsidR="00FF3290">
              <w:rPr>
                <w:b/>
              </w:rPr>
              <w:t xml:space="preserve"> Information for Potential Design Exception</w:t>
            </w:r>
          </w:p>
        </w:tc>
      </w:tr>
      <w:tr w:rsidR="00FD2AC1" w:rsidTr="00FD2AC1">
        <w:tc>
          <w:tcPr>
            <w:tcW w:w="1980" w:type="dxa"/>
            <w:vMerge w:val="restart"/>
            <w:vAlign w:val="center"/>
          </w:tcPr>
          <w:p w:rsidR="00FD2AC1" w:rsidRPr="0054214A" w:rsidRDefault="00FD2AC1" w:rsidP="00665E85">
            <w:pPr>
              <w:jc w:val="center"/>
              <w:rPr>
                <w:b/>
              </w:rPr>
            </w:pPr>
            <w:r>
              <w:rPr>
                <w:b/>
              </w:rPr>
              <w:t>Horizontal Curve Name</w:t>
            </w:r>
          </w:p>
        </w:tc>
        <w:tc>
          <w:tcPr>
            <w:tcW w:w="3780" w:type="dxa"/>
            <w:gridSpan w:val="2"/>
            <w:vAlign w:val="center"/>
          </w:tcPr>
          <w:p w:rsidR="00FD2AC1" w:rsidRPr="0054214A" w:rsidRDefault="00FD2AC1" w:rsidP="00665E85">
            <w:pPr>
              <w:jc w:val="center"/>
              <w:rPr>
                <w:b/>
              </w:rPr>
            </w:pPr>
            <w:r>
              <w:rPr>
                <w:b/>
              </w:rPr>
              <w:t>Curvature</w:t>
            </w:r>
          </w:p>
        </w:tc>
      </w:tr>
      <w:tr w:rsidR="00FD2AC1" w:rsidTr="00FD2AC1">
        <w:tc>
          <w:tcPr>
            <w:tcW w:w="1980" w:type="dxa"/>
            <w:vMerge/>
          </w:tcPr>
          <w:p w:rsidR="00FD2AC1" w:rsidRDefault="00FD2AC1" w:rsidP="00665E85"/>
        </w:tc>
        <w:tc>
          <w:tcPr>
            <w:tcW w:w="1890" w:type="dxa"/>
          </w:tcPr>
          <w:p w:rsidR="00FD2AC1" w:rsidRPr="0054214A" w:rsidRDefault="00FD2AC1" w:rsidP="00665E85">
            <w:pPr>
              <w:jc w:val="center"/>
              <w:rPr>
                <w:b/>
              </w:rPr>
            </w:pPr>
            <w:r w:rsidRPr="0054214A">
              <w:rPr>
                <w:b/>
              </w:rPr>
              <w:t>Required</w:t>
            </w:r>
            <w:r>
              <w:rPr>
                <w:b/>
              </w:rPr>
              <w:t xml:space="preserve"> Max.</w:t>
            </w:r>
          </w:p>
        </w:tc>
        <w:tc>
          <w:tcPr>
            <w:tcW w:w="1890" w:type="dxa"/>
          </w:tcPr>
          <w:p w:rsidR="00FD2AC1" w:rsidRPr="0054214A" w:rsidRDefault="00FD2AC1" w:rsidP="00665E85">
            <w:pPr>
              <w:jc w:val="center"/>
              <w:rPr>
                <w:b/>
              </w:rPr>
            </w:pPr>
            <w:r w:rsidRPr="0054214A">
              <w:rPr>
                <w:b/>
              </w:rPr>
              <w:t>Project</w:t>
            </w:r>
          </w:p>
        </w:tc>
      </w:tr>
      <w:tr w:rsidR="00FD2AC1" w:rsidTr="00FD2AC1">
        <w:tc>
          <w:tcPr>
            <w:tcW w:w="1980" w:type="dxa"/>
          </w:tcPr>
          <w:p w:rsidR="00FD2AC1" w:rsidRDefault="00FD2AC1" w:rsidP="00665E85">
            <w:r>
              <w:t>USR 50 Curve 1*</w:t>
            </w:r>
          </w:p>
        </w:tc>
        <w:tc>
          <w:tcPr>
            <w:tcW w:w="1890" w:type="dxa"/>
            <w:vAlign w:val="center"/>
          </w:tcPr>
          <w:p w:rsidR="00FD2AC1" w:rsidRDefault="00FD2AC1" w:rsidP="00665E85">
            <w:pPr>
              <w:jc w:val="center"/>
            </w:pPr>
            <w:r>
              <w:t>5°</w:t>
            </w:r>
          </w:p>
        </w:tc>
        <w:tc>
          <w:tcPr>
            <w:tcW w:w="1890" w:type="dxa"/>
            <w:vAlign w:val="center"/>
          </w:tcPr>
          <w:p w:rsidR="00FD2AC1" w:rsidRDefault="00FD2AC1" w:rsidP="00665E85">
            <w:pPr>
              <w:jc w:val="center"/>
            </w:pPr>
            <w:r>
              <w:t>8°</w:t>
            </w:r>
          </w:p>
        </w:tc>
      </w:tr>
      <w:tr w:rsidR="00FD2AC1" w:rsidTr="00FD2AC1">
        <w:tc>
          <w:tcPr>
            <w:tcW w:w="1980" w:type="dxa"/>
          </w:tcPr>
          <w:p w:rsidR="00FD2AC1" w:rsidRDefault="00FD2AC1" w:rsidP="00665E85">
            <w:r>
              <w:t>USR 50 Curve 3*</w:t>
            </w:r>
          </w:p>
        </w:tc>
        <w:tc>
          <w:tcPr>
            <w:tcW w:w="1890" w:type="dxa"/>
            <w:vAlign w:val="center"/>
          </w:tcPr>
          <w:p w:rsidR="00FD2AC1" w:rsidRDefault="00FD2AC1" w:rsidP="00665E85">
            <w:pPr>
              <w:jc w:val="center"/>
            </w:pPr>
            <w:r>
              <w:t>5°</w:t>
            </w:r>
          </w:p>
        </w:tc>
        <w:tc>
          <w:tcPr>
            <w:tcW w:w="1890" w:type="dxa"/>
            <w:vAlign w:val="center"/>
          </w:tcPr>
          <w:p w:rsidR="00FD2AC1" w:rsidRDefault="00FD2AC1" w:rsidP="00665E85">
            <w:pPr>
              <w:jc w:val="center"/>
            </w:pPr>
            <w:r>
              <w:t>8°</w:t>
            </w:r>
          </w:p>
        </w:tc>
      </w:tr>
      <w:tr w:rsidR="00FD2AC1" w:rsidTr="00FD2AC1">
        <w:tc>
          <w:tcPr>
            <w:tcW w:w="1980" w:type="dxa"/>
          </w:tcPr>
          <w:p w:rsidR="00FD2AC1" w:rsidRDefault="00FD2AC1" w:rsidP="00665E85">
            <w:r>
              <w:t>USR 33 Curve 2</w:t>
            </w:r>
          </w:p>
        </w:tc>
        <w:tc>
          <w:tcPr>
            <w:tcW w:w="1890" w:type="dxa"/>
            <w:vAlign w:val="center"/>
          </w:tcPr>
          <w:p w:rsidR="00FD2AC1" w:rsidRDefault="00FD2AC1" w:rsidP="00665E85">
            <w:pPr>
              <w:jc w:val="center"/>
            </w:pPr>
            <w:r>
              <w:t>5°</w:t>
            </w:r>
          </w:p>
        </w:tc>
        <w:tc>
          <w:tcPr>
            <w:tcW w:w="1890" w:type="dxa"/>
            <w:vAlign w:val="center"/>
          </w:tcPr>
          <w:p w:rsidR="00FD2AC1" w:rsidRDefault="00FD2AC1" w:rsidP="00665E85">
            <w:pPr>
              <w:jc w:val="center"/>
            </w:pPr>
            <w:r>
              <w:t>8°</w:t>
            </w:r>
          </w:p>
        </w:tc>
      </w:tr>
      <w:tr w:rsidR="00FD2AC1" w:rsidTr="00FD2AC1">
        <w:tc>
          <w:tcPr>
            <w:tcW w:w="1980" w:type="dxa"/>
          </w:tcPr>
          <w:p w:rsidR="00FD2AC1" w:rsidRDefault="00FD2AC1" w:rsidP="00665E85">
            <w:r>
              <w:t>USR 33 Curve 3</w:t>
            </w:r>
          </w:p>
        </w:tc>
        <w:tc>
          <w:tcPr>
            <w:tcW w:w="1890" w:type="dxa"/>
            <w:vAlign w:val="center"/>
          </w:tcPr>
          <w:p w:rsidR="00FD2AC1" w:rsidRDefault="00FD2AC1" w:rsidP="00050A2D">
            <w:pPr>
              <w:jc w:val="center"/>
            </w:pPr>
            <w:r>
              <w:t>5°</w:t>
            </w:r>
          </w:p>
        </w:tc>
        <w:tc>
          <w:tcPr>
            <w:tcW w:w="1890" w:type="dxa"/>
            <w:vAlign w:val="center"/>
          </w:tcPr>
          <w:p w:rsidR="00FD2AC1" w:rsidRDefault="00FD2AC1" w:rsidP="00665E85">
            <w:pPr>
              <w:jc w:val="center"/>
            </w:pPr>
            <w:r>
              <w:t>6°</w:t>
            </w:r>
          </w:p>
        </w:tc>
      </w:tr>
    </w:tbl>
    <w:p w:rsidR="00FD2AC1" w:rsidRDefault="00FD2AC1" w:rsidP="00FD2AC1">
      <w:pPr>
        <w:ind w:left="1080"/>
      </w:pPr>
      <w:r>
        <w:t>* Curve is located on a roadway labeled “Two Lane Ramp” in the original plans</w:t>
      </w:r>
      <w:r w:rsidR="00CD0D38">
        <w:t>. The current straight line diagram calls the roadway section where Curve 1 is located “Ramp J”. The current straight line diagram calls the roadway section where Curve 3 is located “Ramp M”.</w:t>
      </w:r>
    </w:p>
    <w:p w:rsidR="00CD0D38" w:rsidRDefault="00CD0D38" w:rsidP="00FD2AC1">
      <w:pPr>
        <w:ind w:left="1080"/>
      </w:pPr>
    </w:p>
    <w:p w:rsidR="00CD0D38" w:rsidRDefault="00CD0D38" w:rsidP="00FD2AC1">
      <w:pPr>
        <w:ind w:left="1080"/>
      </w:pPr>
      <w:r>
        <w:t>The original plan</w:t>
      </w:r>
      <w:r w:rsidR="00E810AD">
        <w:t xml:space="preserve">s show that the </w:t>
      </w:r>
      <w:r w:rsidR="00F932D8">
        <w:t>terminal</w:t>
      </w:r>
      <w:r w:rsidR="00E810AD">
        <w:t xml:space="preserve"> of </w:t>
      </w:r>
      <w:r w:rsidR="00F932D8">
        <w:t>EB USR 50 where it is called Ramp M on the SLD</w:t>
      </w:r>
      <w:r w:rsidR="00E810AD">
        <w:t xml:space="preserve"> was designed as a ramp speed change lane and not as a diverging roadway. At some point it was changed to a diverging roadway configuration, but there are no archived plans that show this change. The amount of work needed to accomplish this </w:t>
      </w:r>
      <w:r w:rsidR="007E7766">
        <w:t xml:space="preserve">change </w:t>
      </w:r>
      <w:r w:rsidR="00E810AD">
        <w:t xml:space="preserve">would </w:t>
      </w:r>
      <w:r w:rsidR="007E7766">
        <w:t xml:space="preserve">have </w:t>
      </w:r>
      <w:r w:rsidR="00E810AD">
        <w:t>be</w:t>
      </w:r>
      <w:r w:rsidR="007E7766">
        <w:t>en</w:t>
      </w:r>
      <w:r w:rsidR="00E810AD">
        <w:t xml:space="preserve"> small and it </w:t>
      </w:r>
      <w:r w:rsidR="007E7766">
        <w:t>would have been</w:t>
      </w:r>
      <w:r w:rsidR="00E810AD">
        <w:t xml:space="preserve"> possible </w:t>
      </w:r>
      <w:r w:rsidR="007E7766">
        <w:t>for maintenance forces to have done this work.</w:t>
      </w:r>
    </w:p>
    <w:p w:rsidR="00813F80" w:rsidRDefault="00813F80" w:rsidP="00FD2AC1">
      <w:pPr>
        <w:ind w:left="1080"/>
      </w:pPr>
    </w:p>
    <w:p w:rsidR="00813F80" w:rsidRDefault="00034664" w:rsidP="00FD2AC1">
      <w:pPr>
        <w:ind w:left="1080"/>
      </w:pPr>
      <w:r>
        <w:t xml:space="preserve">The original </w:t>
      </w:r>
      <w:r w:rsidR="00F932D8">
        <w:t>design of the WB USR 50 terminal where it</w:t>
      </w:r>
      <w:r w:rsidR="00F82278">
        <w:t xml:space="preserve"> is called Ramp J on the SLD does not match either of the ramp or converging roadway details in the 1964 manual. It is closest to the Multi-lane Converging </w:t>
      </w:r>
      <w:proofErr w:type="gramStart"/>
      <w:r w:rsidR="00F82278">
        <w:t>With</w:t>
      </w:r>
      <w:proofErr w:type="gramEnd"/>
      <w:r w:rsidR="00F82278">
        <w:t xml:space="preserve"> Multi-Lane detail except that a 40:1 taper rate was used instead of 50:1 and the gore width at the taper point does not match. At some later point the preferential flow was switched and one of the two lanes coming from Richland Ave. was eliminated. It is now </w:t>
      </w:r>
      <w:r w:rsidR="001D4B67">
        <w:t>setup as</w:t>
      </w:r>
      <w:r w:rsidR="00F82278">
        <w:t xml:space="preserve"> a single lane ramp terminal with the ramp on the median side.</w:t>
      </w:r>
    </w:p>
    <w:p w:rsidR="00DA398B" w:rsidRDefault="00DA398B" w:rsidP="00E904D4">
      <w:pPr>
        <w:ind w:left="1080"/>
      </w:pPr>
    </w:p>
    <w:p w:rsidR="00665E85" w:rsidRDefault="00F82278" w:rsidP="00E904D4">
      <w:pPr>
        <w:ind w:left="1080"/>
      </w:pPr>
      <w:r w:rsidRPr="00F82278">
        <w:rPr>
          <w:b/>
          <w:highlight w:val="yellow"/>
        </w:rPr>
        <w:t>Therefore, if the above curves are not considered to be located on ramps, a horizontal design exception will be needed.</w:t>
      </w:r>
    </w:p>
    <w:p w:rsidR="00FE7FAB" w:rsidRDefault="00FE7FAB" w:rsidP="00E904D4">
      <w:pPr>
        <w:ind w:left="1080"/>
      </w:pPr>
    </w:p>
    <w:tbl>
      <w:tblPr>
        <w:tblStyle w:val="TableGrid"/>
        <w:tblW w:w="7878" w:type="dxa"/>
        <w:tblInd w:w="1050" w:type="dxa"/>
        <w:tblLayout w:type="fixed"/>
        <w:tblLook w:val="04A0"/>
      </w:tblPr>
      <w:tblGrid>
        <w:gridCol w:w="1668"/>
        <w:gridCol w:w="900"/>
        <w:gridCol w:w="990"/>
        <w:gridCol w:w="990"/>
        <w:gridCol w:w="1710"/>
        <w:gridCol w:w="1620"/>
      </w:tblGrid>
      <w:tr w:rsidR="00CF1648" w:rsidTr="00CF1648">
        <w:tc>
          <w:tcPr>
            <w:tcW w:w="7878" w:type="dxa"/>
            <w:gridSpan w:val="6"/>
          </w:tcPr>
          <w:p w:rsidR="00CF1648" w:rsidRDefault="00CF1648" w:rsidP="00E96931">
            <w:pPr>
              <w:jc w:val="center"/>
              <w:rPr>
                <w:b/>
              </w:rPr>
            </w:pPr>
            <w:r>
              <w:rPr>
                <w:b/>
              </w:rPr>
              <w:t xml:space="preserve">Table 6 – Summary of </w:t>
            </w:r>
            <w:r w:rsidR="009315EB">
              <w:rPr>
                <w:b/>
              </w:rPr>
              <w:t xml:space="preserve">Vertical </w:t>
            </w:r>
            <w:r>
              <w:rPr>
                <w:b/>
              </w:rPr>
              <w:t>SSD Deviation Information for Potential Design Exception</w:t>
            </w:r>
          </w:p>
        </w:tc>
      </w:tr>
      <w:tr w:rsidR="00CF1648" w:rsidTr="00CF1648">
        <w:tc>
          <w:tcPr>
            <w:tcW w:w="1668" w:type="dxa"/>
            <w:vMerge w:val="restart"/>
            <w:vAlign w:val="center"/>
          </w:tcPr>
          <w:p w:rsidR="00CF1648" w:rsidRPr="0054214A" w:rsidRDefault="00CF1648" w:rsidP="00FE7FAB">
            <w:pPr>
              <w:jc w:val="center"/>
              <w:rPr>
                <w:b/>
              </w:rPr>
            </w:pPr>
            <w:r>
              <w:rPr>
                <w:b/>
              </w:rPr>
              <w:t>Vertical Curve Name</w:t>
            </w:r>
          </w:p>
        </w:tc>
        <w:tc>
          <w:tcPr>
            <w:tcW w:w="900" w:type="dxa"/>
            <w:vMerge w:val="restart"/>
          </w:tcPr>
          <w:p w:rsidR="00CF1648" w:rsidRDefault="00CF1648" w:rsidP="00342995">
            <w:pPr>
              <w:jc w:val="center"/>
              <w:rPr>
                <w:b/>
              </w:rPr>
            </w:pPr>
            <w:r>
              <w:rPr>
                <w:b/>
              </w:rPr>
              <w:t>Curve Type</w:t>
            </w:r>
          </w:p>
        </w:tc>
        <w:tc>
          <w:tcPr>
            <w:tcW w:w="990" w:type="dxa"/>
            <w:vMerge w:val="restart"/>
            <w:vAlign w:val="center"/>
          </w:tcPr>
          <w:p w:rsidR="00CF1648" w:rsidRDefault="00CF1648" w:rsidP="00342995">
            <w:pPr>
              <w:jc w:val="center"/>
              <w:rPr>
                <w:b/>
              </w:rPr>
            </w:pPr>
            <w:r>
              <w:rPr>
                <w:b/>
              </w:rPr>
              <w:t>Design Speed</w:t>
            </w:r>
          </w:p>
        </w:tc>
        <w:tc>
          <w:tcPr>
            <w:tcW w:w="990" w:type="dxa"/>
            <w:vMerge w:val="restart"/>
            <w:vAlign w:val="center"/>
          </w:tcPr>
          <w:p w:rsidR="00CF1648" w:rsidRDefault="00CF1648" w:rsidP="00CF1648">
            <w:pPr>
              <w:jc w:val="center"/>
              <w:rPr>
                <w:b/>
              </w:rPr>
            </w:pPr>
            <w:r>
              <w:rPr>
                <w:b/>
              </w:rPr>
              <w:t>Legal Speed</w:t>
            </w:r>
          </w:p>
        </w:tc>
        <w:tc>
          <w:tcPr>
            <w:tcW w:w="3330" w:type="dxa"/>
            <w:gridSpan w:val="2"/>
            <w:vAlign w:val="center"/>
          </w:tcPr>
          <w:p w:rsidR="00CF1648" w:rsidRPr="0054214A" w:rsidRDefault="00CF1648" w:rsidP="00342995">
            <w:pPr>
              <w:jc w:val="center"/>
              <w:rPr>
                <w:b/>
              </w:rPr>
            </w:pPr>
            <w:r>
              <w:rPr>
                <w:b/>
              </w:rPr>
              <w:t>Vertical SSD</w:t>
            </w:r>
          </w:p>
        </w:tc>
      </w:tr>
      <w:tr w:rsidR="00CF1648" w:rsidTr="00CF1648">
        <w:tc>
          <w:tcPr>
            <w:tcW w:w="1668" w:type="dxa"/>
            <w:vMerge/>
          </w:tcPr>
          <w:p w:rsidR="00CF1648" w:rsidRDefault="00CF1648" w:rsidP="00342995"/>
        </w:tc>
        <w:tc>
          <w:tcPr>
            <w:tcW w:w="900" w:type="dxa"/>
            <w:vMerge/>
          </w:tcPr>
          <w:p w:rsidR="00CF1648" w:rsidRPr="0054214A" w:rsidRDefault="00CF1648" w:rsidP="00342995">
            <w:pPr>
              <w:jc w:val="center"/>
              <w:rPr>
                <w:b/>
              </w:rPr>
            </w:pPr>
          </w:p>
        </w:tc>
        <w:tc>
          <w:tcPr>
            <w:tcW w:w="990" w:type="dxa"/>
            <w:vMerge/>
          </w:tcPr>
          <w:p w:rsidR="00CF1648" w:rsidRPr="0054214A" w:rsidRDefault="00CF1648" w:rsidP="00342995">
            <w:pPr>
              <w:jc w:val="center"/>
              <w:rPr>
                <w:b/>
              </w:rPr>
            </w:pPr>
          </w:p>
        </w:tc>
        <w:tc>
          <w:tcPr>
            <w:tcW w:w="990" w:type="dxa"/>
            <w:vMerge/>
          </w:tcPr>
          <w:p w:rsidR="00CF1648" w:rsidRPr="0054214A" w:rsidRDefault="00CF1648" w:rsidP="00342995">
            <w:pPr>
              <w:jc w:val="center"/>
              <w:rPr>
                <w:b/>
              </w:rPr>
            </w:pPr>
          </w:p>
        </w:tc>
        <w:tc>
          <w:tcPr>
            <w:tcW w:w="1710" w:type="dxa"/>
          </w:tcPr>
          <w:p w:rsidR="00CF1648" w:rsidRPr="0054214A" w:rsidRDefault="00CF1648" w:rsidP="00342995">
            <w:pPr>
              <w:jc w:val="center"/>
              <w:rPr>
                <w:b/>
              </w:rPr>
            </w:pPr>
            <w:r w:rsidRPr="0054214A">
              <w:rPr>
                <w:b/>
              </w:rPr>
              <w:t>Required</w:t>
            </w:r>
            <w:r>
              <w:rPr>
                <w:b/>
              </w:rPr>
              <w:t xml:space="preserve"> Min.</w:t>
            </w:r>
          </w:p>
        </w:tc>
        <w:tc>
          <w:tcPr>
            <w:tcW w:w="1620" w:type="dxa"/>
          </w:tcPr>
          <w:p w:rsidR="00CF1648" w:rsidRPr="0054214A" w:rsidRDefault="00CF1648" w:rsidP="00342995">
            <w:pPr>
              <w:jc w:val="center"/>
              <w:rPr>
                <w:b/>
              </w:rPr>
            </w:pPr>
            <w:r w:rsidRPr="0054214A">
              <w:rPr>
                <w:b/>
              </w:rPr>
              <w:t>Project</w:t>
            </w:r>
          </w:p>
        </w:tc>
      </w:tr>
      <w:tr w:rsidR="00CF1648" w:rsidTr="00CF1648">
        <w:tc>
          <w:tcPr>
            <w:tcW w:w="1668" w:type="dxa"/>
          </w:tcPr>
          <w:p w:rsidR="00CF1648" w:rsidRDefault="00CF1648" w:rsidP="00FE7FAB">
            <w:r>
              <w:t>WB USR 50 at VPI 609+00 *</w:t>
            </w:r>
          </w:p>
        </w:tc>
        <w:tc>
          <w:tcPr>
            <w:tcW w:w="900" w:type="dxa"/>
            <w:vAlign w:val="center"/>
          </w:tcPr>
          <w:p w:rsidR="00CF1648" w:rsidRDefault="00CF1648" w:rsidP="00386C2F">
            <w:pPr>
              <w:jc w:val="center"/>
            </w:pPr>
            <w:r>
              <w:t>Sag</w:t>
            </w:r>
          </w:p>
        </w:tc>
        <w:tc>
          <w:tcPr>
            <w:tcW w:w="990" w:type="dxa"/>
            <w:vAlign w:val="center"/>
          </w:tcPr>
          <w:p w:rsidR="00CF1648" w:rsidRDefault="00CF1648" w:rsidP="00386C2F">
            <w:pPr>
              <w:jc w:val="center"/>
            </w:pPr>
            <w:r>
              <w:t>60 mph</w:t>
            </w:r>
          </w:p>
        </w:tc>
        <w:tc>
          <w:tcPr>
            <w:tcW w:w="990" w:type="dxa"/>
            <w:vAlign w:val="center"/>
          </w:tcPr>
          <w:p w:rsidR="00CF1648" w:rsidRDefault="00CF1648" w:rsidP="00CF1648">
            <w:pPr>
              <w:jc w:val="center"/>
            </w:pPr>
            <w:r>
              <w:t>55 mph</w:t>
            </w:r>
          </w:p>
        </w:tc>
        <w:tc>
          <w:tcPr>
            <w:tcW w:w="1710" w:type="dxa"/>
            <w:vAlign w:val="center"/>
          </w:tcPr>
          <w:p w:rsidR="00CF1648" w:rsidRDefault="00CF1648" w:rsidP="00342995">
            <w:pPr>
              <w:jc w:val="center"/>
            </w:pPr>
            <w:r w:rsidRPr="005C74C6">
              <w:rPr>
                <w:highlight w:val="yellow"/>
              </w:rPr>
              <w:t>651’ (K = 105)</w:t>
            </w:r>
          </w:p>
        </w:tc>
        <w:tc>
          <w:tcPr>
            <w:tcW w:w="1620" w:type="dxa"/>
            <w:vAlign w:val="center"/>
          </w:tcPr>
          <w:p w:rsidR="00CF1648" w:rsidRDefault="00CF1648" w:rsidP="00342995">
            <w:pPr>
              <w:jc w:val="center"/>
            </w:pPr>
            <w:r w:rsidRPr="005C74C6">
              <w:rPr>
                <w:highlight w:val="yellow"/>
              </w:rPr>
              <w:t>429’ (K=97, 57 mph)</w:t>
            </w:r>
          </w:p>
        </w:tc>
      </w:tr>
      <w:tr w:rsidR="00CF1648" w:rsidTr="00CF1648">
        <w:tc>
          <w:tcPr>
            <w:tcW w:w="1668" w:type="dxa"/>
          </w:tcPr>
          <w:p w:rsidR="00CF1648" w:rsidRDefault="00CF1648" w:rsidP="00FE7FAB">
            <w:r>
              <w:t>USR 50 at VPI 649+00</w:t>
            </w:r>
          </w:p>
        </w:tc>
        <w:tc>
          <w:tcPr>
            <w:tcW w:w="900" w:type="dxa"/>
            <w:vAlign w:val="center"/>
          </w:tcPr>
          <w:p w:rsidR="00CF1648" w:rsidRDefault="00CF1648" w:rsidP="00386C2F">
            <w:pPr>
              <w:jc w:val="center"/>
            </w:pPr>
            <w:r>
              <w:t>Sag</w:t>
            </w:r>
          </w:p>
        </w:tc>
        <w:tc>
          <w:tcPr>
            <w:tcW w:w="990" w:type="dxa"/>
            <w:vAlign w:val="center"/>
          </w:tcPr>
          <w:p w:rsidR="00CF1648" w:rsidRDefault="00CF1648" w:rsidP="00386C2F">
            <w:pPr>
              <w:jc w:val="center"/>
            </w:pPr>
            <w:r>
              <w:t>60 mph</w:t>
            </w:r>
          </w:p>
        </w:tc>
        <w:tc>
          <w:tcPr>
            <w:tcW w:w="990" w:type="dxa"/>
            <w:vAlign w:val="center"/>
          </w:tcPr>
          <w:p w:rsidR="00CF1648" w:rsidRDefault="00CF1648" w:rsidP="00CF1648">
            <w:pPr>
              <w:jc w:val="center"/>
            </w:pPr>
            <w:r>
              <w:t>55 mph</w:t>
            </w:r>
          </w:p>
        </w:tc>
        <w:tc>
          <w:tcPr>
            <w:tcW w:w="1710" w:type="dxa"/>
            <w:vAlign w:val="center"/>
          </w:tcPr>
          <w:p w:rsidR="00CF1648" w:rsidRDefault="00CF1648" w:rsidP="00342995">
            <w:pPr>
              <w:jc w:val="center"/>
            </w:pPr>
            <w:r w:rsidRPr="005C74C6">
              <w:rPr>
                <w:highlight w:val="yellow"/>
              </w:rPr>
              <w:t>462’ (K = 105)</w:t>
            </w:r>
          </w:p>
        </w:tc>
        <w:tc>
          <w:tcPr>
            <w:tcW w:w="1620" w:type="dxa"/>
            <w:vAlign w:val="center"/>
          </w:tcPr>
          <w:p w:rsidR="00CF1648" w:rsidRDefault="00CF1648" w:rsidP="00342995">
            <w:pPr>
              <w:jc w:val="center"/>
            </w:pPr>
            <w:r w:rsidRPr="005C74C6">
              <w:rPr>
                <w:highlight w:val="yellow"/>
              </w:rPr>
              <w:t>449’ (K=102, 59 mph)</w:t>
            </w:r>
          </w:p>
        </w:tc>
      </w:tr>
    </w:tbl>
    <w:p w:rsidR="009315EB" w:rsidRDefault="009315EB" w:rsidP="00E904D4">
      <w:pPr>
        <w:ind w:left="1080"/>
      </w:pPr>
      <w:r>
        <w:t>Required SSD is from Figure 601-5 (1978 manual)</w:t>
      </w:r>
    </w:p>
    <w:p w:rsidR="00FE7FAB" w:rsidRDefault="00CF1648" w:rsidP="00E904D4">
      <w:pPr>
        <w:ind w:left="1080"/>
      </w:pPr>
      <w:r>
        <w:t>* Curve is located on a roadway labeled “Two Lane Ramp” in the original plans</w:t>
      </w:r>
      <w:r w:rsidR="00CD0D38">
        <w:t xml:space="preserve"> and the current straight line diagram calls the roadway section where the curve is located “Ramp J”.</w:t>
      </w:r>
    </w:p>
    <w:p w:rsidR="0064317F" w:rsidRDefault="0064317F" w:rsidP="00E904D4">
      <w:pPr>
        <w:ind w:left="1080"/>
      </w:pPr>
    </w:p>
    <w:p w:rsidR="009315EB" w:rsidRDefault="009315EB" w:rsidP="00E904D4">
      <w:pPr>
        <w:ind w:left="1080"/>
        <w:rPr>
          <w:b/>
        </w:rPr>
      </w:pPr>
      <w:r w:rsidRPr="001D4B67">
        <w:rPr>
          <w:b/>
          <w:highlight w:val="yellow"/>
        </w:rPr>
        <w:t>Therefore, SSD does not meet the 1978 requirement</w:t>
      </w:r>
      <w:r w:rsidR="00CD0D38" w:rsidRPr="001D4B67">
        <w:rPr>
          <w:b/>
          <w:highlight w:val="yellow"/>
        </w:rPr>
        <w:t xml:space="preserve"> for 60 mph</w:t>
      </w:r>
      <w:r w:rsidR="001D4B67" w:rsidRPr="001D4B67">
        <w:rPr>
          <w:b/>
          <w:highlight w:val="yellow"/>
        </w:rPr>
        <w:t xml:space="preserve"> and a design exception will be needed</w:t>
      </w:r>
      <w:r w:rsidRPr="001D4B67">
        <w:rPr>
          <w:b/>
          <w:highlight w:val="yellow"/>
        </w:rPr>
        <w:t xml:space="preserve">. </w:t>
      </w:r>
      <w:r w:rsidR="00CD0D38" w:rsidRPr="001D4B67">
        <w:rPr>
          <w:b/>
          <w:highlight w:val="yellow"/>
        </w:rPr>
        <w:t>If</w:t>
      </w:r>
      <w:r w:rsidR="005C74C6" w:rsidRPr="001D4B67">
        <w:rPr>
          <w:b/>
          <w:highlight w:val="yellow"/>
        </w:rPr>
        <w:t xml:space="preserve"> the</w:t>
      </w:r>
      <w:r w:rsidRPr="001D4B67">
        <w:rPr>
          <w:b/>
          <w:highlight w:val="yellow"/>
        </w:rPr>
        <w:t xml:space="preserve"> VPI 609+00 curve was designed for a ramp </w:t>
      </w:r>
      <w:r w:rsidR="00CD0D38" w:rsidRPr="001D4B67">
        <w:rPr>
          <w:b/>
          <w:highlight w:val="yellow"/>
        </w:rPr>
        <w:t>instead of</w:t>
      </w:r>
      <w:r w:rsidR="005C74C6" w:rsidRPr="001D4B67">
        <w:rPr>
          <w:b/>
          <w:highlight w:val="yellow"/>
        </w:rPr>
        <w:t xml:space="preserve"> mainline condition</w:t>
      </w:r>
      <w:r w:rsidR="00CD0D38" w:rsidRPr="001D4B67">
        <w:rPr>
          <w:b/>
          <w:highlight w:val="yellow"/>
        </w:rPr>
        <w:t>, then it would fall within the high speed design values for ramps</w:t>
      </w:r>
      <w:r w:rsidR="005C74C6" w:rsidRPr="001D4B67">
        <w:rPr>
          <w:b/>
          <w:highlight w:val="yellow"/>
        </w:rPr>
        <w:t>.</w:t>
      </w:r>
      <w:r w:rsidR="007F1BB5" w:rsidRPr="001D4B67">
        <w:rPr>
          <w:b/>
          <w:highlight w:val="yellow"/>
        </w:rPr>
        <w:t xml:space="preserve"> If the legal speed can be used a design exception won’t be needed.</w:t>
      </w:r>
    </w:p>
    <w:p w:rsidR="009315EB" w:rsidRDefault="009315EB" w:rsidP="00E904D4">
      <w:pPr>
        <w:ind w:left="1080"/>
      </w:pPr>
    </w:p>
    <w:p w:rsidR="00386C2F" w:rsidRDefault="00386C2F" w:rsidP="00E904D4">
      <w:pPr>
        <w:ind w:left="1080"/>
      </w:pPr>
    </w:p>
    <w:tbl>
      <w:tblPr>
        <w:tblStyle w:val="TableGrid"/>
        <w:tblW w:w="0" w:type="auto"/>
        <w:tblInd w:w="1188" w:type="dxa"/>
        <w:tblLayout w:type="fixed"/>
        <w:tblLook w:val="04A0"/>
      </w:tblPr>
      <w:tblGrid>
        <w:gridCol w:w="1890"/>
        <w:gridCol w:w="990"/>
        <w:gridCol w:w="1350"/>
        <w:gridCol w:w="1530"/>
        <w:gridCol w:w="1530"/>
      </w:tblGrid>
      <w:tr w:rsidR="00E96931" w:rsidTr="00792DA3">
        <w:tc>
          <w:tcPr>
            <w:tcW w:w="7290" w:type="dxa"/>
            <w:gridSpan w:val="5"/>
            <w:vAlign w:val="center"/>
          </w:tcPr>
          <w:p w:rsidR="00E96931" w:rsidRDefault="00E96931" w:rsidP="00E96931">
            <w:pPr>
              <w:jc w:val="center"/>
              <w:rPr>
                <w:b/>
              </w:rPr>
            </w:pPr>
            <w:r>
              <w:rPr>
                <w:b/>
              </w:rPr>
              <w:t xml:space="preserve">Table 5 – Summary of </w:t>
            </w:r>
            <w:proofErr w:type="spellStart"/>
            <w:r>
              <w:rPr>
                <w:b/>
              </w:rPr>
              <w:t>Superelevation</w:t>
            </w:r>
            <w:proofErr w:type="spellEnd"/>
            <w:r>
              <w:rPr>
                <w:b/>
              </w:rPr>
              <w:t xml:space="preserve"> Deviation</w:t>
            </w:r>
            <w:r w:rsidR="00792DA3">
              <w:rPr>
                <w:b/>
              </w:rPr>
              <w:t xml:space="preserve"> Information for Potential Design Exception</w:t>
            </w:r>
          </w:p>
        </w:tc>
      </w:tr>
      <w:tr w:rsidR="00342995" w:rsidTr="00792DA3">
        <w:tc>
          <w:tcPr>
            <w:tcW w:w="1890" w:type="dxa"/>
            <w:vMerge w:val="restart"/>
            <w:vAlign w:val="center"/>
          </w:tcPr>
          <w:p w:rsidR="00342995" w:rsidRPr="0054214A" w:rsidRDefault="00342995" w:rsidP="00342995">
            <w:pPr>
              <w:jc w:val="center"/>
              <w:rPr>
                <w:b/>
              </w:rPr>
            </w:pPr>
            <w:r>
              <w:rPr>
                <w:b/>
              </w:rPr>
              <w:t>Horizontal Curve Name</w:t>
            </w:r>
          </w:p>
        </w:tc>
        <w:tc>
          <w:tcPr>
            <w:tcW w:w="990" w:type="dxa"/>
            <w:vMerge w:val="restart"/>
            <w:vAlign w:val="center"/>
          </w:tcPr>
          <w:p w:rsidR="00342995" w:rsidRDefault="00342995" w:rsidP="00342995">
            <w:pPr>
              <w:jc w:val="center"/>
              <w:rPr>
                <w:b/>
              </w:rPr>
            </w:pPr>
            <w:r>
              <w:rPr>
                <w:b/>
              </w:rPr>
              <w:t>Design Speed</w:t>
            </w:r>
          </w:p>
        </w:tc>
        <w:tc>
          <w:tcPr>
            <w:tcW w:w="1350" w:type="dxa"/>
            <w:vMerge w:val="restart"/>
          </w:tcPr>
          <w:p w:rsidR="00342995" w:rsidRDefault="00342995" w:rsidP="00792DA3">
            <w:pPr>
              <w:jc w:val="center"/>
              <w:rPr>
                <w:b/>
              </w:rPr>
            </w:pPr>
            <w:r>
              <w:rPr>
                <w:b/>
              </w:rPr>
              <w:t>Degree</w:t>
            </w:r>
            <w:r w:rsidR="00792DA3">
              <w:rPr>
                <w:b/>
              </w:rPr>
              <w:t xml:space="preserve"> of Curvature</w:t>
            </w:r>
          </w:p>
        </w:tc>
        <w:tc>
          <w:tcPr>
            <w:tcW w:w="3060" w:type="dxa"/>
            <w:gridSpan w:val="2"/>
            <w:vAlign w:val="center"/>
          </w:tcPr>
          <w:p w:rsidR="00342995" w:rsidRPr="0054214A" w:rsidRDefault="00342995" w:rsidP="00342995">
            <w:pPr>
              <w:jc w:val="center"/>
              <w:rPr>
                <w:b/>
              </w:rPr>
            </w:pPr>
            <w:r>
              <w:rPr>
                <w:b/>
              </w:rPr>
              <w:t xml:space="preserve">Max. </w:t>
            </w:r>
            <w:proofErr w:type="spellStart"/>
            <w:r>
              <w:rPr>
                <w:b/>
              </w:rPr>
              <w:t>Superelevation</w:t>
            </w:r>
            <w:proofErr w:type="spellEnd"/>
          </w:p>
        </w:tc>
      </w:tr>
      <w:tr w:rsidR="00342995" w:rsidTr="00792DA3">
        <w:tc>
          <w:tcPr>
            <w:tcW w:w="1890" w:type="dxa"/>
            <w:vMerge/>
          </w:tcPr>
          <w:p w:rsidR="00342995" w:rsidRDefault="00342995" w:rsidP="00342995"/>
        </w:tc>
        <w:tc>
          <w:tcPr>
            <w:tcW w:w="990" w:type="dxa"/>
            <w:vMerge/>
          </w:tcPr>
          <w:p w:rsidR="00342995" w:rsidRPr="0054214A" w:rsidRDefault="00342995" w:rsidP="00342995">
            <w:pPr>
              <w:jc w:val="center"/>
              <w:rPr>
                <w:b/>
              </w:rPr>
            </w:pPr>
          </w:p>
        </w:tc>
        <w:tc>
          <w:tcPr>
            <w:tcW w:w="1350" w:type="dxa"/>
            <w:vMerge/>
          </w:tcPr>
          <w:p w:rsidR="00342995" w:rsidRPr="0054214A" w:rsidRDefault="00342995" w:rsidP="00386C2F">
            <w:pPr>
              <w:jc w:val="center"/>
              <w:rPr>
                <w:b/>
              </w:rPr>
            </w:pPr>
          </w:p>
        </w:tc>
        <w:tc>
          <w:tcPr>
            <w:tcW w:w="1530" w:type="dxa"/>
          </w:tcPr>
          <w:p w:rsidR="00342995" w:rsidRPr="0054214A" w:rsidRDefault="00342995" w:rsidP="00386C2F">
            <w:pPr>
              <w:jc w:val="center"/>
              <w:rPr>
                <w:b/>
              </w:rPr>
            </w:pPr>
            <w:r w:rsidRPr="0054214A">
              <w:rPr>
                <w:b/>
              </w:rPr>
              <w:t>Required</w:t>
            </w:r>
            <w:r>
              <w:rPr>
                <w:b/>
              </w:rPr>
              <w:t xml:space="preserve"> </w:t>
            </w:r>
          </w:p>
        </w:tc>
        <w:tc>
          <w:tcPr>
            <w:tcW w:w="1530" w:type="dxa"/>
          </w:tcPr>
          <w:p w:rsidR="00342995" w:rsidRPr="0054214A" w:rsidRDefault="00342995" w:rsidP="00342995">
            <w:pPr>
              <w:jc w:val="center"/>
              <w:rPr>
                <w:b/>
              </w:rPr>
            </w:pPr>
            <w:r w:rsidRPr="0054214A">
              <w:rPr>
                <w:b/>
              </w:rPr>
              <w:t>Project</w:t>
            </w:r>
          </w:p>
        </w:tc>
      </w:tr>
      <w:tr w:rsidR="00342995" w:rsidTr="00792DA3">
        <w:tc>
          <w:tcPr>
            <w:tcW w:w="1890" w:type="dxa"/>
          </w:tcPr>
          <w:p w:rsidR="00342995" w:rsidRDefault="00342995" w:rsidP="00342995">
            <w:r>
              <w:t>USR 50 Curve 6</w:t>
            </w:r>
          </w:p>
        </w:tc>
        <w:tc>
          <w:tcPr>
            <w:tcW w:w="990" w:type="dxa"/>
          </w:tcPr>
          <w:p w:rsidR="00342995" w:rsidRDefault="00792DA3" w:rsidP="00342995">
            <w:pPr>
              <w:jc w:val="center"/>
            </w:pPr>
            <w:r>
              <w:t>60</w:t>
            </w:r>
            <w:r w:rsidR="00342995">
              <w:t xml:space="preserve"> mph</w:t>
            </w:r>
          </w:p>
        </w:tc>
        <w:tc>
          <w:tcPr>
            <w:tcW w:w="1350" w:type="dxa"/>
          </w:tcPr>
          <w:p w:rsidR="00342995" w:rsidRDefault="00342995" w:rsidP="00342995">
            <w:pPr>
              <w:jc w:val="center"/>
            </w:pPr>
            <w:r>
              <w:t>3°</w:t>
            </w:r>
          </w:p>
        </w:tc>
        <w:tc>
          <w:tcPr>
            <w:tcW w:w="1530" w:type="dxa"/>
            <w:vAlign w:val="center"/>
          </w:tcPr>
          <w:p w:rsidR="00342995" w:rsidRDefault="00792DA3" w:rsidP="00342995">
            <w:pPr>
              <w:jc w:val="center"/>
            </w:pPr>
            <w:r>
              <w:t>7.1</w:t>
            </w:r>
            <w:r w:rsidR="00342995">
              <w:t>%</w:t>
            </w:r>
          </w:p>
        </w:tc>
        <w:tc>
          <w:tcPr>
            <w:tcW w:w="1530" w:type="dxa"/>
          </w:tcPr>
          <w:p w:rsidR="00342995" w:rsidRDefault="00342995" w:rsidP="00342995">
            <w:pPr>
              <w:jc w:val="center"/>
            </w:pPr>
            <w:r>
              <w:t>5.5</w:t>
            </w:r>
            <w:r w:rsidRPr="00D23857">
              <w:t>%</w:t>
            </w:r>
          </w:p>
        </w:tc>
      </w:tr>
      <w:tr w:rsidR="00342995" w:rsidTr="00792DA3">
        <w:tc>
          <w:tcPr>
            <w:tcW w:w="1890" w:type="dxa"/>
          </w:tcPr>
          <w:p w:rsidR="00342995" w:rsidRDefault="00342995" w:rsidP="00342995">
            <w:r>
              <w:t>USR 33 Curve 1</w:t>
            </w:r>
          </w:p>
        </w:tc>
        <w:tc>
          <w:tcPr>
            <w:tcW w:w="990" w:type="dxa"/>
          </w:tcPr>
          <w:p w:rsidR="00342995" w:rsidRDefault="00792DA3" w:rsidP="00342995">
            <w:pPr>
              <w:jc w:val="center"/>
            </w:pPr>
            <w:r>
              <w:t>60</w:t>
            </w:r>
            <w:r w:rsidR="00342995">
              <w:t xml:space="preserve"> mph</w:t>
            </w:r>
          </w:p>
        </w:tc>
        <w:tc>
          <w:tcPr>
            <w:tcW w:w="1350" w:type="dxa"/>
          </w:tcPr>
          <w:p w:rsidR="00342995" w:rsidRDefault="00342995" w:rsidP="00342995">
            <w:pPr>
              <w:jc w:val="center"/>
            </w:pPr>
            <w:r>
              <w:t>3°30’</w:t>
            </w:r>
          </w:p>
        </w:tc>
        <w:tc>
          <w:tcPr>
            <w:tcW w:w="1530" w:type="dxa"/>
            <w:vAlign w:val="center"/>
          </w:tcPr>
          <w:p w:rsidR="00342995" w:rsidRDefault="00792DA3" w:rsidP="00342995">
            <w:pPr>
              <w:jc w:val="center"/>
            </w:pPr>
            <w:r>
              <w:t>8.3</w:t>
            </w:r>
            <w:r w:rsidR="00342995">
              <w:t>%</w:t>
            </w:r>
          </w:p>
        </w:tc>
        <w:tc>
          <w:tcPr>
            <w:tcW w:w="1530" w:type="dxa"/>
            <w:vAlign w:val="center"/>
          </w:tcPr>
          <w:p w:rsidR="00342995" w:rsidRDefault="00342995" w:rsidP="00342995">
            <w:pPr>
              <w:jc w:val="center"/>
            </w:pPr>
            <w:r>
              <w:t>5.8%</w:t>
            </w:r>
          </w:p>
        </w:tc>
      </w:tr>
    </w:tbl>
    <w:p w:rsidR="00832641" w:rsidRDefault="004B41AC" w:rsidP="004B41AC">
      <w:pPr>
        <w:ind w:left="720"/>
      </w:pPr>
      <w:r>
        <w:t>R</w:t>
      </w:r>
      <w:r w:rsidRPr="004B41AC">
        <w:t>equired</w:t>
      </w:r>
      <w:r>
        <w:t xml:space="preserve"> </w:t>
      </w:r>
      <w:proofErr w:type="spellStart"/>
      <w:r>
        <w:t>superelevation</w:t>
      </w:r>
      <w:proofErr w:type="spellEnd"/>
      <w:r>
        <w:t xml:space="preserve"> is from Table 602-1 (1978 manual). In the table, full super was reached at 3°30’ curvature and held at 8.3% up to the maximum curvature of 5°. At some point after 1978 this method was dropped, but it is unknown whether this method was used in the early 1970’s.</w:t>
      </w:r>
    </w:p>
    <w:p w:rsidR="004B41AC" w:rsidRDefault="004B41AC" w:rsidP="004B41AC">
      <w:pPr>
        <w:ind w:left="720"/>
      </w:pPr>
    </w:p>
    <w:p w:rsidR="00E455F2" w:rsidRDefault="004B41AC" w:rsidP="00225533">
      <w:pPr>
        <w:ind w:left="720"/>
        <w:rPr>
          <w:b/>
          <w:highlight w:val="yellow"/>
        </w:rPr>
      </w:pPr>
      <w:r w:rsidRPr="007F1BB5">
        <w:rPr>
          <w:b/>
          <w:highlight w:val="yellow"/>
        </w:rPr>
        <w:lastRenderedPageBreak/>
        <w:t xml:space="preserve">Therefore, </w:t>
      </w:r>
      <w:proofErr w:type="spellStart"/>
      <w:r w:rsidRPr="007F1BB5">
        <w:rPr>
          <w:b/>
          <w:highlight w:val="yellow"/>
        </w:rPr>
        <w:t>superelevation</w:t>
      </w:r>
      <w:proofErr w:type="spellEnd"/>
      <w:r w:rsidRPr="007F1BB5">
        <w:rPr>
          <w:b/>
          <w:highlight w:val="yellow"/>
        </w:rPr>
        <w:t xml:space="preserve"> for the mid-range curves does not meet the 1978 requirement. It is unknown what type of super transition </w:t>
      </w:r>
      <w:r w:rsidR="00FD2AC1" w:rsidRPr="007F1BB5">
        <w:rPr>
          <w:b/>
          <w:highlight w:val="yellow"/>
        </w:rPr>
        <w:t xml:space="preserve">design </w:t>
      </w:r>
      <w:r w:rsidRPr="007F1BB5">
        <w:rPr>
          <w:b/>
          <w:highlight w:val="yellow"/>
        </w:rPr>
        <w:t>was used in the early 1970’s.</w:t>
      </w:r>
      <w:r w:rsidR="007F1BB5" w:rsidRPr="007F1BB5">
        <w:rPr>
          <w:b/>
          <w:highlight w:val="yellow"/>
        </w:rPr>
        <w:t xml:space="preserve"> If the 1978 criteria </w:t>
      </w:r>
      <w:proofErr w:type="gramStart"/>
      <w:r w:rsidR="007F1BB5" w:rsidRPr="007F1BB5">
        <w:rPr>
          <w:b/>
          <w:highlight w:val="yellow"/>
        </w:rPr>
        <w:t>is</w:t>
      </w:r>
      <w:proofErr w:type="gramEnd"/>
      <w:r w:rsidR="007F1BB5" w:rsidRPr="007F1BB5">
        <w:rPr>
          <w:b/>
          <w:highlight w:val="yellow"/>
        </w:rPr>
        <w:t xml:space="preserve"> used, a design exception for </w:t>
      </w:r>
      <w:proofErr w:type="spellStart"/>
      <w:r w:rsidR="007F1BB5" w:rsidRPr="007F1BB5">
        <w:rPr>
          <w:b/>
          <w:highlight w:val="yellow"/>
        </w:rPr>
        <w:t>superelevation</w:t>
      </w:r>
      <w:proofErr w:type="spellEnd"/>
      <w:r w:rsidR="007F1BB5" w:rsidRPr="007F1BB5">
        <w:rPr>
          <w:b/>
          <w:highlight w:val="yellow"/>
        </w:rPr>
        <w:t xml:space="preserve"> will be needed.</w:t>
      </w:r>
    </w:p>
    <w:p w:rsidR="00E455F2" w:rsidRDefault="00E455F2">
      <w:pPr>
        <w:rPr>
          <w:b/>
          <w:highlight w:val="yellow"/>
        </w:rPr>
      </w:pPr>
      <w:r>
        <w:rPr>
          <w:b/>
          <w:highlight w:val="yellow"/>
        </w:rPr>
        <w:br w:type="page"/>
      </w:r>
    </w:p>
    <w:p w:rsidR="00225533" w:rsidRDefault="00225533" w:rsidP="00225533">
      <w:pPr>
        <w:ind w:left="720"/>
        <w:rPr>
          <w:b/>
        </w:rPr>
      </w:pPr>
    </w:p>
    <w:p w:rsidR="00225533" w:rsidRDefault="00225533">
      <w:pPr>
        <w:rPr>
          <w:b/>
        </w:rPr>
      </w:pPr>
    </w:p>
    <w:p w:rsidR="00225533" w:rsidRDefault="00225533">
      <w:pPr>
        <w:rPr>
          <w:b/>
        </w:rPr>
      </w:pPr>
      <w:r>
        <w:rPr>
          <w:b/>
          <w:noProof/>
        </w:rPr>
        <w:drawing>
          <wp:inline distT="0" distB="0" distL="0" distR="0">
            <wp:extent cx="5486400" cy="7061835"/>
            <wp:effectExtent l="19050" t="0" r="0" b="0"/>
            <wp:docPr id="27" name="Picture 26" descr="sl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d2.tif"/>
                    <pic:cNvPicPr/>
                  </pic:nvPicPr>
                  <pic:blipFill>
                    <a:blip r:embed="rId6" cstate="print"/>
                    <a:stretch>
                      <a:fillRect/>
                    </a:stretch>
                  </pic:blipFill>
                  <pic:spPr>
                    <a:xfrm rot="10800000">
                      <a:off x="0" y="0"/>
                      <a:ext cx="5486400" cy="7061835"/>
                    </a:xfrm>
                    <a:prstGeom prst="rect">
                      <a:avLst/>
                    </a:prstGeom>
                  </pic:spPr>
                </pic:pic>
              </a:graphicData>
            </a:graphic>
          </wp:inline>
        </w:drawing>
      </w:r>
      <w:r>
        <w:rPr>
          <w:b/>
        </w:rPr>
        <w:br w:type="page"/>
      </w:r>
      <w:r>
        <w:rPr>
          <w:b/>
          <w:noProof/>
        </w:rPr>
        <w:lastRenderedPageBreak/>
        <w:drawing>
          <wp:inline distT="0" distB="0" distL="0" distR="0">
            <wp:extent cx="5486400" cy="7061835"/>
            <wp:effectExtent l="19050" t="0" r="0" b="0"/>
            <wp:docPr id="14" name="Picture 13" descr="sl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d1.tif"/>
                    <pic:cNvPicPr/>
                  </pic:nvPicPr>
                  <pic:blipFill>
                    <a:blip r:embed="rId7" cstate="print"/>
                    <a:stretch>
                      <a:fillRect/>
                    </a:stretch>
                  </pic:blipFill>
                  <pic:spPr>
                    <a:xfrm>
                      <a:off x="0" y="0"/>
                      <a:ext cx="5486400" cy="7061835"/>
                    </a:xfrm>
                    <a:prstGeom prst="rect">
                      <a:avLst/>
                    </a:prstGeom>
                  </pic:spPr>
                </pic:pic>
              </a:graphicData>
            </a:graphic>
          </wp:inline>
        </w:drawing>
      </w:r>
    </w:p>
    <w:p w:rsidR="00225533" w:rsidRDefault="00225533">
      <w:pPr>
        <w:rPr>
          <w:b/>
        </w:rPr>
      </w:pPr>
      <w:r>
        <w:rPr>
          <w:b/>
        </w:rPr>
        <w:br w:type="page"/>
      </w:r>
    </w:p>
    <w:p w:rsidR="00225533" w:rsidRPr="00225533" w:rsidRDefault="00225533" w:rsidP="00225533">
      <w:pPr>
        <w:ind w:left="720"/>
        <w:rPr>
          <w:b/>
        </w:rPr>
      </w:pPr>
    </w:p>
    <w:p w:rsidR="00832641" w:rsidRDefault="00832641" w:rsidP="0015589A">
      <w:pPr>
        <w:autoSpaceDE w:val="0"/>
        <w:autoSpaceDN w:val="0"/>
        <w:adjustRightInd w:val="0"/>
      </w:pPr>
      <w:r>
        <w:rPr>
          <w:noProof/>
        </w:rPr>
        <w:drawing>
          <wp:inline distT="0" distB="0" distL="0" distR="0">
            <wp:extent cx="5486400" cy="4114800"/>
            <wp:effectExtent l="133350" t="76200" r="114300" b="76200"/>
            <wp:docPr id="1" name="Picture 0" descr="curve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2a.JPG"/>
                    <pic:cNvPicPr/>
                  </pic:nvPicPr>
                  <pic:blipFill>
                    <a:blip r:embed="rId8"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2641" w:rsidRDefault="00832641" w:rsidP="0015589A">
      <w:pPr>
        <w:autoSpaceDE w:val="0"/>
        <w:autoSpaceDN w:val="0"/>
        <w:adjustRightInd w:val="0"/>
      </w:pPr>
    </w:p>
    <w:p w:rsidR="00832641" w:rsidRDefault="00832641" w:rsidP="0015589A">
      <w:pPr>
        <w:autoSpaceDE w:val="0"/>
        <w:autoSpaceDN w:val="0"/>
        <w:adjustRightInd w:val="0"/>
      </w:pPr>
      <w:r>
        <w:t>USR 50 near Sta. 600+00 looking WB. West of here USR 50 is a</w:t>
      </w:r>
      <w:r w:rsidR="007D7F80">
        <w:t>n</w:t>
      </w:r>
      <w:r>
        <w:t xml:space="preserve"> undivided 5 lane road. The center three lanes continue east on a tangent to Richland Ave. and the ramp intersections for USR 33. USR 50 EB splits away on two lanes shown in the left of this picture. To the right is where two lanes of WB USR 50 join.</w:t>
      </w:r>
    </w:p>
    <w:p w:rsidR="00832641" w:rsidRDefault="00832641">
      <w:r>
        <w:br w:type="page"/>
      </w:r>
    </w:p>
    <w:p w:rsidR="00832641" w:rsidRDefault="00832641" w:rsidP="0015589A">
      <w:pPr>
        <w:autoSpaceDE w:val="0"/>
        <w:autoSpaceDN w:val="0"/>
        <w:adjustRightInd w:val="0"/>
      </w:pPr>
      <w:r>
        <w:rPr>
          <w:noProof/>
        </w:rPr>
        <w:lastRenderedPageBreak/>
        <w:drawing>
          <wp:inline distT="0" distB="0" distL="0" distR="0">
            <wp:extent cx="5486400" cy="4114800"/>
            <wp:effectExtent l="133350" t="76200" r="114300" b="76200"/>
            <wp:docPr id="2" name="Picture 1" descr="curv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3b.JPG"/>
                    <pic:cNvPicPr/>
                  </pic:nvPicPr>
                  <pic:blipFill>
                    <a:blip r:embed="rId9"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2641" w:rsidRDefault="00832641" w:rsidP="0015589A">
      <w:pPr>
        <w:autoSpaceDE w:val="0"/>
        <w:autoSpaceDN w:val="0"/>
        <w:adjustRightInd w:val="0"/>
      </w:pPr>
    </w:p>
    <w:p w:rsidR="00832641" w:rsidRDefault="00FF13DA" w:rsidP="00832641">
      <w:pPr>
        <w:autoSpaceDE w:val="0"/>
        <w:autoSpaceDN w:val="0"/>
        <w:adjustRightInd w:val="0"/>
      </w:pPr>
      <w:r>
        <w:t>USR 50 near Sta. 603</w:t>
      </w:r>
      <w:r w:rsidR="00832641">
        <w:t xml:space="preserve">+00 looking towards Richland Ave. </w:t>
      </w:r>
      <w:r>
        <w:t>EB</w:t>
      </w:r>
      <w:r w:rsidR="00832641">
        <w:t xml:space="preserve"> USR 50 </w:t>
      </w:r>
      <w:r>
        <w:t>cross over this</w:t>
      </w:r>
      <w:r w:rsidR="00832641">
        <w:t xml:space="preserve"> undivided </w:t>
      </w:r>
      <w:r>
        <w:t>ramp on ATH-50-1155</w:t>
      </w:r>
      <w:r w:rsidR="00832641">
        <w:t>. WB USR 50 join</w:t>
      </w:r>
      <w:r>
        <w:t>s to the left</w:t>
      </w:r>
      <w:r w:rsidR="00832641">
        <w:t>.</w:t>
      </w:r>
      <w:r>
        <w:t xml:space="preserve"> The curve shown on the left of the picture is USR 50 Curve 1. The location of the sag vertical with a VPI of 609+00 is also shown on the left.</w:t>
      </w:r>
    </w:p>
    <w:p w:rsidR="00FF13DA" w:rsidRDefault="00FF13DA" w:rsidP="00832641">
      <w:pPr>
        <w:autoSpaceDE w:val="0"/>
        <w:autoSpaceDN w:val="0"/>
        <w:adjustRightInd w:val="0"/>
      </w:pPr>
    </w:p>
    <w:p w:rsidR="00FF13DA" w:rsidRDefault="00FF13DA">
      <w:r>
        <w:br w:type="page"/>
      </w:r>
    </w:p>
    <w:p w:rsidR="00FF13DA" w:rsidRDefault="00FF13DA" w:rsidP="00832641">
      <w:pPr>
        <w:autoSpaceDE w:val="0"/>
        <w:autoSpaceDN w:val="0"/>
        <w:adjustRightInd w:val="0"/>
      </w:pPr>
      <w:r>
        <w:rPr>
          <w:noProof/>
        </w:rPr>
        <w:lastRenderedPageBreak/>
        <w:drawing>
          <wp:inline distT="0" distB="0" distL="0" distR="0">
            <wp:extent cx="5486400" cy="4114800"/>
            <wp:effectExtent l="133350" t="76200" r="114300" b="76200"/>
            <wp:docPr id="3" name="Picture 2" descr="curve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3e.JPG"/>
                    <pic:cNvPicPr/>
                  </pic:nvPicPr>
                  <pic:blipFill>
                    <a:blip r:embed="rId10"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F13DA" w:rsidRDefault="00FF13DA" w:rsidP="00832641">
      <w:pPr>
        <w:autoSpaceDE w:val="0"/>
        <w:autoSpaceDN w:val="0"/>
        <w:adjustRightInd w:val="0"/>
      </w:pPr>
    </w:p>
    <w:p w:rsidR="00FF13DA" w:rsidRDefault="00FF13DA" w:rsidP="00832641">
      <w:pPr>
        <w:autoSpaceDE w:val="0"/>
        <w:autoSpaceDN w:val="0"/>
        <w:adjustRightInd w:val="0"/>
      </w:pPr>
      <w:r>
        <w:t>EB USR 50 at USR 50 Curve 3 looking east. The bridge is ATH-50-1155.</w:t>
      </w:r>
    </w:p>
    <w:p w:rsidR="00FF13DA" w:rsidRDefault="00FF13DA">
      <w:r>
        <w:br w:type="page"/>
      </w:r>
    </w:p>
    <w:p w:rsidR="00FF13DA" w:rsidRDefault="00FF13DA" w:rsidP="00832641">
      <w:pPr>
        <w:autoSpaceDE w:val="0"/>
        <w:autoSpaceDN w:val="0"/>
        <w:adjustRightInd w:val="0"/>
      </w:pPr>
      <w:r>
        <w:rPr>
          <w:noProof/>
        </w:rPr>
        <w:lastRenderedPageBreak/>
        <w:drawing>
          <wp:inline distT="0" distB="0" distL="0" distR="0">
            <wp:extent cx="5486400" cy="4114800"/>
            <wp:effectExtent l="133350" t="76200" r="114300" b="76200"/>
            <wp:docPr id="4" name="Picture 3" descr="curve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3f.JPG"/>
                    <pic:cNvPicPr/>
                  </pic:nvPicPr>
                  <pic:blipFill>
                    <a:blip r:embed="rId11"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F13DA" w:rsidRDefault="00FF13DA" w:rsidP="00832641">
      <w:pPr>
        <w:autoSpaceDE w:val="0"/>
        <w:autoSpaceDN w:val="0"/>
        <w:adjustRightInd w:val="0"/>
      </w:pPr>
    </w:p>
    <w:p w:rsidR="00FF13DA" w:rsidRDefault="00FF13DA" w:rsidP="00832641">
      <w:pPr>
        <w:autoSpaceDE w:val="0"/>
        <w:autoSpaceDN w:val="0"/>
        <w:adjustRightInd w:val="0"/>
      </w:pPr>
      <w:r>
        <w:t>EB USR 50 at USR 50 Curve 3 looking west. The bridge at the far right in the picture is ATH-50-1155. USR 33 which heads towards Pomeroy can be seen in the background.</w:t>
      </w:r>
    </w:p>
    <w:p w:rsidR="00FF13DA" w:rsidRDefault="00FF13DA" w:rsidP="00832641">
      <w:pPr>
        <w:autoSpaceDE w:val="0"/>
        <w:autoSpaceDN w:val="0"/>
        <w:adjustRightInd w:val="0"/>
      </w:pPr>
    </w:p>
    <w:p w:rsidR="00FF13DA" w:rsidRDefault="00FF13DA">
      <w:r>
        <w:br w:type="page"/>
      </w:r>
    </w:p>
    <w:p w:rsidR="00FF13DA" w:rsidRDefault="00FF13DA" w:rsidP="00832641">
      <w:pPr>
        <w:autoSpaceDE w:val="0"/>
        <w:autoSpaceDN w:val="0"/>
        <w:adjustRightInd w:val="0"/>
      </w:pPr>
      <w:r>
        <w:rPr>
          <w:noProof/>
        </w:rPr>
        <w:lastRenderedPageBreak/>
        <w:drawing>
          <wp:inline distT="0" distB="0" distL="0" distR="0">
            <wp:extent cx="5486400" cy="4114800"/>
            <wp:effectExtent l="133350" t="76200" r="114300" b="76200"/>
            <wp:docPr id="5" name="Picture 4" descr="curv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1a.JPG"/>
                    <pic:cNvPicPr/>
                  </pic:nvPicPr>
                  <pic:blipFill>
                    <a:blip r:embed="rId12"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F13DA" w:rsidRDefault="00FF13DA" w:rsidP="00832641">
      <w:pPr>
        <w:autoSpaceDE w:val="0"/>
        <w:autoSpaceDN w:val="0"/>
        <w:adjustRightInd w:val="0"/>
      </w:pPr>
    </w:p>
    <w:p w:rsidR="00FF13DA" w:rsidRDefault="00FF13DA" w:rsidP="00832641">
      <w:pPr>
        <w:autoSpaceDE w:val="0"/>
        <w:autoSpaceDN w:val="0"/>
        <w:adjustRightInd w:val="0"/>
      </w:pPr>
      <w:r>
        <w:t>WB USR 50 at USR 50 Curve 1 looking west. EB USR 50 and USR 33 are in the background.</w:t>
      </w:r>
    </w:p>
    <w:p w:rsidR="00FB6019" w:rsidRDefault="00FB6019" w:rsidP="00832641">
      <w:pPr>
        <w:autoSpaceDE w:val="0"/>
        <w:autoSpaceDN w:val="0"/>
        <w:adjustRightInd w:val="0"/>
      </w:pPr>
    </w:p>
    <w:p w:rsidR="00FB6019" w:rsidRDefault="00FB6019">
      <w:r>
        <w:br w:type="page"/>
      </w:r>
    </w:p>
    <w:p w:rsidR="00FB6019" w:rsidRDefault="00FB6019" w:rsidP="00832641">
      <w:pPr>
        <w:autoSpaceDE w:val="0"/>
        <w:autoSpaceDN w:val="0"/>
        <w:adjustRightInd w:val="0"/>
      </w:pPr>
      <w:r>
        <w:rPr>
          <w:noProof/>
        </w:rPr>
        <w:lastRenderedPageBreak/>
        <w:drawing>
          <wp:inline distT="0" distB="0" distL="0" distR="0">
            <wp:extent cx="5486400" cy="4114800"/>
            <wp:effectExtent l="133350" t="76200" r="114300" b="76200"/>
            <wp:docPr id="6" name="Picture 5" descr="curve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1d.JPG"/>
                    <pic:cNvPicPr/>
                  </pic:nvPicPr>
                  <pic:blipFill>
                    <a:blip r:embed="rId13"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B6019" w:rsidRDefault="00FB6019" w:rsidP="00832641">
      <w:pPr>
        <w:autoSpaceDE w:val="0"/>
        <w:autoSpaceDN w:val="0"/>
        <w:adjustRightInd w:val="0"/>
      </w:pPr>
    </w:p>
    <w:p w:rsidR="00FB6019" w:rsidRDefault="005B5B6B" w:rsidP="00832641">
      <w:pPr>
        <w:autoSpaceDE w:val="0"/>
        <w:autoSpaceDN w:val="0"/>
        <w:adjustRightInd w:val="0"/>
      </w:pPr>
      <w:r>
        <w:t>WB USR 50 at USR 50 Curve 1 looking east. The undivided ramp from Richland Ave. joins on the median side. ATH-50-1155 is in the background.</w:t>
      </w:r>
    </w:p>
    <w:p w:rsidR="005B5B6B" w:rsidRDefault="005B5B6B" w:rsidP="00832641">
      <w:pPr>
        <w:autoSpaceDE w:val="0"/>
        <w:autoSpaceDN w:val="0"/>
        <w:adjustRightInd w:val="0"/>
      </w:pPr>
    </w:p>
    <w:p w:rsidR="005B5B6B" w:rsidRDefault="005B5B6B">
      <w:r>
        <w:br w:type="page"/>
      </w:r>
    </w:p>
    <w:p w:rsidR="005B5B6B" w:rsidRDefault="005B5B6B" w:rsidP="00832641">
      <w:pPr>
        <w:autoSpaceDE w:val="0"/>
        <w:autoSpaceDN w:val="0"/>
        <w:adjustRightInd w:val="0"/>
      </w:pPr>
      <w:r>
        <w:rPr>
          <w:noProof/>
        </w:rPr>
        <w:lastRenderedPageBreak/>
        <w:drawing>
          <wp:inline distT="0" distB="0" distL="0" distR="0">
            <wp:extent cx="5486400" cy="4114800"/>
            <wp:effectExtent l="133350" t="76200" r="114300" b="76200"/>
            <wp:docPr id="7" name="Picture 6" descr="curve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1g.JPG"/>
                    <pic:cNvPicPr/>
                  </pic:nvPicPr>
                  <pic:blipFill>
                    <a:blip r:embed="rId14"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B5B6B" w:rsidRDefault="005B5B6B" w:rsidP="00832641">
      <w:pPr>
        <w:autoSpaceDE w:val="0"/>
        <w:autoSpaceDN w:val="0"/>
        <w:adjustRightInd w:val="0"/>
      </w:pPr>
    </w:p>
    <w:p w:rsidR="005B5B6B" w:rsidRDefault="005B5B6B" w:rsidP="00832641">
      <w:pPr>
        <w:autoSpaceDE w:val="0"/>
        <w:autoSpaceDN w:val="0"/>
        <w:adjustRightInd w:val="0"/>
      </w:pPr>
      <w:r>
        <w:t xml:space="preserve">WB USR 50 at USR 50 Curve 1 looking left. The guardrail in the photo is along WB USR 50. The curb is along the undivided ramp from Richland Ave. The building is the </w:t>
      </w:r>
      <w:proofErr w:type="spellStart"/>
      <w:r>
        <w:t>Kimes</w:t>
      </w:r>
      <w:proofErr w:type="spellEnd"/>
      <w:r w:rsidR="00FB4027">
        <w:t>’</w:t>
      </w:r>
      <w:r>
        <w:t xml:space="preserve"> rest home which sits at the top of the slope on the inside of the USR 50 Curve 1.</w:t>
      </w:r>
    </w:p>
    <w:p w:rsidR="00635614" w:rsidRDefault="00635614" w:rsidP="007D7F80"/>
    <w:p w:rsidR="00635614" w:rsidRDefault="00635614">
      <w:r>
        <w:br w:type="page"/>
      </w:r>
    </w:p>
    <w:p w:rsidR="00635614" w:rsidRDefault="00635614" w:rsidP="00832641">
      <w:pPr>
        <w:autoSpaceDE w:val="0"/>
        <w:autoSpaceDN w:val="0"/>
        <w:adjustRightInd w:val="0"/>
      </w:pPr>
      <w:r>
        <w:rPr>
          <w:noProof/>
        </w:rPr>
        <w:lastRenderedPageBreak/>
        <w:drawing>
          <wp:inline distT="0" distB="0" distL="0" distR="0">
            <wp:extent cx="5486400" cy="4114800"/>
            <wp:effectExtent l="133350" t="76200" r="114300" b="76200"/>
            <wp:docPr id="9" name="Picture 8" descr="curv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4b.JPG"/>
                    <pic:cNvPicPr/>
                  </pic:nvPicPr>
                  <pic:blipFill>
                    <a:blip r:embed="rId15"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5614" w:rsidRDefault="00635614" w:rsidP="00832641">
      <w:pPr>
        <w:autoSpaceDE w:val="0"/>
        <w:autoSpaceDN w:val="0"/>
        <w:adjustRightInd w:val="0"/>
      </w:pPr>
    </w:p>
    <w:p w:rsidR="00635614" w:rsidRDefault="00635614" w:rsidP="00832641">
      <w:pPr>
        <w:autoSpaceDE w:val="0"/>
        <w:autoSpaceDN w:val="0"/>
        <w:adjustRightInd w:val="0"/>
      </w:pPr>
      <w:proofErr w:type="gramStart"/>
      <w:r>
        <w:t>Looking west from the SR 682 interchange towards USR 50 Curve 4.</w:t>
      </w:r>
      <w:proofErr w:type="gramEnd"/>
      <w:r>
        <w:t xml:space="preserve"> The bridges in the photo are ATH-33-1763 L&amp;R. The sag vertical curve with a VPI of 649+00 is in the center of the photo. The condition of the asphalt shoulder can be seen too. In the background, EB USR 33 splits off from WB USR 50.</w:t>
      </w:r>
    </w:p>
    <w:p w:rsidR="00635614" w:rsidRDefault="00635614" w:rsidP="00832641">
      <w:pPr>
        <w:autoSpaceDE w:val="0"/>
        <w:autoSpaceDN w:val="0"/>
        <w:adjustRightInd w:val="0"/>
      </w:pPr>
    </w:p>
    <w:p w:rsidR="00635614" w:rsidRDefault="00635614">
      <w:r>
        <w:br w:type="page"/>
      </w:r>
    </w:p>
    <w:p w:rsidR="00635614" w:rsidRDefault="00635614" w:rsidP="00832641">
      <w:pPr>
        <w:autoSpaceDE w:val="0"/>
        <w:autoSpaceDN w:val="0"/>
        <w:adjustRightInd w:val="0"/>
      </w:pPr>
      <w:r>
        <w:rPr>
          <w:noProof/>
        </w:rPr>
        <w:lastRenderedPageBreak/>
        <w:drawing>
          <wp:inline distT="0" distB="0" distL="0" distR="0">
            <wp:extent cx="5486400" cy="4114800"/>
            <wp:effectExtent l="133350" t="76200" r="114300" b="76200"/>
            <wp:docPr id="10" name="Picture 9" descr="curve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4c.JPG"/>
                    <pic:cNvPicPr/>
                  </pic:nvPicPr>
                  <pic:blipFill>
                    <a:blip r:embed="rId16"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5614" w:rsidRDefault="00635614" w:rsidP="00832641">
      <w:pPr>
        <w:autoSpaceDE w:val="0"/>
        <w:autoSpaceDN w:val="0"/>
        <w:adjustRightInd w:val="0"/>
      </w:pPr>
    </w:p>
    <w:p w:rsidR="00635614" w:rsidRDefault="00635614" w:rsidP="00832641">
      <w:pPr>
        <w:autoSpaceDE w:val="0"/>
        <w:autoSpaceDN w:val="0"/>
        <w:adjustRightInd w:val="0"/>
      </w:pPr>
    </w:p>
    <w:p w:rsidR="00832641" w:rsidRDefault="00635614" w:rsidP="0015589A">
      <w:pPr>
        <w:autoSpaceDE w:val="0"/>
        <w:autoSpaceDN w:val="0"/>
        <w:adjustRightInd w:val="0"/>
      </w:pPr>
      <w:r>
        <w:t>USR 50 Curve 4 looking east towards the SR 682 interchange.</w:t>
      </w:r>
      <w:r w:rsidR="00DE1ADB">
        <w:t xml:space="preserve"> </w:t>
      </w:r>
      <w:r>
        <w:t>The EB USR 33 split from WB USR 50 can be seen in this photo.</w:t>
      </w:r>
    </w:p>
    <w:p w:rsidR="00DE1ADB" w:rsidRDefault="00DE1ADB" w:rsidP="0015589A">
      <w:pPr>
        <w:autoSpaceDE w:val="0"/>
        <w:autoSpaceDN w:val="0"/>
        <w:adjustRightInd w:val="0"/>
      </w:pPr>
    </w:p>
    <w:p w:rsidR="00DE1ADB" w:rsidRDefault="00DE1ADB">
      <w:r>
        <w:br w:type="page"/>
      </w:r>
    </w:p>
    <w:p w:rsidR="00DE1ADB" w:rsidRDefault="00DE1ADB" w:rsidP="0015589A">
      <w:pPr>
        <w:autoSpaceDE w:val="0"/>
        <w:autoSpaceDN w:val="0"/>
        <w:adjustRightInd w:val="0"/>
      </w:pPr>
      <w:r>
        <w:rPr>
          <w:noProof/>
        </w:rPr>
        <w:lastRenderedPageBreak/>
        <w:drawing>
          <wp:inline distT="0" distB="0" distL="0" distR="0">
            <wp:extent cx="5486400" cy="4114800"/>
            <wp:effectExtent l="133350" t="76200" r="114300" b="76200"/>
            <wp:docPr id="11" name="Picture 10" descr="curve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4f.JPG"/>
                    <pic:cNvPicPr/>
                  </pic:nvPicPr>
                  <pic:blipFill>
                    <a:blip r:embed="rId17"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1ADB" w:rsidRDefault="00DE1ADB" w:rsidP="0015589A">
      <w:pPr>
        <w:autoSpaceDE w:val="0"/>
        <w:autoSpaceDN w:val="0"/>
        <w:adjustRightInd w:val="0"/>
      </w:pPr>
    </w:p>
    <w:p w:rsidR="00DE1ADB" w:rsidRDefault="00DE1ADB" w:rsidP="00DE1ADB">
      <w:pPr>
        <w:autoSpaceDE w:val="0"/>
        <w:autoSpaceDN w:val="0"/>
        <w:adjustRightInd w:val="0"/>
      </w:pPr>
      <w:r>
        <w:t>USR 50 Curve 4 looking west. EB USR 33 has already split off from WB USR 50. On the left side of the photo, WB USR 33 can be seen joining with EB USR 50. Warning signs for USR 50 Curve 1 can be seen in the background. In the far background is USR 33 going towards Pomeroy.</w:t>
      </w:r>
    </w:p>
    <w:p w:rsidR="00DE1ADB" w:rsidRDefault="00DE1ADB" w:rsidP="00DE1ADB">
      <w:pPr>
        <w:autoSpaceDE w:val="0"/>
        <w:autoSpaceDN w:val="0"/>
        <w:adjustRightInd w:val="0"/>
      </w:pPr>
    </w:p>
    <w:p w:rsidR="00DE1ADB" w:rsidRDefault="00DE1ADB">
      <w:r>
        <w:br w:type="page"/>
      </w:r>
    </w:p>
    <w:p w:rsidR="00DE1ADB" w:rsidRDefault="00DE1ADB" w:rsidP="00DE1ADB">
      <w:pPr>
        <w:autoSpaceDE w:val="0"/>
        <w:autoSpaceDN w:val="0"/>
        <w:adjustRightInd w:val="0"/>
      </w:pPr>
      <w:r>
        <w:rPr>
          <w:noProof/>
        </w:rPr>
        <w:lastRenderedPageBreak/>
        <w:drawing>
          <wp:inline distT="0" distB="0" distL="0" distR="0">
            <wp:extent cx="5486400" cy="4114800"/>
            <wp:effectExtent l="133350" t="76200" r="114300" b="76200"/>
            <wp:docPr id="12" name="Picture 11" descr="curve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4g.JPG"/>
                    <pic:cNvPicPr/>
                  </pic:nvPicPr>
                  <pic:blipFill>
                    <a:blip r:embed="rId18"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1ADB" w:rsidRDefault="00DE1ADB" w:rsidP="00DE1ADB">
      <w:pPr>
        <w:autoSpaceDE w:val="0"/>
        <w:autoSpaceDN w:val="0"/>
        <w:adjustRightInd w:val="0"/>
      </w:pPr>
    </w:p>
    <w:p w:rsidR="00DE1ADB" w:rsidRDefault="00DE1ADB" w:rsidP="00DE1ADB">
      <w:pPr>
        <w:autoSpaceDE w:val="0"/>
        <w:autoSpaceDN w:val="0"/>
        <w:adjustRightInd w:val="0"/>
      </w:pPr>
      <w:proofErr w:type="gramStart"/>
      <w:r>
        <w:t>Looking west.</w:t>
      </w:r>
      <w:proofErr w:type="gramEnd"/>
      <w:r>
        <w:t xml:space="preserve"> USR 50 Curve 4 is on the left side. USR 33 </w:t>
      </w:r>
      <w:r w:rsidR="008F0A26">
        <w:t xml:space="preserve">Curves 1 &amp; 2 </w:t>
      </w:r>
      <w:proofErr w:type="gramStart"/>
      <w:r w:rsidR="008F0A26">
        <w:t>are</w:t>
      </w:r>
      <w:proofErr w:type="gramEnd"/>
      <w:r w:rsidR="008F0A26">
        <w:t xml:space="preserve"> on the right side of the photo. EB USR 33 has just split off from WB USR 50 and will cross underneath USR 50 just beyond this photo.</w:t>
      </w:r>
    </w:p>
    <w:p w:rsidR="00875A12" w:rsidRDefault="00875A12" w:rsidP="00DE1ADB">
      <w:pPr>
        <w:autoSpaceDE w:val="0"/>
        <w:autoSpaceDN w:val="0"/>
        <w:adjustRightInd w:val="0"/>
      </w:pPr>
    </w:p>
    <w:p w:rsidR="00875A12" w:rsidRDefault="00875A12">
      <w:r>
        <w:br w:type="page"/>
      </w:r>
    </w:p>
    <w:p w:rsidR="00875A12" w:rsidRDefault="00875A12">
      <w:r w:rsidRPr="00875A12">
        <w:rPr>
          <w:noProof/>
        </w:rPr>
        <w:lastRenderedPageBreak/>
        <w:drawing>
          <wp:inline distT="0" distB="0" distL="0" distR="0">
            <wp:extent cx="5486400" cy="4114800"/>
            <wp:effectExtent l="133350" t="76200" r="114300" b="76200"/>
            <wp:docPr id="15" name="Picture 13" descr="US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33a.JPG"/>
                    <pic:cNvPicPr/>
                  </pic:nvPicPr>
                  <pic:blipFill>
                    <a:blip r:embed="rId19"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75A12" w:rsidRDefault="00875A12"/>
    <w:p w:rsidR="00626569" w:rsidRDefault="00875A12">
      <w:r>
        <w:t>The near pavement is Ramp B joining WB USR 33. The ATH-50-1185 L&amp;R bridges carry USR 50 over EB USR 33.</w:t>
      </w:r>
    </w:p>
    <w:p w:rsidR="00626569" w:rsidRDefault="00626569"/>
    <w:p w:rsidR="00875A12" w:rsidRDefault="00875A12">
      <w:r>
        <w:br w:type="page"/>
      </w:r>
    </w:p>
    <w:p w:rsidR="00875A12" w:rsidRDefault="00875A12" w:rsidP="00DE1ADB">
      <w:pPr>
        <w:autoSpaceDE w:val="0"/>
        <w:autoSpaceDN w:val="0"/>
        <w:adjustRightInd w:val="0"/>
      </w:pPr>
      <w:r>
        <w:rPr>
          <w:noProof/>
        </w:rPr>
        <w:lastRenderedPageBreak/>
        <w:drawing>
          <wp:inline distT="0" distB="0" distL="0" distR="0">
            <wp:extent cx="5486400" cy="4114800"/>
            <wp:effectExtent l="133350" t="76200" r="114300" b="76200"/>
            <wp:docPr id="13" name="Picture 12" descr="curve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6a.JPG"/>
                    <pic:cNvPicPr/>
                  </pic:nvPicPr>
                  <pic:blipFill>
                    <a:blip r:embed="rId20"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75A12" w:rsidRDefault="00875A12" w:rsidP="00DE1ADB">
      <w:pPr>
        <w:autoSpaceDE w:val="0"/>
        <w:autoSpaceDN w:val="0"/>
        <w:adjustRightInd w:val="0"/>
      </w:pPr>
    </w:p>
    <w:p w:rsidR="00875A12" w:rsidRDefault="00875A12" w:rsidP="00DE1ADB">
      <w:pPr>
        <w:autoSpaceDE w:val="0"/>
        <w:autoSpaceDN w:val="0"/>
        <w:adjustRightInd w:val="0"/>
      </w:pPr>
      <w:r>
        <w:t>USR 50 Curve 6 looking west from Ramp T. The closest overhead bridge is ATH-33-1580 which carries WB USR 33 towards Columbus.</w:t>
      </w:r>
    </w:p>
    <w:p w:rsidR="00875A12" w:rsidRDefault="00875A12" w:rsidP="00DE1ADB">
      <w:pPr>
        <w:autoSpaceDE w:val="0"/>
        <w:autoSpaceDN w:val="0"/>
        <w:adjustRightInd w:val="0"/>
      </w:pPr>
    </w:p>
    <w:p w:rsidR="00875A12" w:rsidRDefault="00875A12">
      <w:r>
        <w:br w:type="page"/>
      </w:r>
    </w:p>
    <w:p w:rsidR="00875A12" w:rsidRDefault="00875A12" w:rsidP="00DE1ADB">
      <w:pPr>
        <w:autoSpaceDE w:val="0"/>
        <w:autoSpaceDN w:val="0"/>
        <w:adjustRightInd w:val="0"/>
      </w:pPr>
      <w:r>
        <w:rPr>
          <w:noProof/>
        </w:rPr>
        <w:lastRenderedPageBreak/>
        <w:drawing>
          <wp:inline distT="0" distB="0" distL="0" distR="0">
            <wp:extent cx="5486400" cy="4114800"/>
            <wp:effectExtent l="133350" t="76200" r="114300" b="76200"/>
            <wp:docPr id="16" name="Picture 15" descr="curve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6c.JPG"/>
                    <pic:cNvPicPr/>
                  </pic:nvPicPr>
                  <pic:blipFill>
                    <a:blip r:embed="rId21"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75A12" w:rsidRDefault="00875A12" w:rsidP="00DE1ADB">
      <w:pPr>
        <w:autoSpaceDE w:val="0"/>
        <w:autoSpaceDN w:val="0"/>
        <w:adjustRightInd w:val="0"/>
      </w:pPr>
    </w:p>
    <w:p w:rsidR="00875A12" w:rsidRDefault="00875A12" w:rsidP="00DE1ADB">
      <w:pPr>
        <w:autoSpaceDE w:val="0"/>
        <w:autoSpaceDN w:val="0"/>
        <w:adjustRightInd w:val="0"/>
      </w:pPr>
      <w:r>
        <w:t xml:space="preserve">USR 50 curve 6 looking from Ramp U. The </w:t>
      </w:r>
      <w:r w:rsidR="00812A7A">
        <w:t>bridges are ATH-33-1600 L&amp;R. The Stimson Ave. ramps are below.</w:t>
      </w:r>
    </w:p>
    <w:p w:rsidR="00812A7A" w:rsidRDefault="00812A7A" w:rsidP="00DE1ADB">
      <w:pPr>
        <w:autoSpaceDE w:val="0"/>
        <w:autoSpaceDN w:val="0"/>
        <w:adjustRightInd w:val="0"/>
      </w:pPr>
    </w:p>
    <w:p w:rsidR="00812A7A" w:rsidRDefault="00812A7A">
      <w:r>
        <w:br w:type="page"/>
      </w:r>
    </w:p>
    <w:p w:rsidR="00812A7A" w:rsidRDefault="00812A7A" w:rsidP="00DE1ADB">
      <w:pPr>
        <w:autoSpaceDE w:val="0"/>
        <w:autoSpaceDN w:val="0"/>
        <w:adjustRightInd w:val="0"/>
      </w:pPr>
      <w:r>
        <w:rPr>
          <w:noProof/>
        </w:rPr>
        <w:lastRenderedPageBreak/>
        <w:drawing>
          <wp:inline distT="0" distB="0" distL="0" distR="0">
            <wp:extent cx="5486400" cy="4114800"/>
            <wp:effectExtent l="133350" t="76200" r="114300" b="76200"/>
            <wp:docPr id="17" name="Picture 16" descr="curve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6e.JPG"/>
                    <pic:cNvPicPr/>
                  </pic:nvPicPr>
                  <pic:blipFill>
                    <a:blip r:embed="rId22"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12A7A" w:rsidRDefault="00812A7A" w:rsidP="00DE1ADB">
      <w:pPr>
        <w:autoSpaceDE w:val="0"/>
        <w:autoSpaceDN w:val="0"/>
        <w:adjustRightInd w:val="0"/>
      </w:pPr>
    </w:p>
    <w:p w:rsidR="00812A7A" w:rsidRDefault="00812A7A" w:rsidP="00DE1ADB">
      <w:pPr>
        <w:autoSpaceDE w:val="0"/>
        <w:autoSpaceDN w:val="0"/>
        <w:adjustRightInd w:val="0"/>
      </w:pPr>
      <w:r>
        <w:t>USR 50 Curve 6 looking from Ramp U. The bridge is ATH-50-1420. The ramp in the background is EB USR 33 from Columbus.</w:t>
      </w:r>
    </w:p>
    <w:p w:rsidR="00812A7A" w:rsidRDefault="00812A7A" w:rsidP="00DE1ADB">
      <w:pPr>
        <w:autoSpaceDE w:val="0"/>
        <w:autoSpaceDN w:val="0"/>
        <w:adjustRightInd w:val="0"/>
      </w:pPr>
    </w:p>
    <w:p w:rsidR="00812A7A" w:rsidRDefault="00812A7A">
      <w:r>
        <w:br w:type="page"/>
      </w:r>
    </w:p>
    <w:p w:rsidR="00812A7A" w:rsidRDefault="00812A7A" w:rsidP="00DE1ADB">
      <w:pPr>
        <w:autoSpaceDE w:val="0"/>
        <w:autoSpaceDN w:val="0"/>
        <w:adjustRightInd w:val="0"/>
      </w:pPr>
      <w:r>
        <w:rPr>
          <w:noProof/>
        </w:rPr>
        <w:lastRenderedPageBreak/>
        <w:drawing>
          <wp:inline distT="0" distB="0" distL="0" distR="0">
            <wp:extent cx="5486400" cy="4114800"/>
            <wp:effectExtent l="133350" t="76200" r="114300" b="76200"/>
            <wp:docPr id="18" name="Picture 17" descr="curve6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6j.JPG"/>
                    <pic:cNvPicPr/>
                  </pic:nvPicPr>
                  <pic:blipFill>
                    <a:blip r:embed="rId23"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12A7A" w:rsidRDefault="00812A7A" w:rsidP="00DE1ADB">
      <w:pPr>
        <w:autoSpaceDE w:val="0"/>
        <w:autoSpaceDN w:val="0"/>
        <w:adjustRightInd w:val="0"/>
      </w:pPr>
    </w:p>
    <w:p w:rsidR="00812A7A" w:rsidRDefault="00812A7A" w:rsidP="00812A7A">
      <w:pPr>
        <w:autoSpaceDE w:val="0"/>
        <w:autoSpaceDN w:val="0"/>
        <w:adjustRightInd w:val="0"/>
      </w:pPr>
      <w:r>
        <w:t>USR 50 Curve 6 looking east from Ramp R. The bridge is ATH-33-1600 R. The ramp in the background is EB USR 33 from Columbus. The overhead bridge in the background is ATH-50-1420.</w:t>
      </w:r>
    </w:p>
    <w:p w:rsidR="00812A7A" w:rsidRDefault="00812A7A" w:rsidP="00812A7A">
      <w:pPr>
        <w:autoSpaceDE w:val="0"/>
        <w:autoSpaceDN w:val="0"/>
        <w:adjustRightInd w:val="0"/>
      </w:pPr>
    </w:p>
    <w:p w:rsidR="00812A7A" w:rsidRDefault="00812A7A">
      <w:r>
        <w:br w:type="page"/>
      </w:r>
    </w:p>
    <w:p w:rsidR="00812A7A" w:rsidRDefault="00812A7A" w:rsidP="00812A7A">
      <w:pPr>
        <w:autoSpaceDE w:val="0"/>
        <w:autoSpaceDN w:val="0"/>
        <w:adjustRightInd w:val="0"/>
      </w:pPr>
      <w:r>
        <w:rPr>
          <w:noProof/>
        </w:rPr>
        <w:lastRenderedPageBreak/>
        <w:drawing>
          <wp:inline distT="0" distB="0" distL="0" distR="0">
            <wp:extent cx="5486400" cy="4114800"/>
            <wp:effectExtent l="133350" t="76200" r="114300" b="76200"/>
            <wp:docPr id="19" name="Picture 18" descr="curve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6l.JPG"/>
                    <pic:cNvPicPr/>
                  </pic:nvPicPr>
                  <pic:blipFill>
                    <a:blip r:embed="rId24"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12A7A" w:rsidRDefault="00812A7A" w:rsidP="00812A7A">
      <w:pPr>
        <w:autoSpaceDE w:val="0"/>
        <w:autoSpaceDN w:val="0"/>
        <w:adjustRightInd w:val="0"/>
      </w:pPr>
    </w:p>
    <w:p w:rsidR="00F43D39" w:rsidRDefault="00812A7A" w:rsidP="007D7F80">
      <w:pPr>
        <w:autoSpaceDE w:val="0"/>
        <w:autoSpaceDN w:val="0"/>
        <w:adjustRightInd w:val="0"/>
      </w:pPr>
      <w:r>
        <w:t>USR 50 Curve 6 looking east. The bridge is ATH-33-1600 L. The ramp in the left background is EB USR 33 from Columbus. The overhead bridge in the background is ATH-50-1420.</w:t>
      </w:r>
    </w:p>
    <w:p w:rsidR="00DE1ADB" w:rsidRPr="002C2EF6" w:rsidRDefault="00DE1ADB" w:rsidP="0015589A">
      <w:pPr>
        <w:autoSpaceDE w:val="0"/>
        <w:autoSpaceDN w:val="0"/>
        <w:adjustRightInd w:val="0"/>
      </w:pPr>
    </w:p>
    <w:sectPr w:rsidR="00DE1ADB" w:rsidRPr="002C2EF6" w:rsidSect="002C2EF6">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2E1D0C"/>
    <w:multiLevelType w:val="hybridMultilevel"/>
    <w:tmpl w:val="DEC2609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3B02FB"/>
    <w:multiLevelType w:val="hybridMultilevel"/>
    <w:tmpl w:val="B9908134"/>
    <w:lvl w:ilvl="0" w:tplc="C52A4E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DCA69A6"/>
    <w:multiLevelType w:val="hybridMultilevel"/>
    <w:tmpl w:val="779E75A4"/>
    <w:lvl w:ilvl="0" w:tplc="04090001">
      <w:start w:val="6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370990"/>
    <w:multiLevelType w:val="hybridMultilevel"/>
    <w:tmpl w:val="59163A04"/>
    <w:lvl w:ilvl="0" w:tplc="82BCD328">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1F63A89"/>
    <w:multiLevelType w:val="hybridMultilevel"/>
    <w:tmpl w:val="F070943C"/>
    <w:lvl w:ilvl="0" w:tplc="935A55EE">
      <w:start w:val="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881686"/>
    <w:multiLevelType w:val="hybridMultilevel"/>
    <w:tmpl w:val="83889CBE"/>
    <w:lvl w:ilvl="0" w:tplc="11C88F4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55171095"/>
    <w:multiLevelType w:val="hybridMultilevel"/>
    <w:tmpl w:val="710AEB1E"/>
    <w:lvl w:ilvl="0" w:tplc="596E57B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1"/>
  </w:num>
  <w:num w:numId="3">
    <w:abstractNumId w:val="5"/>
  </w:num>
  <w:num w:numId="4">
    <w:abstractNumId w:val="3"/>
  </w:num>
  <w:num w:numId="5">
    <w:abstractNumId w:val="0"/>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compat/>
  <w:rsids>
    <w:rsidRoot w:val="000A7DDE"/>
    <w:rsid w:val="000001BC"/>
    <w:rsid w:val="0002178A"/>
    <w:rsid w:val="000248D5"/>
    <w:rsid w:val="00027356"/>
    <w:rsid w:val="00034664"/>
    <w:rsid w:val="00043E8E"/>
    <w:rsid w:val="000505FA"/>
    <w:rsid w:val="00050A2D"/>
    <w:rsid w:val="00051810"/>
    <w:rsid w:val="00062475"/>
    <w:rsid w:val="00064392"/>
    <w:rsid w:val="000750DC"/>
    <w:rsid w:val="00082777"/>
    <w:rsid w:val="000944B7"/>
    <w:rsid w:val="000A3CEE"/>
    <w:rsid w:val="000A7DDE"/>
    <w:rsid w:val="000B13E5"/>
    <w:rsid w:val="000B1D84"/>
    <w:rsid w:val="000B38DA"/>
    <w:rsid w:val="000B51C3"/>
    <w:rsid w:val="000C4AD8"/>
    <w:rsid w:val="000D6A7E"/>
    <w:rsid w:val="000D7195"/>
    <w:rsid w:val="000E2FE7"/>
    <w:rsid w:val="00103433"/>
    <w:rsid w:val="00104824"/>
    <w:rsid w:val="0011396A"/>
    <w:rsid w:val="00121ABA"/>
    <w:rsid w:val="0012289C"/>
    <w:rsid w:val="00140AF6"/>
    <w:rsid w:val="00152F8F"/>
    <w:rsid w:val="00154377"/>
    <w:rsid w:val="0015542B"/>
    <w:rsid w:val="00155803"/>
    <w:rsid w:val="0015589A"/>
    <w:rsid w:val="00193B1C"/>
    <w:rsid w:val="001B22A8"/>
    <w:rsid w:val="001B411D"/>
    <w:rsid w:val="001B5709"/>
    <w:rsid w:val="001D4B67"/>
    <w:rsid w:val="001E3E10"/>
    <w:rsid w:val="002109EC"/>
    <w:rsid w:val="0021748F"/>
    <w:rsid w:val="00225533"/>
    <w:rsid w:val="00226399"/>
    <w:rsid w:val="00231B20"/>
    <w:rsid w:val="00236C4B"/>
    <w:rsid w:val="0024657F"/>
    <w:rsid w:val="00256635"/>
    <w:rsid w:val="002659E7"/>
    <w:rsid w:val="0028152C"/>
    <w:rsid w:val="002829F6"/>
    <w:rsid w:val="00290840"/>
    <w:rsid w:val="00290931"/>
    <w:rsid w:val="002936B7"/>
    <w:rsid w:val="002936E0"/>
    <w:rsid w:val="00295563"/>
    <w:rsid w:val="00296C28"/>
    <w:rsid w:val="002B3CD5"/>
    <w:rsid w:val="002B43E7"/>
    <w:rsid w:val="002B7638"/>
    <w:rsid w:val="002C2EF6"/>
    <w:rsid w:val="002C4635"/>
    <w:rsid w:val="002C571D"/>
    <w:rsid w:val="002E2928"/>
    <w:rsid w:val="002F4C67"/>
    <w:rsid w:val="00300EAA"/>
    <w:rsid w:val="00304C40"/>
    <w:rsid w:val="0030553C"/>
    <w:rsid w:val="00331E8D"/>
    <w:rsid w:val="00342995"/>
    <w:rsid w:val="00344CC5"/>
    <w:rsid w:val="003500B3"/>
    <w:rsid w:val="003647B5"/>
    <w:rsid w:val="003671CC"/>
    <w:rsid w:val="00372F17"/>
    <w:rsid w:val="00374528"/>
    <w:rsid w:val="00374DAC"/>
    <w:rsid w:val="00375613"/>
    <w:rsid w:val="00386C2F"/>
    <w:rsid w:val="003919CE"/>
    <w:rsid w:val="00392190"/>
    <w:rsid w:val="003A6BD4"/>
    <w:rsid w:val="003B2F4C"/>
    <w:rsid w:val="003B4962"/>
    <w:rsid w:val="003B7BC1"/>
    <w:rsid w:val="003C4D0B"/>
    <w:rsid w:val="003C4FF1"/>
    <w:rsid w:val="003C78A8"/>
    <w:rsid w:val="003D6BF3"/>
    <w:rsid w:val="003F72E7"/>
    <w:rsid w:val="0041468D"/>
    <w:rsid w:val="00416599"/>
    <w:rsid w:val="0042190D"/>
    <w:rsid w:val="00422662"/>
    <w:rsid w:val="00426484"/>
    <w:rsid w:val="004579C3"/>
    <w:rsid w:val="00474EE9"/>
    <w:rsid w:val="00480AA7"/>
    <w:rsid w:val="00481B04"/>
    <w:rsid w:val="00484154"/>
    <w:rsid w:val="00484B9F"/>
    <w:rsid w:val="00486181"/>
    <w:rsid w:val="00487B6A"/>
    <w:rsid w:val="00491098"/>
    <w:rsid w:val="00491CB2"/>
    <w:rsid w:val="00496610"/>
    <w:rsid w:val="004B41AC"/>
    <w:rsid w:val="004C0AF0"/>
    <w:rsid w:val="004C5DA1"/>
    <w:rsid w:val="004E03A9"/>
    <w:rsid w:val="004E43A8"/>
    <w:rsid w:val="005230D9"/>
    <w:rsid w:val="00524262"/>
    <w:rsid w:val="00534C89"/>
    <w:rsid w:val="0054214A"/>
    <w:rsid w:val="005544ED"/>
    <w:rsid w:val="005655A4"/>
    <w:rsid w:val="0057349A"/>
    <w:rsid w:val="00573B7C"/>
    <w:rsid w:val="00576C18"/>
    <w:rsid w:val="00582F3D"/>
    <w:rsid w:val="00593784"/>
    <w:rsid w:val="005A1EE6"/>
    <w:rsid w:val="005B5B6B"/>
    <w:rsid w:val="005B6607"/>
    <w:rsid w:val="005C5830"/>
    <w:rsid w:val="005C608C"/>
    <w:rsid w:val="005C74C6"/>
    <w:rsid w:val="005E6DF9"/>
    <w:rsid w:val="005F3334"/>
    <w:rsid w:val="00606544"/>
    <w:rsid w:val="00607234"/>
    <w:rsid w:val="00610867"/>
    <w:rsid w:val="00611904"/>
    <w:rsid w:val="00626569"/>
    <w:rsid w:val="00632A6A"/>
    <w:rsid w:val="00635614"/>
    <w:rsid w:val="00640494"/>
    <w:rsid w:val="006412DC"/>
    <w:rsid w:val="0064317F"/>
    <w:rsid w:val="0064590F"/>
    <w:rsid w:val="0066276B"/>
    <w:rsid w:val="00662CA8"/>
    <w:rsid w:val="00665E85"/>
    <w:rsid w:val="00682992"/>
    <w:rsid w:val="0068445C"/>
    <w:rsid w:val="0069037B"/>
    <w:rsid w:val="006A1403"/>
    <w:rsid w:val="006A28A6"/>
    <w:rsid w:val="006B1223"/>
    <w:rsid w:val="006B770C"/>
    <w:rsid w:val="006D640F"/>
    <w:rsid w:val="006E1958"/>
    <w:rsid w:val="006E37C0"/>
    <w:rsid w:val="007048E4"/>
    <w:rsid w:val="007076A6"/>
    <w:rsid w:val="00713BBF"/>
    <w:rsid w:val="00724B3B"/>
    <w:rsid w:val="007269DF"/>
    <w:rsid w:val="007313E0"/>
    <w:rsid w:val="007335C3"/>
    <w:rsid w:val="007350F1"/>
    <w:rsid w:val="0073719A"/>
    <w:rsid w:val="00741A19"/>
    <w:rsid w:val="00752712"/>
    <w:rsid w:val="007563D0"/>
    <w:rsid w:val="00765805"/>
    <w:rsid w:val="00765D4B"/>
    <w:rsid w:val="00766AC9"/>
    <w:rsid w:val="00772D51"/>
    <w:rsid w:val="007754CB"/>
    <w:rsid w:val="00782ADA"/>
    <w:rsid w:val="00792DA3"/>
    <w:rsid w:val="00795E75"/>
    <w:rsid w:val="007A0A9C"/>
    <w:rsid w:val="007A7ECE"/>
    <w:rsid w:val="007B31C7"/>
    <w:rsid w:val="007B31E0"/>
    <w:rsid w:val="007D5E3C"/>
    <w:rsid w:val="007D7F80"/>
    <w:rsid w:val="007E7766"/>
    <w:rsid w:val="007F1BB5"/>
    <w:rsid w:val="007F6FEB"/>
    <w:rsid w:val="00803633"/>
    <w:rsid w:val="008121F3"/>
    <w:rsid w:val="00812A7A"/>
    <w:rsid w:val="00813F80"/>
    <w:rsid w:val="008148CD"/>
    <w:rsid w:val="00816117"/>
    <w:rsid w:val="00823A47"/>
    <w:rsid w:val="00832641"/>
    <w:rsid w:val="008661BE"/>
    <w:rsid w:val="0086726B"/>
    <w:rsid w:val="00875A12"/>
    <w:rsid w:val="0087656B"/>
    <w:rsid w:val="00885053"/>
    <w:rsid w:val="00887F19"/>
    <w:rsid w:val="008A6FC0"/>
    <w:rsid w:val="008B17CA"/>
    <w:rsid w:val="008E4D0C"/>
    <w:rsid w:val="008F0A26"/>
    <w:rsid w:val="00902EA1"/>
    <w:rsid w:val="0090758A"/>
    <w:rsid w:val="00916438"/>
    <w:rsid w:val="00922878"/>
    <w:rsid w:val="00924399"/>
    <w:rsid w:val="009265FC"/>
    <w:rsid w:val="00927F31"/>
    <w:rsid w:val="009315EB"/>
    <w:rsid w:val="00941CE9"/>
    <w:rsid w:val="009440CF"/>
    <w:rsid w:val="00955D32"/>
    <w:rsid w:val="00964D8A"/>
    <w:rsid w:val="00967456"/>
    <w:rsid w:val="009676EC"/>
    <w:rsid w:val="009746D1"/>
    <w:rsid w:val="009762D5"/>
    <w:rsid w:val="009828E8"/>
    <w:rsid w:val="009831DA"/>
    <w:rsid w:val="00983EB2"/>
    <w:rsid w:val="00993A16"/>
    <w:rsid w:val="009B7E5A"/>
    <w:rsid w:val="009C1CE9"/>
    <w:rsid w:val="009C7BA9"/>
    <w:rsid w:val="009E67DF"/>
    <w:rsid w:val="009F63DF"/>
    <w:rsid w:val="009F7BF6"/>
    <w:rsid w:val="00A0398D"/>
    <w:rsid w:val="00A228BA"/>
    <w:rsid w:val="00A232E5"/>
    <w:rsid w:val="00A326EF"/>
    <w:rsid w:val="00A816AC"/>
    <w:rsid w:val="00AA2066"/>
    <w:rsid w:val="00AA3919"/>
    <w:rsid w:val="00AB43E0"/>
    <w:rsid w:val="00AC52FE"/>
    <w:rsid w:val="00AC5930"/>
    <w:rsid w:val="00AE3AAB"/>
    <w:rsid w:val="00AE7616"/>
    <w:rsid w:val="00AF07F0"/>
    <w:rsid w:val="00B235E3"/>
    <w:rsid w:val="00B308F9"/>
    <w:rsid w:val="00B31D85"/>
    <w:rsid w:val="00B32BD1"/>
    <w:rsid w:val="00B37C84"/>
    <w:rsid w:val="00B44147"/>
    <w:rsid w:val="00B4568C"/>
    <w:rsid w:val="00B547A2"/>
    <w:rsid w:val="00B5582F"/>
    <w:rsid w:val="00B56AF0"/>
    <w:rsid w:val="00B6220A"/>
    <w:rsid w:val="00B640DA"/>
    <w:rsid w:val="00B65A5E"/>
    <w:rsid w:val="00B66549"/>
    <w:rsid w:val="00B853DB"/>
    <w:rsid w:val="00B9617E"/>
    <w:rsid w:val="00BD0580"/>
    <w:rsid w:val="00BD4BC4"/>
    <w:rsid w:val="00BD5778"/>
    <w:rsid w:val="00BF18FD"/>
    <w:rsid w:val="00BF211E"/>
    <w:rsid w:val="00BF447F"/>
    <w:rsid w:val="00BF4C5C"/>
    <w:rsid w:val="00BF6E1E"/>
    <w:rsid w:val="00C0367C"/>
    <w:rsid w:val="00C12196"/>
    <w:rsid w:val="00C12F5D"/>
    <w:rsid w:val="00C16B11"/>
    <w:rsid w:val="00C216EF"/>
    <w:rsid w:val="00C22029"/>
    <w:rsid w:val="00C225D2"/>
    <w:rsid w:val="00C521C2"/>
    <w:rsid w:val="00C55D19"/>
    <w:rsid w:val="00C67F42"/>
    <w:rsid w:val="00C720F2"/>
    <w:rsid w:val="00C7269B"/>
    <w:rsid w:val="00C858EC"/>
    <w:rsid w:val="00C96A28"/>
    <w:rsid w:val="00C97F42"/>
    <w:rsid w:val="00CA1B17"/>
    <w:rsid w:val="00CA76E6"/>
    <w:rsid w:val="00CB448A"/>
    <w:rsid w:val="00CD0D38"/>
    <w:rsid w:val="00CF02EF"/>
    <w:rsid w:val="00CF1648"/>
    <w:rsid w:val="00D076ED"/>
    <w:rsid w:val="00D16875"/>
    <w:rsid w:val="00D16B20"/>
    <w:rsid w:val="00D244A8"/>
    <w:rsid w:val="00D24D24"/>
    <w:rsid w:val="00D325B3"/>
    <w:rsid w:val="00D34538"/>
    <w:rsid w:val="00D374A7"/>
    <w:rsid w:val="00D43428"/>
    <w:rsid w:val="00D44D47"/>
    <w:rsid w:val="00D57259"/>
    <w:rsid w:val="00D7091A"/>
    <w:rsid w:val="00D711EC"/>
    <w:rsid w:val="00D87727"/>
    <w:rsid w:val="00D9316C"/>
    <w:rsid w:val="00D96F9E"/>
    <w:rsid w:val="00DA23EB"/>
    <w:rsid w:val="00DA398B"/>
    <w:rsid w:val="00DA6DEA"/>
    <w:rsid w:val="00DB1BF1"/>
    <w:rsid w:val="00DB496F"/>
    <w:rsid w:val="00DB706D"/>
    <w:rsid w:val="00DC1911"/>
    <w:rsid w:val="00DE1ADB"/>
    <w:rsid w:val="00DE33AF"/>
    <w:rsid w:val="00DE6D77"/>
    <w:rsid w:val="00DF3D81"/>
    <w:rsid w:val="00E07EB9"/>
    <w:rsid w:val="00E10426"/>
    <w:rsid w:val="00E10F1C"/>
    <w:rsid w:val="00E218D7"/>
    <w:rsid w:val="00E22147"/>
    <w:rsid w:val="00E22A93"/>
    <w:rsid w:val="00E3173E"/>
    <w:rsid w:val="00E338BC"/>
    <w:rsid w:val="00E455F2"/>
    <w:rsid w:val="00E70A0C"/>
    <w:rsid w:val="00E8101F"/>
    <w:rsid w:val="00E810AD"/>
    <w:rsid w:val="00E82949"/>
    <w:rsid w:val="00E904D4"/>
    <w:rsid w:val="00E92534"/>
    <w:rsid w:val="00E92C39"/>
    <w:rsid w:val="00E96931"/>
    <w:rsid w:val="00EA2C39"/>
    <w:rsid w:val="00EA5661"/>
    <w:rsid w:val="00EC6779"/>
    <w:rsid w:val="00ED03B2"/>
    <w:rsid w:val="00ED1B84"/>
    <w:rsid w:val="00ED2717"/>
    <w:rsid w:val="00ED3812"/>
    <w:rsid w:val="00EE0722"/>
    <w:rsid w:val="00EE1DD2"/>
    <w:rsid w:val="00EE5275"/>
    <w:rsid w:val="00EE6B97"/>
    <w:rsid w:val="00EF5083"/>
    <w:rsid w:val="00EF680D"/>
    <w:rsid w:val="00F023D1"/>
    <w:rsid w:val="00F2696E"/>
    <w:rsid w:val="00F30C02"/>
    <w:rsid w:val="00F374E8"/>
    <w:rsid w:val="00F43D39"/>
    <w:rsid w:val="00F4759C"/>
    <w:rsid w:val="00F47E0E"/>
    <w:rsid w:val="00F57B1C"/>
    <w:rsid w:val="00F72553"/>
    <w:rsid w:val="00F82278"/>
    <w:rsid w:val="00F932D8"/>
    <w:rsid w:val="00F95444"/>
    <w:rsid w:val="00FB4027"/>
    <w:rsid w:val="00FB6019"/>
    <w:rsid w:val="00FC0B43"/>
    <w:rsid w:val="00FD2AC1"/>
    <w:rsid w:val="00FD4368"/>
    <w:rsid w:val="00FE7FAB"/>
    <w:rsid w:val="00FF13DA"/>
    <w:rsid w:val="00FF3290"/>
    <w:rsid w:val="00FF62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87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E67DF"/>
    <w:pPr>
      <w:spacing w:before="100" w:beforeAutospacing="1" w:after="100" w:afterAutospacing="1"/>
    </w:pPr>
  </w:style>
  <w:style w:type="paragraph" w:styleId="BalloonText">
    <w:name w:val="Balloon Text"/>
    <w:basedOn w:val="Normal"/>
    <w:link w:val="BalloonTextChar"/>
    <w:uiPriority w:val="99"/>
    <w:semiHidden/>
    <w:unhideWhenUsed/>
    <w:rsid w:val="00AB43E0"/>
    <w:rPr>
      <w:rFonts w:ascii="Tahoma" w:hAnsi="Tahoma" w:cs="Tahoma"/>
      <w:sz w:val="16"/>
      <w:szCs w:val="16"/>
    </w:rPr>
  </w:style>
  <w:style w:type="character" w:customStyle="1" w:styleId="BalloonTextChar">
    <w:name w:val="Balloon Text Char"/>
    <w:basedOn w:val="DefaultParagraphFont"/>
    <w:link w:val="BalloonText"/>
    <w:uiPriority w:val="99"/>
    <w:semiHidden/>
    <w:rsid w:val="00AB43E0"/>
    <w:rPr>
      <w:rFonts w:ascii="Tahoma" w:hAnsi="Tahoma" w:cs="Tahoma"/>
      <w:sz w:val="16"/>
      <w:szCs w:val="16"/>
    </w:rPr>
  </w:style>
  <w:style w:type="paragraph" w:styleId="ListParagraph">
    <w:name w:val="List Paragraph"/>
    <w:basedOn w:val="Normal"/>
    <w:uiPriority w:val="34"/>
    <w:qFormat/>
    <w:rsid w:val="00D24D24"/>
    <w:pPr>
      <w:ind w:left="720"/>
      <w:contextualSpacing/>
    </w:pPr>
  </w:style>
  <w:style w:type="table" w:styleId="TableGrid">
    <w:name w:val="Table Grid"/>
    <w:basedOn w:val="TableNormal"/>
    <w:uiPriority w:val="59"/>
    <w:rsid w:val="001B22A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
    <w:name w:val="Light List"/>
    <w:basedOn w:val="TableNormal"/>
    <w:uiPriority w:val="61"/>
    <w:rsid w:val="0054214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tif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CE81C-DA5F-4E60-B3B0-71F6CDE60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683</TotalTime>
  <Pages>24</Pages>
  <Words>1871</Words>
  <Characters>8998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Maintenance of Traffic Alternative Analysis For:</vt:lpstr>
    </vt:vector>
  </TitlesOfParts>
  <Company>Ohio Department of Transportation</Company>
  <LinksUpToDate>false</LinksUpToDate>
  <CharactersWithSpaces>10848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of Traffic Alternative Analysis For:</dc:title>
  <dc:subject/>
  <dc:creator>Alan Craig</dc:creator>
  <cp:keywords/>
  <dc:description/>
  <cp:lastModifiedBy>acraig</cp:lastModifiedBy>
  <cp:revision>12</cp:revision>
  <cp:lastPrinted>2008-11-18T20:30:00Z</cp:lastPrinted>
  <dcterms:created xsi:type="dcterms:W3CDTF">2009-01-07T12:52:00Z</dcterms:created>
  <dcterms:modified xsi:type="dcterms:W3CDTF">2009-01-08T15:47:00Z</dcterms:modified>
</cp:coreProperties>
</file>