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52B" w:rsidRDefault="0031052B">
      <w:pPr>
        <w:rPr>
          <w:sz w:val="16"/>
          <w:szCs w:val="16"/>
        </w:rPr>
        <w:sectPr w:rsidR="0031052B" w:rsidSect="005E16A9">
          <w:footerReference w:type="even" r:id="rId11"/>
          <w:footerReference w:type="default" r:id="rId12"/>
          <w:pgSz w:w="12240" w:h="15840"/>
          <w:pgMar w:top="720" w:right="1440" w:bottom="720" w:left="1440" w:header="720" w:footer="720" w:gutter="0"/>
          <w:cols w:space="720"/>
          <w:docGrid w:linePitch="360"/>
        </w:sectPr>
      </w:pPr>
    </w:p>
    <w:tbl>
      <w:tblPr>
        <w:tblW w:w="0" w:type="auto"/>
        <w:jc w:val="center"/>
        <w:tblLook w:val="01E0" w:firstRow="1" w:lastRow="1" w:firstColumn="1" w:lastColumn="1" w:noHBand="0" w:noVBand="0"/>
      </w:tblPr>
      <w:tblGrid>
        <w:gridCol w:w="4950"/>
        <w:gridCol w:w="4316"/>
      </w:tblGrid>
      <w:tr w:rsidR="00141F85" w:rsidTr="00C5374B">
        <w:trPr>
          <w:jc w:val="center"/>
        </w:trPr>
        <w:tc>
          <w:tcPr>
            <w:tcW w:w="4950" w:type="dxa"/>
          </w:tcPr>
          <w:p w:rsidR="00141F85" w:rsidRPr="00C5374B" w:rsidRDefault="0080268B" w:rsidP="00C5374B">
            <w:pPr>
              <w:ind w:left="-135"/>
              <w:rPr>
                <w:sz w:val="16"/>
                <w:szCs w:val="16"/>
              </w:rPr>
            </w:pPr>
            <w:r w:rsidRPr="00C5374B">
              <w:rPr>
                <w:sz w:val="16"/>
                <w:szCs w:val="16"/>
              </w:rPr>
              <w:t>ODOT RE</w:t>
            </w:r>
            <w:r w:rsidR="00E074AD" w:rsidRPr="00C5374B">
              <w:rPr>
                <w:sz w:val="16"/>
                <w:szCs w:val="16"/>
              </w:rPr>
              <w:t xml:space="preserve"> </w:t>
            </w:r>
            <w:r w:rsidRPr="00C5374B">
              <w:rPr>
                <w:sz w:val="16"/>
                <w:szCs w:val="16"/>
              </w:rPr>
              <w:t>220-B</w:t>
            </w:r>
          </w:p>
        </w:tc>
        <w:tc>
          <w:tcPr>
            <w:tcW w:w="4316" w:type="dxa"/>
            <w:noWrap/>
            <w:tcMar>
              <w:left w:w="115" w:type="dxa"/>
              <w:right w:w="43" w:type="dxa"/>
            </w:tcMar>
          </w:tcPr>
          <w:p w:rsidR="00141F85" w:rsidRPr="00C5374B" w:rsidRDefault="0080268B" w:rsidP="00C5374B">
            <w:pPr>
              <w:jc w:val="right"/>
              <w:rPr>
                <w:sz w:val="16"/>
                <w:szCs w:val="16"/>
              </w:rPr>
            </w:pPr>
            <w:r w:rsidRPr="00C5374B">
              <w:rPr>
                <w:sz w:val="16"/>
                <w:szCs w:val="16"/>
              </w:rPr>
              <w:t>CSR</w:t>
            </w:r>
          </w:p>
        </w:tc>
      </w:tr>
      <w:tr w:rsidR="00141F85" w:rsidTr="00C5374B">
        <w:trPr>
          <w:jc w:val="center"/>
        </w:trPr>
        <w:tc>
          <w:tcPr>
            <w:tcW w:w="4950" w:type="dxa"/>
          </w:tcPr>
          <w:p w:rsidR="00141F85" w:rsidRPr="00C5374B" w:rsidRDefault="0080268B" w:rsidP="00C5374B">
            <w:pPr>
              <w:ind w:left="-135"/>
              <w:rPr>
                <w:sz w:val="16"/>
                <w:szCs w:val="16"/>
              </w:rPr>
            </w:pPr>
            <w:r w:rsidRPr="00C5374B">
              <w:rPr>
                <w:sz w:val="16"/>
                <w:szCs w:val="16"/>
              </w:rPr>
              <w:t xml:space="preserve">Rev. </w:t>
            </w:r>
            <w:r w:rsidR="003775EC">
              <w:rPr>
                <w:sz w:val="16"/>
                <w:szCs w:val="16"/>
              </w:rPr>
              <w:t>02/2021</w:t>
            </w:r>
          </w:p>
        </w:tc>
        <w:tc>
          <w:tcPr>
            <w:tcW w:w="4316" w:type="dxa"/>
            <w:noWrap/>
            <w:tcMar>
              <w:left w:w="115" w:type="dxa"/>
              <w:right w:w="43" w:type="dxa"/>
            </w:tcMar>
          </w:tcPr>
          <w:p w:rsidR="00141F85" w:rsidRPr="00C5374B" w:rsidRDefault="0080268B" w:rsidP="00C5374B">
            <w:pPr>
              <w:jc w:val="right"/>
              <w:rPr>
                <w:sz w:val="16"/>
                <w:szCs w:val="16"/>
              </w:rPr>
            </w:pPr>
            <w:r w:rsidRPr="00C5374B">
              <w:rPr>
                <w:sz w:val="16"/>
                <w:szCs w:val="16"/>
              </w:rPr>
              <w:t>State</w:t>
            </w:r>
          </w:p>
        </w:tc>
      </w:tr>
    </w:tbl>
    <w:p w:rsidR="00A97188" w:rsidRDefault="00A97188"/>
    <w:p w:rsidR="00851521" w:rsidRPr="00851521" w:rsidRDefault="00851521" w:rsidP="00851521">
      <w:pPr>
        <w:jc w:val="center"/>
        <w:rPr>
          <w:sz w:val="28"/>
          <w:szCs w:val="28"/>
        </w:rPr>
      </w:pPr>
      <w:r w:rsidRPr="00851521">
        <w:rPr>
          <w:sz w:val="24"/>
          <w:szCs w:val="24"/>
          <w:lang w:val="en-CA"/>
        </w:rPr>
        <w:fldChar w:fldCharType="begin"/>
      </w:r>
      <w:r w:rsidRPr="00851521">
        <w:rPr>
          <w:sz w:val="24"/>
          <w:szCs w:val="24"/>
          <w:lang w:val="en-CA"/>
        </w:rPr>
        <w:instrText xml:space="preserve"> SEQ CHAPTER \h \r 1</w:instrText>
      </w:r>
      <w:r w:rsidRPr="00851521">
        <w:rPr>
          <w:sz w:val="24"/>
          <w:szCs w:val="24"/>
          <w:lang w:val="en-CA"/>
        </w:rPr>
        <w:fldChar w:fldCharType="end"/>
      </w:r>
      <w:r w:rsidRPr="00851521">
        <w:rPr>
          <w:b/>
          <w:bCs/>
          <w:smallCaps/>
          <w:sz w:val="28"/>
          <w:szCs w:val="28"/>
        </w:rPr>
        <w:t xml:space="preserve">Contract For </w:t>
      </w:r>
      <w:smartTag w:uri="urn:schemas-microsoft-com:office:smarttags" w:element="Street">
        <w:smartTag w:uri="urn:schemas-microsoft-com:office:smarttags" w:element="City">
          <w:r w:rsidRPr="00851521">
            <w:rPr>
              <w:b/>
              <w:bCs/>
              <w:smallCaps/>
              <w:sz w:val="28"/>
              <w:szCs w:val="28"/>
            </w:rPr>
            <w:t>Sale</w:t>
          </w:r>
        </w:smartTag>
      </w:smartTag>
      <w:r w:rsidRPr="00851521">
        <w:rPr>
          <w:b/>
          <w:bCs/>
          <w:smallCaps/>
          <w:sz w:val="28"/>
          <w:szCs w:val="28"/>
        </w:rPr>
        <w:t xml:space="preserve"> And Purchase Of Real Property</w:t>
      </w:r>
    </w:p>
    <w:p w:rsidR="00851521" w:rsidRPr="00F12C87" w:rsidRDefault="00851521" w:rsidP="00851521">
      <w:pPr>
        <w:jc w:val="center"/>
        <w:rPr>
          <w:sz w:val="24"/>
          <w:szCs w:val="24"/>
        </w:rPr>
      </w:pPr>
      <w:r w:rsidRPr="00F12C87">
        <w:rPr>
          <w:smallCaps/>
          <w:sz w:val="24"/>
          <w:szCs w:val="24"/>
        </w:rPr>
        <w:t>With Building(s)</w:t>
      </w:r>
    </w:p>
    <w:p w:rsidR="00851521" w:rsidRPr="00F12C87" w:rsidRDefault="00851521" w:rsidP="00851521">
      <w:pPr>
        <w:rPr>
          <w:sz w:val="24"/>
          <w:szCs w:val="24"/>
        </w:rPr>
      </w:pPr>
    </w:p>
    <w:p w:rsidR="00851521" w:rsidRPr="00F12C87" w:rsidRDefault="00851521" w:rsidP="00851521">
      <w:pPr>
        <w:jc w:val="center"/>
        <w:rPr>
          <w:sz w:val="24"/>
          <w:szCs w:val="24"/>
        </w:rPr>
      </w:pPr>
      <w:r w:rsidRPr="00F12C87">
        <w:rPr>
          <w:sz w:val="24"/>
          <w:szCs w:val="24"/>
        </w:rPr>
        <w:t>PARCEL</w:t>
      </w:r>
      <w:r w:rsidR="00E074AD" w:rsidRPr="00F12C87">
        <w:rPr>
          <w:sz w:val="24"/>
          <w:szCs w:val="24"/>
        </w:rPr>
        <w:t>(</w:t>
      </w:r>
      <w:r w:rsidRPr="00F12C87">
        <w:rPr>
          <w:sz w:val="24"/>
          <w:szCs w:val="24"/>
        </w:rPr>
        <w:t>S</w:t>
      </w:r>
      <w:r w:rsidR="00E074AD" w:rsidRPr="00F12C87">
        <w:rPr>
          <w:sz w:val="24"/>
          <w:szCs w:val="24"/>
        </w:rPr>
        <w:t>)</w:t>
      </w:r>
      <w:r w:rsidRPr="00F12C87">
        <w:rPr>
          <w:sz w:val="24"/>
          <w:szCs w:val="24"/>
        </w:rPr>
        <w:t>:</w:t>
      </w:r>
      <w:r w:rsidR="00F1303F" w:rsidRPr="00F12C87">
        <w:rPr>
          <w:sz w:val="24"/>
          <w:szCs w:val="24"/>
        </w:rPr>
        <w:t xml:space="preserve"> </w:t>
      </w:r>
      <w:r w:rsidR="00D33885">
        <w:rPr>
          <w:sz w:val="24"/>
          <w:szCs w:val="24"/>
        </w:rPr>
        <w:fldChar w:fldCharType="begin">
          <w:ffData>
            <w:name w:val="PARCEL"/>
            <w:enabled/>
            <w:calcOnExit w:val="0"/>
            <w:textInput>
              <w:default w:val="*List All Parcels*"/>
            </w:textInput>
          </w:ffData>
        </w:fldChar>
      </w:r>
      <w:bookmarkStart w:id="0" w:name="PARCEL"/>
      <w:r w:rsidR="00D33885">
        <w:rPr>
          <w:sz w:val="24"/>
          <w:szCs w:val="24"/>
        </w:rPr>
        <w:instrText xml:space="preserve"> FORMTEXT </w:instrText>
      </w:r>
      <w:r w:rsidR="00D33885">
        <w:rPr>
          <w:sz w:val="24"/>
          <w:szCs w:val="24"/>
        </w:rPr>
      </w:r>
      <w:r w:rsidR="00D33885">
        <w:rPr>
          <w:sz w:val="24"/>
          <w:szCs w:val="24"/>
        </w:rPr>
        <w:fldChar w:fldCharType="separate"/>
      </w:r>
      <w:r w:rsidR="00326659">
        <w:rPr>
          <w:noProof/>
          <w:sz w:val="24"/>
          <w:szCs w:val="24"/>
        </w:rPr>
        <w:t>020</w:t>
      </w:r>
      <w:r w:rsidR="00D33885">
        <w:rPr>
          <w:sz w:val="24"/>
          <w:szCs w:val="24"/>
        </w:rPr>
        <w:fldChar w:fldCharType="end"/>
      </w:r>
      <w:bookmarkEnd w:id="0"/>
      <w:r w:rsidR="008F40F6">
        <w:rPr>
          <w:sz w:val="24"/>
          <w:szCs w:val="24"/>
        </w:rPr>
        <w:t>-</w:t>
      </w:r>
      <w:r w:rsidR="003B6C4C">
        <w:rPr>
          <w:sz w:val="24"/>
          <w:szCs w:val="24"/>
        </w:rPr>
        <w:fldChar w:fldCharType="begin">
          <w:ffData>
            <w:name w:val="SUFFIX"/>
            <w:enabled/>
            <w:calcOnExit w:val="0"/>
            <w:textInput>
              <w:default w:val="*Suffix(s)*"/>
            </w:textInput>
          </w:ffData>
        </w:fldChar>
      </w:r>
      <w:bookmarkStart w:id="1" w:name="SUFFIX"/>
      <w:r w:rsidR="003B6C4C">
        <w:rPr>
          <w:sz w:val="24"/>
          <w:szCs w:val="24"/>
        </w:rPr>
        <w:instrText xml:space="preserve"> FORMTEXT </w:instrText>
      </w:r>
      <w:r w:rsidR="003B6C4C">
        <w:rPr>
          <w:sz w:val="24"/>
          <w:szCs w:val="24"/>
        </w:rPr>
      </w:r>
      <w:r w:rsidR="003B6C4C">
        <w:rPr>
          <w:sz w:val="24"/>
          <w:szCs w:val="24"/>
        </w:rPr>
        <w:fldChar w:fldCharType="separate"/>
      </w:r>
      <w:r w:rsidR="00102B2F">
        <w:rPr>
          <w:noProof/>
          <w:sz w:val="24"/>
          <w:szCs w:val="24"/>
        </w:rPr>
        <w:t>SH, T</w:t>
      </w:r>
      <w:r w:rsidR="003B6C4C">
        <w:rPr>
          <w:sz w:val="24"/>
          <w:szCs w:val="24"/>
        </w:rPr>
        <w:fldChar w:fldCharType="end"/>
      </w:r>
      <w:bookmarkEnd w:id="1"/>
    </w:p>
    <w:p w:rsidR="00851521" w:rsidRPr="00F12C87" w:rsidRDefault="008F40F6" w:rsidP="00851521">
      <w:pPr>
        <w:jc w:val="center"/>
        <w:rPr>
          <w:sz w:val="24"/>
          <w:szCs w:val="24"/>
        </w:rPr>
      </w:pPr>
      <w:r>
        <w:rPr>
          <w:sz w:val="24"/>
          <w:szCs w:val="24"/>
        </w:rPr>
        <w:fldChar w:fldCharType="begin">
          <w:ffData>
            <w:name w:val="CRS"/>
            <w:enabled/>
            <w:calcOnExit w:val="0"/>
            <w:textInput>
              <w:default w:val="*CTY-RTE-SEC*"/>
            </w:textInput>
          </w:ffData>
        </w:fldChar>
      </w:r>
      <w:bookmarkStart w:id="2" w:name="CRS"/>
      <w:r>
        <w:rPr>
          <w:sz w:val="24"/>
          <w:szCs w:val="24"/>
        </w:rPr>
        <w:instrText xml:space="preserve"> FORMTEXT </w:instrText>
      </w:r>
      <w:r>
        <w:rPr>
          <w:sz w:val="24"/>
          <w:szCs w:val="24"/>
        </w:rPr>
      </w:r>
      <w:r>
        <w:rPr>
          <w:sz w:val="24"/>
          <w:szCs w:val="24"/>
        </w:rPr>
        <w:fldChar w:fldCharType="separate"/>
      </w:r>
      <w:r w:rsidR="00102B2F">
        <w:rPr>
          <w:noProof/>
          <w:sz w:val="24"/>
          <w:szCs w:val="24"/>
        </w:rPr>
        <w:t>FAI-037-06.10</w:t>
      </w:r>
      <w:r>
        <w:rPr>
          <w:sz w:val="24"/>
          <w:szCs w:val="24"/>
        </w:rPr>
        <w:fldChar w:fldCharType="end"/>
      </w:r>
      <w:bookmarkEnd w:id="2"/>
      <w:r w:rsidR="00E074AD" w:rsidRPr="00F12C87">
        <w:rPr>
          <w:sz w:val="24"/>
          <w:szCs w:val="24"/>
        </w:rPr>
        <w:t xml:space="preserve"> </w:t>
      </w:r>
    </w:p>
    <w:p w:rsidR="00851521" w:rsidRPr="00F12C87" w:rsidRDefault="00851521" w:rsidP="00851521">
      <w:pPr>
        <w:rPr>
          <w:sz w:val="24"/>
          <w:szCs w:val="24"/>
        </w:rPr>
      </w:pPr>
    </w:p>
    <w:p w:rsidR="00E044CF" w:rsidRPr="00F12C87" w:rsidRDefault="00851521" w:rsidP="00C92B9C">
      <w:pPr>
        <w:spacing w:line="360" w:lineRule="auto"/>
        <w:rPr>
          <w:sz w:val="24"/>
          <w:szCs w:val="24"/>
        </w:rPr>
      </w:pPr>
      <w:r w:rsidRPr="00F12C87">
        <w:rPr>
          <w:sz w:val="24"/>
          <w:szCs w:val="24"/>
        </w:rPr>
        <w:tab/>
        <w:t>This Agreement is by and between the State of Ohio, Depart</w:t>
      </w:r>
      <w:r w:rsidR="00F1303F" w:rsidRPr="00F12C87">
        <w:rPr>
          <w:sz w:val="24"/>
          <w:szCs w:val="24"/>
        </w:rPr>
        <w:t>ment of Transportation [</w:t>
      </w:r>
      <w:r w:rsidR="00E044CF" w:rsidRPr="00F12C87">
        <w:rPr>
          <w:sz w:val="24"/>
          <w:szCs w:val="24"/>
        </w:rPr>
        <w:t xml:space="preserve">“Purchaser”] and </w:t>
      </w:r>
      <w:r w:rsidR="0016489A">
        <w:rPr>
          <w:sz w:val="24"/>
          <w:szCs w:val="24"/>
        </w:rPr>
        <w:fldChar w:fldCharType="begin">
          <w:ffData>
            <w:name w:val="NameofSellers"/>
            <w:enabled/>
            <w:calcOnExit/>
            <w:textInput>
              <w:default w:val="*Name of Seller(s)*"/>
            </w:textInput>
          </w:ffData>
        </w:fldChar>
      </w:r>
      <w:bookmarkStart w:id="3" w:name="NameofSellers"/>
      <w:r w:rsidR="0016489A">
        <w:rPr>
          <w:sz w:val="24"/>
          <w:szCs w:val="24"/>
        </w:rPr>
        <w:instrText xml:space="preserve"> FORMTEXT </w:instrText>
      </w:r>
      <w:r w:rsidR="0016489A">
        <w:rPr>
          <w:sz w:val="24"/>
          <w:szCs w:val="24"/>
        </w:rPr>
      </w:r>
      <w:r w:rsidR="0016489A">
        <w:rPr>
          <w:sz w:val="24"/>
          <w:szCs w:val="24"/>
        </w:rPr>
        <w:fldChar w:fldCharType="separate"/>
      </w:r>
      <w:r w:rsidR="00102B2F">
        <w:rPr>
          <w:noProof/>
          <w:sz w:val="24"/>
          <w:szCs w:val="24"/>
        </w:rPr>
        <w:t>Jeffry D. Hutchison and Peggy J. Hutchison</w:t>
      </w:r>
      <w:r w:rsidR="0016489A">
        <w:rPr>
          <w:sz w:val="24"/>
          <w:szCs w:val="24"/>
        </w:rPr>
        <w:fldChar w:fldCharType="end"/>
      </w:r>
      <w:bookmarkEnd w:id="3"/>
      <w:r w:rsidR="00E044CF" w:rsidRPr="00F12C87">
        <w:rPr>
          <w:sz w:val="24"/>
          <w:szCs w:val="24"/>
        </w:rPr>
        <w:t xml:space="preserve"> [“Seller”; “Seller” includes </w:t>
      </w:r>
      <w:proofErr w:type="gramStart"/>
      <w:r w:rsidR="00E044CF" w:rsidRPr="00F12C87">
        <w:rPr>
          <w:sz w:val="24"/>
          <w:szCs w:val="24"/>
        </w:rPr>
        <w:t>all of</w:t>
      </w:r>
      <w:proofErr w:type="gramEnd"/>
      <w:r w:rsidR="00E044CF" w:rsidRPr="00F12C87">
        <w:rPr>
          <w:sz w:val="24"/>
          <w:szCs w:val="24"/>
        </w:rPr>
        <w:t xml:space="preserve"> the foregoing</w:t>
      </w:r>
      <w:r w:rsidR="00F1303F" w:rsidRPr="00F12C87">
        <w:rPr>
          <w:sz w:val="24"/>
          <w:szCs w:val="24"/>
        </w:rPr>
        <w:t xml:space="preserve"> </w:t>
      </w:r>
      <w:r w:rsidR="00E044CF" w:rsidRPr="00F12C87">
        <w:rPr>
          <w:sz w:val="24"/>
          <w:szCs w:val="24"/>
        </w:rPr>
        <w:t>named persons or entities].</w:t>
      </w:r>
      <w:r w:rsidR="006234F3">
        <w:rPr>
          <w:sz w:val="24"/>
          <w:szCs w:val="24"/>
        </w:rPr>
        <w:t xml:space="preserve">  Purchaser and Seller are </w:t>
      </w:r>
      <w:r w:rsidR="00F1303F" w:rsidRPr="00F12C87">
        <w:rPr>
          <w:sz w:val="24"/>
          <w:szCs w:val="24"/>
        </w:rPr>
        <w:t xml:space="preserve">collectively </w:t>
      </w:r>
      <w:r w:rsidR="006234F3">
        <w:rPr>
          <w:sz w:val="24"/>
          <w:szCs w:val="24"/>
        </w:rPr>
        <w:t xml:space="preserve">referred to </w:t>
      </w:r>
      <w:r w:rsidR="00F1303F" w:rsidRPr="00F12C87">
        <w:rPr>
          <w:sz w:val="24"/>
          <w:szCs w:val="24"/>
        </w:rPr>
        <w:t xml:space="preserve">as </w:t>
      </w:r>
      <w:r w:rsidR="003006E3">
        <w:rPr>
          <w:sz w:val="24"/>
          <w:szCs w:val="24"/>
        </w:rPr>
        <w:t xml:space="preserve">   </w:t>
      </w:r>
      <w:proofErr w:type="gramStart"/>
      <w:r w:rsidR="003006E3">
        <w:rPr>
          <w:sz w:val="24"/>
          <w:szCs w:val="24"/>
        </w:rPr>
        <w:t xml:space="preserve">   </w:t>
      </w:r>
      <w:r w:rsidR="00F1303F" w:rsidRPr="00F12C87">
        <w:rPr>
          <w:sz w:val="24"/>
          <w:szCs w:val="24"/>
        </w:rPr>
        <w:t>“</w:t>
      </w:r>
      <w:proofErr w:type="gramEnd"/>
      <w:r w:rsidR="006771A3">
        <w:rPr>
          <w:sz w:val="24"/>
          <w:szCs w:val="24"/>
        </w:rPr>
        <w:t xml:space="preserve">the </w:t>
      </w:r>
      <w:r w:rsidR="00F1303F" w:rsidRPr="00F12C87">
        <w:rPr>
          <w:sz w:val="24"/>
          <w:szCs w:val="24"/>
        </w:rPr>
        <w:t>Parties</w:t>
      </w:r>
      <w:r w:rsidR="003006E3">
        <w:rPr>
          <w:sz w:val="24"/>
          <w:szCs w:val="24"/>
        </w:rPr>
        <w:t>”</w:t>
      </w:r>
      <w:r w:rsidR="00F1303F" w:rsidRPr="00F12C87">
        <w:rPr>
          <w:sz w:val="24"/>
          <w:szCs w:val="24"/>
        </w:rPr>
        <w:t>.</w:t>
      </w:r>
    </w:p>
    <w:p w:rsidR="00851521" w:rsidRPr="00F12C87" w:rsidRDefault="00851521" w:rsidP="00851521">
      <w:pPr>
        <w:spacing w:line="360" w:lineRule="auto"/>
        <w:rPr>
          <w:sz w:val="24"/>
          <w:szCs w:val="24"/>
        </w:rPr>
      </w:pPr>
      <w:r w:rsidRPr="00F12C87">
        <w:rPr>
          <w:sz w:val="24"/>
          <w:szCs w:val="24"/>
        </w:rPr>
        <w:tab/>
        <w:t xml:space="preserve">In consideration of the mutual promises, </w:t>
      </w:r>
      <w:r w:rsidR="006234F3">
        <w:rPr>
          <w:sz w:val="24"/>
          <w:szCs w:val="24"/>
        </w:rPr>
        <w:t>agreements and covenants herein</w:t>
      </w:r>
      <w:r w:rsidRPr="00F12C87">
        <w:rPr>
          <w:sz w:val="24"/>
          <w:szCs w:val="24"/>
        </w:rPr>
        <w:t xml:space="preserve">, the </w:t>
      </w:r>
      <w:r w:rsidR="00F1303F" w:rsidRPr="00F12C87">
        <w:rPr>
          <w:sz w:val="24"/>
          <w:szCs w:val="24"/>
        </w:rPr>
        <w:t>P</w:t>
      </w:r>
      <w:r w:rsidRPr="00F12C87">
        <w:rPr>
          <w:sz w:val="24"/>
          <w:szCs w:val="24"/>
        </w:rPr>
        <w:t>arties contract as follows:</w:t>
      </w:r>
    </w:p>
    <w:p w:rsidR="00E87BBD" w:rsidRPr="00F12C87" w:rsidRDefault="00E87BBD" w:rsidP="00BA6B99">
      <w:pPr>
        <w:spacing w:line="360" w:lineRule="auto"/>
        <w:rPr>
          <w:sz w:val="24"/>
          <w:szCs w:val="24"/>
        </w:rPr>
      </w:pPr>
      <w:r w:rsidRPr="00F12C87">
        <w:rPr>
          <w:sz w:val="24"/>
          <w:szCs w:val="24"/>
          <w:lang w:val="en-CA"/>
        </w:rPr>
        <w:fldChar w:fldCharType="begin"/>
      </w:r>
      <w:r w:rsidRPr="00F12C87">
        <w:rPr>
          <w:sz w:val="24"/>
          <w:szCs w:val="24"/>
          <w:lang w:val="en-CA"/>
        </w:rPr>
        <w:instrText xml:space="preserve"> SEQ CHAPTER \h \r 1</w:instrText>
      </w:r>
      <w:r w:rsidRPr="00F12C87">
        <w:rPr>
          <w:sz w:val="24"/>
          <w:szCs w:val="24"/>
          <w:lang w:val="en-CA"/>
        </w:rPr>
        <w:fldChar w:fldCharType="end"/>
      </w:r>
      <w:r w:rsidRPr="00F12C87">
        <w:rPr>
          <w:b/>
          <w:bCs/>
          <w:sz w:val="24"/>
          <w:szCs w:val="24"/>
        </w:rPr>
        <w:t>1.</w:t>
      </w:r>
      <w:r w:rsidRPr="00F12C87">
        <w:rPr>
          <w:b/>
          <w:bCs/>
          <w:sz w:val="24"/>
          <w:szCs w:val="24"/>
        </w:rPr>
        <w:tab/>
        <w:t>Price and Consideration</w:t>
      </w:r>
    </w:p>
    <w:p w:rsidR="00BF0C5C" w:rsidRPr="00F12C87" w:rsidRDefault="00E87BBD" w:rsidP="00BA6B99">
      <w:pPr>
        <w:spacing w:line="360" w:lineRule="auto"/>
        <w:rPr>
          <w:sz w:val="24"/>
          <w:szCs w:val="24"/>
        </w:rPr>
        <w:sectPr w:rsidR="00BF0C5C" w:rsidRPr="00F12C87" w:rsidSect="00F1303F">
          <w:type w:val="continuous"/>
          <w:pgSz w:w="12240" w:h="15840"/>
          <w:pgMar w:top="1440" w:right="1440" w:bottom="720" w:left="1440" w:header="720" w:footer="720" w:gutter="0"/>
          <w:cols w:space="720"/>
          <w:docGrid w:linePitch="360"/>
        </w:sectPr>
      </w:pPr>
      <w:r w:rsidRPr="00F12C87">
        <w:rPr>
          <w:sz w:val="24"/>
          <w:szCs w:val="24"/>
        </w:rPr>
        <w:tab/>
        <w:t>Purchaser shall pay to Seller the sum of</w:t>
      </w:r>
      <w:r w:rsidR="00EB1105" w:rsidRPr="00F12C87">
        <w:rPr>
          <w:sz w:val="24"/>
          <w:szCs w:val="24"/>
        </w:rPr>
        <w:t xml:space="preserve"> $</w:t>
      </w:r>
      <w:r w:rsidR="00EB1105" w:rsidRPr="00F12C87">
        <w:rPr>
          <w:sz w:val="24"/>
          <w:szCs w:val="24"/>
        </w:rPr>
        <w:fldChar w:fldCharType="begin">
          <w:ffData>
            <w:name w:val="Text305"/>
            <w:enabled/>
            <w:calcOnExit w:val="0"/>
            <w:textInput>
              <w:default w:val="*Amount*"/>
            </w:textInput>
          </w:ffData>
        </w:fldChar>
      </w:r>
      <w:bookmarkStart w:id="4" w:name="Text305"/>
      <w:r w:rsidR="00EB1105" w:rsidRPr="00F12C87">
        <w:rPr>
          <w:sz w:val="24"/>
          <w:szCs w:val="24"/>
        </w:rPr>
        <w:instrText xml:space="preserve"> FORMTEXT </w:instrText>
      </w:r>
      <w:r w:rsidR="00EB1105" w:rsidRPr="00F12C87">
        <w:rPr>
          <w:sz w:val="24"/>
          <w:szCs w:val="24"/>
        </w:rPr>
      </w:r>
      <w:r w:rsidR="00EB1105" w:rsidRPr="00F12C87">
        <w:rPr>
          <w:sz w:val="24"/>
          <w:szCs w:val="24"/>
        </w:rPr>
        <w:fldChar w:fldCharType="separate"/>
      </w:r>
      <w:r w:rsidR="00102B2F">
        <w:rPr>
          <w:noProof/>
          <w:sz w:val="24"/>
          <w:szCs w:val="24"/>
        </w:rPr>
        <w:t>280,000.00</w:t>
      </w:r>
      <w:r w:rsidR="00EB1105" w:rsidRPr="00F12C87">
        <w:rPr>
          <w:sz w:val="24"/>
          <w:szCs w:val="24"/>
        </w:rPr>
        <w:fldChar w:fldCharType="end"/>
      </w:r>
      <w:bookmarkEnd w:id="4"/>
      <w:r w:rsidRPr="00F12C87">
        <w:rPr>
          <w:sz w:val="24"/>
          <w:szCs w:val="24"/>
        </w:rPr>
        <w:t xml:space="preserve">, the entire amount of compensation due Seller for: (a) the real property to be conveyed, including all fixtures; (b) </w:t>
      </w:r>
      <w:r w:rsidR="006234F3">
        <w:rPr>
          <w:sz w:val="24"/>
          <w:szCs w:val="24"/>
        </w:rPr>
        <w:t xml:space="preserve">all </w:t>
      </w:r>
      <w:r w:rsidRPr="00F12C87">
        <w:rPr>
          <w:sz w:val="24"/>
          <w:szCs w:val="24"/>
        </w:rPr>
        <w:t>damages to any residual lands of Seller; (c) Seller’s covenants set forth herein; (d) all supplemental instruments reasonably necessary to transfer the title of the property</w:t>
      </w:r>
      <w:r w:rsidR="00DB3419" w:rsidRPr="00F12C87">
        <w:rPr>
          <w:sz w:val="24"/>
          <w:szCs w:val="24"/>
        </w:rPr>
        <w:t xml:space="preserve">; </w:t>
      </w:r>
      <w:r w:rsidR="00DB3419" w:rsidRPr="00F12C87">
        <w:rPr>
          <w:sz w:val="24"/>
          <w:szCs w:val="24"/>
          <w:lang w:val="en-CA"/>
        </w:rPr>
        <w:fldChar w:fldCharType="begin"/>
      </w:r>
      <w:r w:rsidR="00DB3419" w:rsidRPr="00F12C87">
        <w:rPr>
          <w:sz w:val="24"/>
          <w:szCs w:val="24"/>
          <w:lang w:val="en-CA"/>
        </w:rPr>
        <w:instrText xml:space="preserve"> SEQ CHAPTER \h \r 1</w:instrText>
      </w:r>
      <w:r w:rsidR="00DB3419" w:rsidRPr="00F12C87">
        <w:rPr>
          <w:sz w:val="24"/>
          <w:szCs w:val="24"/>
          <w:lang w:val="en-CA"/>
        </w:rPr>
        <w:fldChar w:fldCharType="end"/>
      </w:r>
      <w:r w:rsidR="00DB3419" w:rsidRPr="00F12C87">
        <w:rPr>
          <w:sz w:val="24"/>
          <w:szCs w:val="24"/>
        </w:rPr>
        <w:t xml:space="preserve">and (e) </w:t>
      </w:r>
      <w:r w:rsidR="00BF0C5C" w:rsidRPr="00F12C87">
        <w:rPr>
          <w:sz w:val="24"/>
          <w:szCs w:val="24"/>
        </w:rPr>
        <w:fldChar w:fldCharType="begin">
          <w:ffData>
            <w:name w:val="Text408"/>
            <w:enabled/>
            <w:calcOnExit w:val="0"/>
            <w:textInput>
              <w:default w:val="*other items*"/>
            </w:textInput>
          </w:ffData>
        </w:fldChar>
      </w:r>
      <w:bookmarkStart w:id="5" w:name="Text408"/>
      <w:r w:rsidR="00BF0C5C" w:rsidRPr="00F12C87">
        <w:rPr>
          <w:sz w:val="24"/>
          <w:szCs w:val="24"/>
        </w:rPr>
        <w:instrText xml:space="preserve"> FORMTEXT </w:instrText>
      </w:r>
      <w:r w:rsidR="00BF0C5C" w:rsidRPr="00F12C87">
        <w:rPr>
          <w:sz w:val="24"/>
          <w:szCs w:val="24"/>
        </w:rPr>
      </w:r>
      <w:r w:rsidR="00BF0C5C" w:rsidRPr="00F12C87">
        <w:rPr>
          <w:sz w:val="24"/>
          <w:szCs w:val="24"/>
        </w:rPr>
        <w:fldChar w:fldCharType="separate"/>
      </w:r>
      <w:r w:rsidR="00102B2F">
        <w:rPr>
          <w:noProof/>
          <w:sz w:val="24"/>
          <w:szCs w:val="24"/>
        </w:rPr>
        <w:t>two-story residence</w:t>
      </w:r>
      <w:r w:rsidR="00BF0C5C" w:rsidRPr="00F12C87">
        <w:rPr>
          <w:sz w:val="24"/>
          <w:szCs w:val="24"/>
        </w:rPr>
        <w:fldChar w:fldCharType="end"/>
      </w:r>
      <w:bookmarkEnd w:id="5"/>
      <w:r w:rsidR="003006E3">
        <w:rPr>
          <w:sz w:val="24"/>
          <w:szCs w:val="24"/>
        </w:rPr>
        <w:t>, 168’ picket</w:t>
      </w:r>
      <w:r w:rsidR="00F56E43">
        <w:rPr>
          <w:sz w:val="24"/>
          <w:szCs w:val="24"/>
        </w:rPr>
        <w:t xml:space="preserve"> one pole, and one boulder</w:t>
      </w:r>
      <w:r w:rsidR="00F1303F" w:rsidRPr="00F12C87">
        <w:rPr>
          <w:sz w:val="24"/>
          <w:szCs w:val="24"/>
        </w:rPr>
        <w:t>.</w:t>
      </w:r>
    </w:p>
    <w:p w:rsidR="006A1E81" w:rsidRPr="00F12C87" w:rsidRDefault="006A1E81" w:rsidP="00BA6B99">
      <w:pPr>
        <w:spacing w:line="360" w:lineRule="auto"/>
        <w:rPr>
          <w:sz w:val="24"/>
          <w:szCs w:val="24"/>
        </w:rPr>
        <w:sectPr w:rsidR="006A1E81" w:rsidRPr="00F12C87" w:rsidSect="00F1303F">
          <w:type w:val="continuous"/>
          <w:pgSz w:w="12240" w:h="15840"/>
          <w:pgMar w:top="1440" w:right="1440" w:bottom="720" w:left="1440" w:header="720" w:footer="720" w:gutter="0"/>
          <w:cols w:space="720"/>
          <w:formProt w:val="0"/>
          <w:docGrid w:linePitch="360"/>
        </w:sectPr>
      </w:pPr>
    </w:p>
    <w:p w:rsidR="00E87BBD" w:rsidRPr="00F12C87" w:rsidRDefault="00E87BBD" w:rsidP="00615DAB">
      <w:pPr>
        <w:spacing w:line="360" w:lineRule="auto"/>
        <w:ind w:firstLine="720"/>
        <w:rPr>
          <w:sz w:val="24"/>
          <w:szCs w:val="24"/>
        </w:rPr>
      </w:pPr>
      <w:r w:rsidRPr="00F12C87">
        <w:rPr>
          <w:sz w:val="24"/>
          <w:szCs w:val="24"/>
        </w:rPr>
        <w:t>Seller shall be exclusively responsible for all delinquent taxes and assessments, i</w:t>
      </w:r>
      <w:r w:rsidR="00F1303F" w:rsidRPr="00F12C87">
        <w:rPr>
          <w:sz w:val="24"/>
          <w:szCs w:val="24"/>
        </w:rPr>
        <w:t>ncluding penalties and interest,</w:t>
      </w:r>
      <w:r w:rsidRPr="00F12C87">
        <w:rPr>
          <w:sz w:val="24"/>
          <w:szCs w:val="24"/>
        </w:rPr>
        <w:t xml:space="preserve"> and </w:t>
      </w:r>
      <w:r w:rsidR="00F1303F" w:rsidRPr="00F12C87">
        <w:rPr>
          <w:sz w:val="24"/>
          <w:szCs w:val="24"/>
        </w:rPr>
        <w:t xml:space="preserve">for </w:t>
      </w:r>
      <w:r w:rsidRPr="00F12C87">
        <w:rPr>
          <w:sz w:val="24"/>
          <w:szCs w:val="24"/>
        </w:rPr>
        <w:t xml:space="preserve">all other real estate taxes and assessments that are a lien </w:t>
      </w:r>
      <w:r w:rsidR="006771A3">
        <w:rPr>
          <w:sz w:val="24"/>
          <w:szCs w:val="24"/>
        </w:rPr>
        <w:t xml:space="preserve">when </w:t>
      </w:r>
      <w:r w:rsidRPr="00F12C87">
        <w:rPr>
          <w:sz w:val="24"/>
          <w:szCs w:val="24"/>
        </w:rPr>
        <w:t xml:space="preserve">this </w:t>
      </w:r>
      <w:r w:rsidR="00F1303F" w:rsidRPr="00F12C87">
        <w:rPr>
          <w:sz w:val="24"/>
          <w:szCs w:val="24"/>
        </w:rPr>
        <w:t>Agreement</w:t>
      </w:r>
      <w:r w:rsidRPr="00F12C87">
        <w:rPr>
          <w:sz w:val="24"/>
          <w:szCs w:val="24"/>
        </w:rPr>
        <w:t xml:space="preserve"> closes.  The taxes and assessments for the current calendar year shall be prorated on an estimated basis to the date of acquisition of title or date of possession, whichever is earlier.  Seller shall be responsible for all future installments of special assessments levied and assessed against the real property, whether or not </w:t>
      </w:r>
      <w:r w:rsidR="00772286">
        <w:rPr>
          <w:sz w:val="24"/>
          <w:szCs w:val="24"/>
        </w:rPr>
        <w:t>the</w:t>
      </w:r>
      <w:r w:rsidRPr="00F12C87">
        <w:rPr>
          <w:sz w:val="24"/>
          <w:szCs w:val="24"/>
        </w:rPr>
        <w:t xml:space="preserve"> assessment has been certified to the county auditor for collection, provided that such installments of special assessments shall be a lien on the property as of the transfer of title.  Purchaser may withhold in escrow </w:t>
      </w:r>
      <w:proofErr w:type="gramStart"/>
      <w:r w:rsidRPr="00F12C87">
        <w:rPr>
          <w:sz w:val="24"/>
          <w:szCs w:val="24"/>
        </w:rPr>
        <w:t>a sufficient amount of</w:t>
      </w:r>
      <w:proofErr w:type="gramEnd"/>
      <w:r w:rsidRPr="00F12C87">
        <w:rPr>
          <w:sz w:val="24"/>
          <w:szCs w:val="24"/>
        </w:rPr>
        <w:t xml:space="preserve"> the purchase money to satisfy the foregoing items to be paid by Seller; any ba</w:t>
      </w:r>
      <w:r w:rsidR="00615DAB">
        <w:rPr>
          <w:sz w:val="24"/>
          <w:szCs w:val="24"/>
        </w:rPr>
        <w:t>lance remaining after such taxes and assessments</w:t>
      </w:r>
      <w:r w:rsidRPr="00F12C87">
        <w:rPr>
          <w:sz w:val="24"/>
          <w:szCs w:val="24"/>
        </w:rPr>
        <w:t xml:space="preserve"> are discharged </w:t>
      </w:r>
      <w:r w:rsidR="00772286">
        <w:rPr>
          <w:sz w:val="24"/>
          <w:szCs w:val="24"/>
        </w:rPr>
        <w:t xml:space="preserve">and </w:t>
      </w:r>
      <w:r w:rsidRPr="00F12C87">
        <w:rPr>
          <w:sz w:val="24"/>
          <w:szCs w:val="24"/>
        </w:rPr>
        <w:t>shall be paid to Seller</w:t>
      </w:r>
      <w:r w:rsidR="00772286">
        <w:rPr>
          <w:sz w:val="24"/>
          <w:szCs w:val="24"/>
        </w:rPr>
        <w:t xml:space="preserve">. </w:t>
      </w:r>
      <w:r w:rsidRPr="00F12C87">
        <w:rPr>
          <w:sz w:val="24"/>
          <w:szCs w:val="24"/>
        </w:rPr>
        <w:t xml:space="preserve"> </w:t>
      </w:r>
      <w:r w:rsidR="00772286">
        <w:rPr>
          <w:sz w:val="24"/>
          <w:szCs w:val="24"/>
        </w:rPr>
        <w:t>A</w:t>
      </w:r>
      <w:r w:rsidRPr="00F12C87">
        <w:rPr>
          <w:sz w:val="24"/>
          <w:szCs w:val="24"/>
        </w:rPr>
        <w:t>ny deficiency shall be the responsibility of Seller.</w:t>
      </w:r>
    </w:p>
    <w:p w:rsidR="00772286" w:rsidRDefault="00772286">
      <w:pPr>
        <w:rPr>
          <w:b/>
          <w:bCs/>
          <w:sz w:val="24"/>
          <w:szCs w:val="24"/>
        </w:rPr>
      </w:pPr>
    </w:p>
    <w:p w:rsidR="00E87BBD" w:rsidRPr="00F12C87" w:rsidRDefault="00E87BBD" w:rsidP="00BA6B99">
      <w:pPr>
        <w:spacing w:line="360" w:lineRule="auto"/>
        <w:rPr>
          <w:sz w:val="24"/>
          <w:szCs w:val="24"/>
        </w:rPr>
      </w:pPr>
      <w:r w:rsidRPr="00F12C87">
        <w:rPr>
          <w:b/>
          <w:bCs/>
          <w:sz w:val="24"/>
          <w:szCs w:val="24"/>
        </w:rPr>
        <w:t>2.</w:t>
      </w:r>
      <w:r w:rsidRPr="00F12C87">
        <w:rPr>
          <w:b/>
          <w:bCs/>
          <w:sz w:val="24"/>
          <w:szCs w:val="24"/>
        </w:rPr>
        <w:tab/>
        <w:t xml:space="preserve">Estate Sold </w:t>
      </w:r>
      <w:r w:rsidR="00F1303F" w:rsidRPr="00F12C87">
        <w:rPr>
          <w:b/>
          <w:bCs/>
          <w:sz w:val="24"/>
          <w:szCs w:val="24"/>
        </w:rPr>
        <w:t>a</w:t>
      </w:r>
      <w:r w:rsidRPr="00F12C87">
        <w:rPr>
          <w:b/>
          <w:bCs/>
          <w:sz w:val="24"/>
          <w:szCs w:val="24"/>
        </w:rPr>
        <w:t xml:space="preserve">nd Deed </w:t>
      </w:r>
      <w:r w:rsidR="00F1303F" w:rsidRPr="00F12C87">
        <w:rPr>
          <w:b/>
          <w:bCs/>
          <w:sz w:val="24"/>
          <w:szCs w:val="24"/>
        </w:rPr>
        <w:t>t</w:t>
      </w:r>
      <w:r w:rsidRPr="00F12C87">
        <w:rPr>
          <w:b/>
          <w:bCs/>
          <w:sz w:val="24"/>
          <w:szCs w:val="24"/>
        </w:rPr>
        <w:t>o Transfer</w:t>
      </w:r>
    </w:p>
    <w:p w:rsidR="00E87BBD" w:rsidRPr="00F12C87" w:rsidRDefault="00E87BBD" w:rsidP="00BA6B99">
      <w:pPr>
        <w:spacing w:line="360" w:lineRule="auto"/>
        <w:rPr>
          <w:sz w:val="24"/>
          <w:szCs w:val="24"/>
        </w:rPr>
      </w:pPr>
      <w:r w:rsidRPr="00F12C87">
        <w:rPr>
          <w:sz w:val="24"/>
          <w:szCs w:val="24"/>
        </w:rPr>
        <w:tab/>
        <w:t xml:space="preserve">Seller, upon fulfillment of all the obligations and terms of this Agreement, shall sell and convey to Purchaser, its successors and assigns, the property </w:t>
      </w:r>
      <w:r w:rsidR="00772286">
        <w:rPr>
          <w:sz w:val="24"/>
          <w:szCs w:val="24"/>
        </w:rPr>
        <w:t>described in Exhibit A</w:t>
      </w:r>
      <w:r w:rsidRPr="00F12C87">
        <w:rPr>
          <w:sz w:val="24"/>
          <w:szCs w:val="24"/>
        </w:rPr>
        <w:t>, together with all the appurtenances and hereditaments</w:t>
      </w:r>
      <w:r w:rsidR="00772286">
        <w:rPr>
          <w:sz w:val="24"/>
          <w:szCs w:val="24"/>
        </w:rPr>
        <w:t>,</w:t>
      </w:r>
      <w:r w:rsidRPr="00F12C87">
        <w:rPr>
          <w:sz w:val="24"/>
          <w:szCs w:val="24"/>
        </w:rPr>
        <w:t xml:space="preserve"> all buildings and improvements</w:t>
      </w:r>
      <w:r w:rsidR="001263B7">
        <w:rPr>
          <w:sz w:val="24"/>
          <w:szCs w:val="24"/>
        </w:rPr>
        <w:t>,</w:t>
      </w:r>
      <w:r w:rsidRPr="00F12C87">
        <w:rPr>
          <w:sz w:val="24"/>
          <w:szCs w:val="24"/>
        </w:rPr>
        <w:t xml:space="preserve"> and all fixtures </w:t>
      </w:r>
      <w:r w:rsidR="00772286">
        <w:rPr>
          <w:sz w:val="24"/>
          <w:szCs w:val="24"/>
        </w:rPr>
        <w:lastRenderedPageBreak/>
        <w:t xml:space="preserve">attached </w:t>
      </w:r>
      <w:r w:rsidRPr="00F12C87">
        <w:rPr>
          <w:sz w:val="24"/>
          <w:szCs w:val="24"/>
        </w:rPr>
        <w:t>to or used with said land, buildings</w:t>
      </w:r>
      <w:r w:rsidR="00795506" w:rsidRPr="00F12C87">
        <w:rPr>
          <w:sz w:val="24"/>
          <w:szCs w:val="24"/>
        </w:rPr>
        <w:t xml:space="preserve"> and improvements including, </w:t>
      </w:r>
      <w:r w:rsidRPr="00F12C87">
        <w:rPr>
          <w:sz w:val="24"/>
          <w:szCs w:val="24"/>
        </w:rPr>
        <w:t xml:space="preserve">but not limited to, all heating, hot water, air conditioning, plumbing, electrical fixtures with bulbs or tubes, window shades, venetian blinds, curtain and traverse rods, awnings, storm </w:t>
      </w:r>
      <w:r w:rsidR="00772286">
        <w:rPr>
          <w:sz w:val="24"/>
          <w:szCs w:val="24"/>
        </w:rPr>
        <w:t xml:space="preserve">and screen sashes and doors, </w:t>
      </w:r>
      <w:r w:rsidRPr="00F12C87">
        <w:rPr>
          <w:sz w:val="24"/>
          <w:szCs w:val="24"/>
        </w:rPr>
        <w:t>shrubbery and trees.</w:t>
      </w:r>
    </w:p>
    <w:p w:rsidR="00E87BBD" w:rsidRPr="00F12C87" w:rsidRDefault="00E87BBD" w:rsidP="00BA6B99">
      <w:pPr>
        <w:spacing w:line="360" w:lineRule="auto"/>
        <w:rPr>
          <w:sz w:val="24"/>
          <w:szCs w:val="24"/>
        </w:rPr>
      </w:pPr>
      <w:r w:rsidRPr="00F12C87">
        <w:rPr>
          <w:sz w:val="24"/>
          <w:szCs w:val="24"/>
        </w:rPr>
        <w:tab/>
        <w:t xml:space="preserve">If the rights, titles and </w:t>
      </w:r>
      <w:r w:rsidR="0055576E">
        <w:rPr>
          <w:sz w:val="24"/>
          <w:szCs w:val="24"/>
        </w:rPr>
        <w:t>interests</w:t>
      </w:r>
      <w:r w:rsidRPr="00F12C87">
        <w:rPr>
          <w:sz w:val="24"/>
          <w:szCs w:val="24"/>
        </w:rPr>
        <w:t xml:space="preserve"> described in Exhibit A </w:t>
      </w:r>
      <w:r w:rsidR="0055576E">
        <w:rPr>
          <w:sz w:val="24"/>
          <w:szCs w:val="24"/>
        </w:rPr>
        <w:t xml:space="preserve">are in </w:t>
      </w:r>
      <w:r w:rsidRPr="00F12C87">
        <w:rPr>
          <w:sz w:val="24"/>
          <w:szCs w:val="24"/>
        </w:rPr>
        <w:t>fee simple</w:t>
      </w:r>
      <w:r w:rsidR="0055576E">
        <w:rPr>
          <w:sz w:val="24"/>
          <w:szCs w:val="24"/>
        </w:rPr>
        <w:t>,</w:t>
      </w:r>
      <w:r w:rsidRPr="00F12C87">
        <w:rPr>
          <w:sz w:val="24"/>
          <w:szCs w:val="24"/>
        </w:rPr>
        <w:t xml:space="preserve"> then such sale and conveyance by Seller shall be by general warranty deed with, if applicable, full release of dower</w:t>
      </w:r>
      <w:r w:rsidR="00883FB8" w:rsidRPr="00F12C87">
        <w:rPr>
          <w:sz w:val="24"/>
          <w:szCs w:val="24"/>
        </w:rPr>
        <w:t xml:space="preserve">. </w:t>
      </w:r>
      <w:r w:rsidRPr="00F12C87">
        <w:rPr>
          <w:sz w:val="24"/>
          <w:szCs w:val="24"/>
        </w:rPr>
        <w:t xml:space="preserve"> </w:t>
      </w:r>
      <w:r w:rsidR="00883FB8" w:rsidRPr="00F12C87">
        <w:rPr>
          <w:sz w:val="24"/>
          <w:szCs w:val="24"/>
        </w:rPr>
        <w:t>I</w:t>
      </w:r>
      <w:r w:rsidR="0055576E">
        <w:rPr>
          <w:sz w:val="24"/>
          <w:szCs w:val="24"/>
        </w:rPr>
        <w:t>f</w:t>
      </w:r>
      <w:r w:rsidRPr="00F12C87">
        <w:rPr>
          <w:sz w:val="24"/>
          <w:szCs w:val="24"/>
        </w:rPr>
        <w:t xml:space="preserve"> the rights, titles, and </w:t>
      </w:r>
      <w:r w:rsidR="0055576E">
        <w:rPr>
          <w:sz w:val="24"/>
          <w:szCs w:val="24"/>
        </w:rPr>
        <w:t>interests</w:t>
      </w:r>
      <w:r w:rsidRPr="00F12C87">
        <w:rPr>
          <w:sz w:val="24"/>
          <w:szCs w:val="24"/>
        </w:rPr>
        <w:t xml:space="preserve"> described in Exhibit A </w:t>
      </w:r>
      <w:r w:rsidR="0055576E">
        <w:rPr>
          <w:sz w:val="24"/>
          <w:szCs w:val="24"/>
        </w:rPr>
        <w:t>are</w:t>
      </w:r>
      <w:r w:rsidRPr="00F12C87">
        <w:rPr>
          <w:sz w:val="24"/>
          <w:szCs w:val="24"/>
        </w:rPr>
        <w:t xml:space="preserve"> </w:t>
      </w:r>
      <w:r w:rsidR="0055576E">
        <w:rPr>
          <w:sz w:val="24"/>
          <w:szCs w:val="24"/>
        </w:rPr>
        <w:t>less than fee simple</w:t>
      </w:r>
      <w:r w:rsidRPr="00F12C87">
        <w:rPr>
          <w:sz w:val="24"/>
          <w:szCs w:val="24"/>
        </w:rPr>
        <w:t>, then such sale and conveyance by Seller shall be by deed or other instrument regularly and ordinarily used to transfer such lesser rights, titles and estates with, if applicable, full release of dower.</w:t>
      </w:r>
    </w:p>
    <w:p w:rsidR="00E87BBD" w:rsidRPr="00F12C87" w:rsidRDefault="00E87BBD" w:rsidP="00BA6B99">
      <w:pPr>
        <w:spacing w:line="360" w:lineRule="auto"/>
        <w:rPr>
          <w:sz w:val="24"/>
          <w:szCs w:val="24"/>
        </w:rPr>
      </w:pPr>
      <w:r w:rsidRPr="00F12C87">
        <w:rPr>
          <w:b/>
          <w:bCs/>
          <w:sz w:val="24"/>
          <w:szCs w:val="24"/>
        </w:rPr>
        <w:t>3.</w:t>
      </w:r>
      <w:r w:rsidRPr="00F12C87">
        <w:rPr>
          <w:b/>
          <w:bCs/>
          <w:sz w:val="24"/>
          <w:szCs w:val="24"/>
        </w:rPr>
        <w:tab/>
        <w:t>Limited Access Parcels - Waiver of Abutters’ Rights</w:t>
      </w:r>
    </w:p>
    <w:p w:rsidR="00E87BBD" w:rsidRPr="00F12C87" w:rsidRDefault="00E87BBD" w:rsidP="00BA6B99">
      <w:pPr>
        <w:spacing w:line="360" w:lineRule="auto"/>
        <w:rPr>
          <w:sz w:val="24"/>
          <w:szCs w:val="24"/>
        </w:rPr>
      </w:pPr>
      <w:r w:rsidRPr="00F12C87">
        <w:rPr>
          <w:sz w:val="24"/>
          <w:szCs w:val="24"/>
        </w:rPr>
        <w:tab/>
        <w:t xml:space="preserve">If the property described in Exhibit A is designated by Purchaser as a limited access parcel, then Seller </w:t>
      </w:r>
      <w:r w:rsidR="0055576E">
        <w:rPr>
          <w:sz w:val="24"/>
          <w:szCs w:val="24"/>
        </w:rPr>
        <w:t xml:space="preserve">shall </w:t>
      </w:r>
      <w:r w:rsidRPr="00F12C87">
        <w:rPr>
          <w:sz w:val="24"/>
          <w:szCs w:val="24"/>
        </w:rPr>
        <w:t>release to Purchaser, its successors and assigns, all abutters’ rights, including access rights to any remaining lands of Seller</w:t>
      </w:r>
      <w:r w:rsidR="0055576E">
        <w:rPr>
          <w:sz w:val="24"/>
          <w:szCs w:val="24"/>
        </w:rPr>
        <w:t xml:space="preserve"> </w:t>
      </w:r>
      <w:r w:rsidRPr="00F12C87">
        <w:rPr>
          <w:sz w:val="24"/>
          <w:szCs w:val="24"/>
        </w:rPr>
        <w:t>from which the property is being severed</w:t>
      </w:r>
      <w:r w:rsidR="00E074AD" w:rsidRPr="00F12C87">
        <w:rPr>
          <w:sz w:val="24"/>
          <w:szCs w:val="24"/>
        </w:rPr>
        <w:t>.</w:t>
      </w:r>
    </w:p>
    <w:p w:rsidR="00E87BBD" w:rsidRPr="00F12C87" w:rsidRDefault="00E87BBD" w:rsidP="00BA6B99">
      <w:pPr>
        <w:spacing w:line="360" w:lineRule="auto"/>
        <w:rPr>
          <w:sz w:val="24"/>
          <w:szCs w:val="24"/>
        </w:rPr>
      </w:pPr>
      <w:r w:rsidRPr="00F12C87">
        <w:rPr>
          <w:b/>
          <w:bCs/>
          <w:sz w:val="24"/>
          <w:szCs w:val="24"/>
        </w:rPr>
        <w:t>4.</w:t>
      </w:r>
      <w:r w:rsidRPr="00F12C87">
        <w:rPr>
          <w:b/>
          <w:bCs/>
          <w:sz w:val="24"/>
          <w:szCs w:val="24"/>
        </w:rPr>
        <w:tab/>
        <w:t>Supplemental Instruments</w:t>
      </w:r>
    </w:p>
    <w:p w:rsidR="00E87BBD" w:rsidRPr="00F12C87" w:rsidRDefault="00E87BBD" w:rsidP="00BA6B99">
      <w:pPr>
        <w:spacing w:line="360" w:lineRule="auto"/>
        <w:rPr>
          <w:sz w:val="24"/>
          <w:szCs w:val="24"/>
        </w:rPr>
      </w:pPr>
      <w:r w:rsidRPr="00F12C87">
        <w:rPr>
          <w:sz w:val="24"/>
          <w:szCs w:val="24"/>
        </w:rPr>
        <w:tab/>
        <w:t xml:space="preserve">Seller </w:t>
      </w:r>
      <w:r w:rsidR="00F32DA9">
        <w:rPr>
          <w:sz w:val="24"/>
          <w:szCs w:val="24"/>
        </w:rPr>
        <w:t>shall</w:t>
      </w:r>
      <w:r w:rsidRPr="00F12C87">
        <w:rPr>
          <w:sz w:val="24"/>
          <w:szCs w:val="24"/>
        </w:rPr>
        <w:t xml:space="preserve"> execute all supplemental instruments </w:t>
      </w:r>
      <w:r w:rsidR="00883FB8" w:rsidRPr="00F12C87">
        <w:rPr>
          <w:sz w:val="24"/>
          <w:szCs w:val="24"/>
        </w:rPr>
        <w:t xml:space="preserve">or documents necessary to vest Purchaser with the rights, titles and interests described </w:t>
      </w:r>
      <w:r w:rsidRPr="00F12C87">
        <w:rPr>
          <w:sz w:val="24"/>
          <w:szCs w:val="24"/>
        </w:rPr>
        <w:t>in Exhibit A</w:t>
      </w:r>
      <w:r w:rsidR="009675E0" w:rsidRPr="00F12C87">
        <w:rPr>
          <w:sz w:val="24"/>
          <w:szCs w:val="24"/>
        </w:rPr>
        <w:t>.</w:t>
      </w:r>
    </w:p>
    <w:p w:rsidR="00E87BBD" w:rsidRPr="00F12C87" w:rsidRDefault="00E87BBD" w:rsidP="00BA6B99">
      <w:pPr>
        <w:spacing w:line="360" w:lineRule="auto"/>
        <w:rPr>
          <w:sz w:val="24"/>
          <w:szCs w:val="24"/>
        </w:rPr>
      </w:pPr>
      <w:r w:rsidRPr="00F12C87">
        <w:rPr>
          <w:b/>
          <w:bCs/>
          <w:sz w:val="24"/>
          <w:szCs w:val="24"/>
        </w:rPr>
        <w:t>5.</w:t>
      </w:r>
      <w:r w:rsidRPr="00F12C87">
        <w:rPr>
          <w:b/>
          <w:bCs/>
          <w:sz w:val="24"/>
          <w:szCs w:val="24"/>
        </w:rPr>
        <w:tab/>
        <w:t>Warranty of Title</w:t>
      </w:r>
    </w:p>
    <w:p w:rsidR="00E87BBD" w:rsidRPr="00F12C87" w:rsidRDefault="00E87BBD" w:rsidP="00BA6B99">
      <w:pPr>
        <w:spacing w:line="360" w:lineRule="auto"/>
        <w:rPr>
          <w:sz w:val="24"/>
          <w:szCs w:val="24"/>
        </w:rPr>
      </w:pPr>
      <w:r w:rsidRPr="00F12C87">
        <w:rPr>
          <w:sz w:val="24"/>
          <w:szCs w:val="24"/>
        </w:rPr>
        <w:tab/>
        <w:t>Seller warrant</w:t>
      </w:r>
      <w:r w:rsidR="00204846">
        <w:rPr>
          <w:sz w:val="24"/>
          <w:szCs w:val="24"/>
        </w:rPr>
        <w:t>s</w:t>
      </w:r>
      <w:r w:rsidRPr="00F12C87">
        <w:rPr>
          <w:sz w:val="24"/>
          <w:szCs w:val="24"/>
        </w:rPr>
        <w:t xml:space="preserve"> the property described in Exhibit </w:t>
      </w:r>
      <w:r w:rsidR="00883FB8" w:rsidRPr="00F12C87">
        <w:rPr>
          <w:sz w:val="24"/>
          <w:szCs w:val="24"/>
        </w:rPr>
        <w:t>A</w:t>
      </w:r>
      <w:r w:rsidRPr="00F12C87">
        <w:rPr>
          <w:sz w:val="24"/>
          <w:szCs w:val="24"/>
        </w:rPr>
        <w:t xml:space="preserve"> is free and clear from all liens and encumbrances except: (a) easements, restrictions, conditions and covenants of record; (b) legal highways; (c) zoning and building laws, ordinances, rules and regulations; and (d) taxes and assessments not yet due and payable.</w:t>
      </w:r>
    </w:p>
    <w:p w:rsidR="00E87BBD" w:rsidRPr="00F12C87" w:rsidRDefault="00E87BBD" w:rsidP="00BA6B99">
      <w:pPr>
        <w:spacing w:line="360" w:lineRule="auto"/>
        <w:rPr>
          <w:sz w:val="24"/>
          <w:szCs w:val="24"/>
        </w:rPr>
      </w:pPr>
      <w:r w:rsidRPr="00F12C87">
        <w:rPr>
          <w:b/>
          <w:bCs/>
          <w:sz w:val="24"/>
          <w:szCs w:val="24"/>
        </w:rPr>
        <w:t>6.</w:t>
      </w:r>
      <w:r w:rsidRPr="00F12C87">
        <w:rPr>
          <w:b/>
          <w:bCs/>
          <w:sz w:val="24"/>
          <w:szCs w:val="24"/>
        </w:rPr>
        <w:tab/>
        <w:t>Elimination of Others’ Interests</w:t>
      </w:r>
    </w:p>
    <w:p w:rsidR="00E87BBD" w:rsidRPr="00F12C87" w:rsidRDefault="00E87BBD" w:rsidP="00BA6B99">
      <w:pPr>
        <w:spacing w:line="360" w:lineRule="auto"/>
        <w:rPr>
          <w:sz w:val="24"/>
          <w:szCs w:val="24"/>
        </w:rPr>
      </w:pPr>
      <w:r w:rsidRPr="00F12C87">
        <w:rPr>
          <w:sz w:val="24"/>
          <w:szCs w:val="24"/>
        </w:rPr>
        <w:tab/>
        <w:t xml:space="preserve">Seller shall </w:t>
      </w:r>
      <w:r w:rsidR="00204846">
        <w:rPr>
          <w:sz w:val="24"/>
          <w:szCs w:val="24"/>
        </w:rPr>
        <w:t xml:space="preserve">reasonably assist </w:t>
      </w:r>
      <w:r w:rsidRPr="00F12C87">
        <w:rPr>
          <w:sz w:val="24"/>
          <w:szCs w:val="24"/>
        </w:rPr>
        <w:t xml:space="preserve">to procure and deliver to Purchaser releases and cancellations of all other rights, titles and interests in the property described in Exhibit A, </w:t>
      </w:r>
      <w:r w:rsidR="00204846">
        <w:rPr>
          <w:sz w:val="24"/>
          <w:szCs w:val="24"/>
        </w:rPr>
        <w:t>including</w:t>
      </w:r>
      <w:r w:rsidRPr="00F12C87">
        <w:rPr>
          <w:sz w:val="24"/>
          <w:szCs w:val="24"/>
        </w:rPr>
        <w:t>, but not limited to</w:t>
      </w:r>
      <w:r w:rsidR="00883FB8" w:rsidRPr="00F12C87">
        <w:rPr>
          <w:sz w:val="24"/>
          <w:szCs w:val="24"/>
        </w:rPr>
        <w:t>,</w:t>
      </w:r>
      <w:r w:rsidRPr="00F12C87">
        <w:rPr>
          <w:sz w:val="24"/>
          <w:szCs w:val="24"/>
        </w:rPr>
        <w:t xml:space="preserve"> those belonging to tenants, lessees, mortgagees or others in possession or otherwise occupying the </w:t>
      </w:r>
      <w:r w:rsidR="00CC40F0">
        <w:rPr>
          <w:sz w:val="24"/>
          <w:szCs w:val="24"/>
        </w:rPr>
        <w:t>property</w:t>
      </w:r>
      <w:r w:rsidRPr="00F12C87">
        <w:rPr>
          <w:sz w:val="24"/>
          <w:szCs w:val="24"/>
        </w:rPr>
        <w:t>, and all assessment claims against said property.</w:t>
      </w:r>
    </w:p>
    <w:p w:rsidR="00615DAB" w:rsidRPr="00102B2F" w:rsidRDefault="00D24534" w:rsidP="00102B2F">
      <w:pPr>
        <w:spacing w:line="360" w:lineRule="auto"/>
        <w:rPr>
          <w:sz w:val="24"/>
          <w:szCs w:val="24"/>
        </w:rPr>
      </w:pPr>
      <w:r w:rsidRPr="00F12C87">
        <w:rPr>
          <w:sz w:val="24"/>
          <w:szCs w:val="24"/>
        </w:rPr>
        <w:tab/>
      </w:r>
      <w:r w:rsidR="00CC40F0">
        <w:rPr>
          <w:sz w:val="24"/>
          <w:szCs w:val="24"/>
        </w:rPr>
        <w:t>I</w:t>
      </w:r>
      <w:r w:rsidRPr="00F12C87">
        <w:rPr>
          <w:sz w:val="24"/>
          <w:szCs w:val="24"/>
        </w:rPr>
        <w:t xml:space="preserve">f a mortgagee of Seller or of a predecessor in title fails to cooperate with the efforts to obtain a release of that mortgagee’s lien secured by the property described in Exhibit A, then </w:t>
      </w:r>
      <w:r w:rsidR="00CC40F0">
        <w:rPr>
          <w:sz w:val="24"/>
          <w:szCs w:val="24"/>
        </w:rPr>
        <w:t>this Agreement shall be</w:t>
      </w:r>
      <w:r w:rsidRPr="00F12C87">
        <w:rPr>
          <w:sz w:val="24"/>
          <w:szCs w:val="24"/>
        </w:rPr>
        <w:t xml:space="preserve"> null and void and the </w:t>
      </w:r>
      <w:r w:rsidR="00CC40F0">
        <w:rPr>
          <w:sz w:val="24"/>
          <w:szCs w:val="24"/>
        </w:rPr>
        <w:t>P</w:t>
      </w:r>
      <w:r w:rsidRPr="00F12C87">
        <w:rPr>
          <w:sz w:val="24"/>
          <w:szCs w:val="24"/>
        </w:rPr>
        <w:t xml:space="preserve">arties shall be discharged and released from all obligations </w:t>
      </w:r>
      <w:r w:rsidR="00687D68">
        <w:rPr>
          <w:sz w:val="24"/>
          <w:szCs w:val="24"/>
        </w:rPr>
        <w:t xml:space="preserve">of </w:t>
      </w:r>
      <w:r w:rsidR="00CC40F0">
        <w:rPr>
          <w:sz w:val="24"/>
          <w:szCs w:val="24"/>
        </w:rPr>
        <w:t>this Agreement.  T</w:t>
      </w:r>
      <w:r w:rsidRPr="00F12C87">
        <w:rPr>
          <w:sz w:val="24"/>
          <w:szCs w:val="24"/>
        </w:rPr>
        <w:t xml:space="preserve">he term “fails to cooperate” shall include a demand or request by </w:t>
      </w:r>
      <w:r w:rsidR="00CC40F0">
        <w:rPr>
          <w:sz w:val="24"/>
          <w:szCs w:val="24"/>
        </w:rPr>
        <w:t>a</w:t>
      </w:r>
      <w:r w:rsidRPr="00F12C87">
        <w:rPr>
          <w:sz w:val="24"/>
          <w:szCs w:val="24"/>
        </w:rPr>
        <w:t xml:space="preserve"> mortgagee for a fee to </w:t>
      </w:r>
      <w:r w:rsidR="00CC40F0">
        <w:rPr>
          <w:sz w:val="24"/>
          <w:szCs w:val="24"/>
        </w:rPr>
        <w:t xml:space="preserve">release </w:t>
      </w:r>
      <w:r w:rsidRPr="00F12C87">
        <w:rPr>
          <w:sz w:val="24"/>
          <w:szCs w:val="24"/>
        </w:rPr>
        <w:t>that mortgagee’s lien that Purchaser</w:t>
      </w:r>
      <w:r w:rsidR="00CC40F0">
        <w:rPr>
          <w:sz w:val="24"/>
          <w:szCs w:val="24"/>
        </w:rPr>
        <w:t xml:space="preserve"> </w:t>
      </w:r>
      <w:r w:rsidRPr="00F12C87">
        <w:rPr>
          <w:sz w:val="24"/>
          <w:szCs w:val="24"/>
        </w:rPr>
        <w:t>deems excessive.</w:t>
      </w:r>
    </w:p>
    <w:p w:rsidR="00E87BBD" w:rsidRPr="00F12C87" w:rsidRDefault="00E87BBD" w:rsidP="00BA6B99">
      <w:pPr>
        <w:spacing w:line="360" w:lineRule="auto"/>
        <w:rPr>
          <w:sz w:val="24"/>
          <w:szCs w:val="24"/>
        </w:rPr>
      </w:pPr>
      <w:r w:rsidRPr="00F12C87">
        <w:rPr>
          <w:b/>
          <w:bCs/>
          <w:sz w:val="24"/>
          <w:szCs w:val="24"/>
        </w:rPr>
        <w:lastRenderedPageBreak/>
        <w:t>7.</w:t>
      </w:r>
      <w:r w:rsidRPr="00F12C87">
        <w:rPr>
          <w:b/>
          <w:bCs/>
          <w:sz w:val="24"/>
          <w:szCs w:val="24"/>
        </w:rPr>
        <w:tab/>
        <w:t>No Change in Character of Property</w:t>
      </w:r>
    </w:p>
    <w:p w:rsidR="00E87BBD" w:rsidRPr="00F12C87" w:rsidRDefault="00E87BBD" w:rsidP="00BA6B99">
      <w:pPr>
        <w:spacing w:line="360" w:lineRule="auto"/>
        <w:rPr>
          <w:sz w:val="24"/>
          <w:szCs w:val="24"/>
        </w:rPr>
      </w:pPr>
      <w:r w:rsidRPr="00F12C87">
        <w:rPr>
          <w:sz w:val="24"/>
          <w:szCs w:val="24"/>
        </w:rPr>
        <w:tab/>
        <w:t xml:space="preserve">Seller shall not change the existing character of the land or alter, remove, destroy or change any structure </w:t>
      </w:r>
      <w:r w:rsidR="00883FB8" w:rsidRPr="00F12C87">
        <w:rPr>
          <w:sz w:val="24"/>
          <w:szCs w:val="24"/>
        </w:rPr>
        <w:t xml:space="preserve">or fixture </w:t>
      </w:r>
      <w:r w:rsidRPr="00F12C87">
        <w:rPr>
          <w:sz w:val="24"/>
          <w:szCs w:val="24"/>
        </w:rPr>
        <w:t>on the property described in Exhibit A</w:t>
      </w:r>
      <w:r w:rsidR="00883FB8" w:rsidRPr="00F12C87">
        <w:rPr>
          <w:sz w:val="24"/>
          <w:szCs w:val="24"/>
        </w:rPr>
        <w:t>.</w:t>
      </w:r>
      <w:r w:rsidRPr="00F12C87">
        <w:rPr>
          <w:sz w:val="24"/>
          <w:szCs w:val="24"/>
        </w:rPr>
        <w:t xml:space="preserve">  If, </w:t>
      </w:r>
      <w:r w:rsidR="00CC40F0">
        <w:rPr>
          <w:sz w:val="24"/>
          <w:szCs w:val="24"/>
        </w:rPr>
        <w:t xml:space="preserve">before </w:t>
      </w:r>
      <w:r w:rsidRPr="00F12C87">
        <w:rPr>
          <w:sz w:val="24"/>
          <w:szCs w:val="24"/>
        </w:rPr>
        <w:t>possession of the property is surrendered to Purchaser, the property, including structures</w:t>
      </w:r>
      <w:r w:rsidR="00883FB8" w:rsidRPr="00F12C87">
        <w:rPr>
          <w:sz w:val="24"/>
          <w:szCs w:val="24"/>
        </w:rPr>
        <w:t xml:space="preserve"> and fixtures</w:t>
      </w:r>
      <w:r w:rsidRPr="00F12C87">
        <w:rPr>
          <w:sz w:val="24"/>
          <w:szCs w:val="24"/>
        </w:rPr>
        <w:t xml:space="preserve">, suffers any damage, change, alteration or destruction then, </w:t>
      </w:r>
      <w:r w:rsidR="00F414F4">
        <w:rPr>
          <w:sz w:val="24"/>
          <w:szCs w:val="24"/>
        </w:rPr>
        <w:t>and without regard to the cause</w:t>
      </w:r>
      <w:r w:rsidRPr="00F12C87">
        <w:rPr>
          <w:sz w:val="24"/>
          <w:szCs w:val="24"/>
        </w:rPr>
        <w:t xml:space="preserve">, Seller shall restore the property to </w:t>
      </w:r>
      <w:r w:rsidR="00F414F4">
        <w:rPr>
          <w:sz w:val="24"/>
          <w:szCs w:val="24"/>
        </w:rPr>
        <w:t>its</w:t>
      </w:r>
      <w:r w:rsidRPr="00F12C87">
        <w:rPr>
          <w:sz w:val="24"/>
          <w:szCs w:val="24"/>
        </w:rPr>
        <w:t xml:space="preserve"> condition </w:t>
      </w:r>
      <w:r w:rsidR="00F414F4">
        <w:rPr>
          <w:sz w:val="24"/>
          <w:szCs w:val="24"/>
        </w:rPr>
        <w:t xml:space="preserve">when </w:t>
      </w:r>
      <w:r w:rsidRPr="00F12C87">
        <w:rPr>
          <w:sz w:val="24"/>
          <w:szCs w:val="24"/>
        </w:rPr>
        <w:t xml:space="preserve">Seller executed this Agreement; in the alternative, Seller may accept the purchase price less </w:t>
      </w:r>
      <w:r w:rsidR="00F414F4">
        <w:rPr>
          <w:sz w:val="24"/>
          <w:szCs w:val="24"/>
        </w:rPr>
        <w:t xml:space="preserve">restoration </w:t>
      </w:r>
      <w:r w:rsidRPr="00F12C87">
        <w:rPr>
          <w:sz w:val="24"/>
          <w:szCs w:val="24"/>
        </w:rPr>
        <w:t>costs.  If Seller refuses to either restore the premises or accept the decreased consideration, then Purchaser</w:t>
      </w:r>
      <w:r w:rsidR="00883FB8" w:rsidRPr="00F12C87">
        <w:rPr>
          <w:sz w:val="24"/>
          <w:szCs w:val="24"/>
        </w:rPr>
        <w:t>,</w:t>
      </w:r>
      <w:r w:rsidRPr="00F12C87">
        <w:rPr>
          <w:sz w:val="24"/>
          <w:szCs w:val="24"/>
        </w:rPr>
        <w:t xml:space="preserve"> after discovery or notification of such damage, change, alteration or destruction,</w:t>
      </w:r>
      <w:r w:rsidR="00883FB8" w:rsidRPr="00F12C87">
        <w:rPr>
          <w:sz w:val="24"/>
          <w:szCs w:val="24"/>
        </w:rPr>
        <w:t xml:space="preserve"> may </w:t>
      </w:r>
      <w:r w:rsidRPr="00F12C87">
        <w:rPr>
          <w:sz w:val="24"/>
          <w:szCs w:val="24"/>
        </w:rPr>
        <w:t>terminate</w:t>
      </w:r>
      <w:r w:rsidR="00883FB8" w:rsidRPr="00F12C87">
        <w:rPr>
          <w:sz w:val="24"/>
          <w:szCs w:val="24"/>
        </w:rPr>
        <w:t xml:space="preserve"> and cancel</w:t>
      </w:r>
      <w:r w:rsidRPr="00F12C87">
        <w:rPr>
          <w:sz w:val="24"/>
          <w:szCs w:val="24"/>
        </w:rPr>
        <w:t xml:space="preserve"> this Agreement upon written notice to Seller.</w:t>
      </w:r>
    </w:p>
    <w:p w:rsidR="00E87BBD" w:rsidRPr="00F12C87" w:rsidRDefault="00E87BBD" w:rsidP="00BA6B99">
      <w:pPr>
        <w:spacing w:line="360" w:lineRule="auto"/>
        <w:rPr>
          <w:sz w:val="24"/>
          <w:szCs w:val="24"/>
        </w:rPr>
      </w:pPr>
      <w:r w:rsidRPr="00F12C87">
        <w:rPr>
          <w:b/>
          <w:bCs/>
          <w:sz w:val="24"/>
          <w:szCs w:val="24"/>
        </w:rPr>
        <w:t>8.</w:t>
      </w:r>
      <w:r w:rsidRPr="00F12C87">
        <w:rPr>
          <w:b/>
          <w:bCs/>
          <w:sz w:val="24"/>
          <w:szCs w:val="24"/>
        </w:rPr>
        <w:tab/>
        <w:t>Offer to Sell</w:t>
      </w:r>
    </w:p>
    <w:p w:rsidR="00E87BBD" w:rsidRDefault="00E87BBD" w:rsidP="00BA6B99">
      <w:pPr>
        <w:spacing w:line="360" w:lineRule="auto"/>
        <w:rPr>
          <w:sz w:val="24"/>
          <w:szCs w:val="24"/>
        </w:rPr>
      </w:pPr>
      <w:r w:rsidRPr="00F12C87">
        <w:rPr>
          <w:sz w:val="24"/>
          <w:szCs w:val="24"/>
        </w:rPr>
        <w:tab/>
        <w:t xml:space="preserve">If Seller executes this Agreement prior to Purchaser, then this Agreement shall be an Offer to Sell by Seller that shall remain open for acceptance by Purchaser for a period of </w:t>
      </w:r>
      <w:r w:rsidR="00C218D7">
        <w:rPr>
          <w:sz w:val="24"/>
          <w:szCs w:val="24"/>
        </w:rPr>
        <w:fldChar w:fldCharType="begin">
          <w:ffData>
            <w:name w:val="Text416"/>
            <w:enabled/>
            <w:calcOnExit w:val="0"/>
            <w:textInput>
              <w:default w:val="20"/>
            </w:textInput>
          </w:ffData>
        </w:fldChar>
      </w:r>
      <w:bookmarkStart w:id="6" w:name="Text416"/>
      <w:r w:rsidR="00C218D7">
        <w:rPr>
          <w:sz w:val="24"/>
          <w:szCs w:val="24"/>
        </w:rPr>
        <w:instrText xml:space="preserve"> FORMTEXT </w:instrText>
      </w:r>
      <w:r w:rsidR="00C218D7">
        <w:rPr>
          <w:sz w:val="24"/>
          <w:szCs w:val="24"/>
        </w:rPr>
      </w:r>
      <w:r w:rsidR="00C218D7">
        <w:rPr>
          <w:sz w:val="24"/>
          <w:szCs w:val="24"/>
        </w:rPr>
        <w:fldChar w:fldCharType="separate"/>
      </w:r>
      <w:r w:rsidR="00C218D7">
        <w:rPr>
          <w:noProof/>
          <w:sz w:val="24"/>
          <w:szCs w:val="24"/>
        </w:rPr>
        <w:t>20</w:t>
      </w:r>
      <w:r w:rsidR="00C218D7">
        <w:rPr>
          <w:sz w:val="24"/>
          <w:szCs w:val="24"/>
        </w:rPr>
        <w:fldChar w:fldCharType="end"/>
      </w:r>
      <w:bookmarkEnd w:id="6"/>
      <w:r w:rsidR="00C218D7">
        <w:rPr>
          <w:sz w:val="24"/>
          <w:szCs w:val="24"/>
        </w:rPr>
        <w:t xml:space="preserve"> </w:t>
      </w:r>
      <w:r w:rsidRPr="00F12C87">
        <w:rPr>
          <w:sz w:val="24"/>
          <w:szCs w:val="24"/>
        </w:rPr>
        <w:t xml:space="preserve">days </w:t>
      </w:r>
      <w:r w:rsidR="0024394B">
        <w:rPr>
          <w:sz w:val="24"/>
          <w:szCs w:val="24"/>
        </w:rPr>
        <w:t xml:space="preserve">after </w:t>
      </w:r>
      <w:r w:rsidRPr="00F12C87">
        <w:rPr>
          <w:sz w:val="24"/>
          <w:szCs w:val="24"/>
        </w:rPr>
        <w:t xml:space="preserve">Seller delivers </w:t>
      </w:r>
      <w:r w:rsidR="00BF6C18">
        <w:rPr>
          <w:sz w:val="24"/>
          <w:szCs w:val="24"/>
        </w:rPr>
        <w:t>the</w:t>
      </w:r>
      <w:r w:rsidRPr="00F12C87">
        <w:rPr>
          <w:sz w:val="24"/>
          <w:szCs w:val="24"/>
        </w:rPr>
        <w:t xml:space="preserve"> Agreement to Purchaser.  Upon Purchaser’s acceptance and execution of this Agreement within </w:t>
      </w:r>
      <w:r w:rsidR="0097510A">
        <w:rPr>
          <w:sz w:val="24"/>
          <w:szCs w:val="24"/>
        </w:rPr>
        <w:fldChar w:fldCharType="begin">
          <w:ffData>
            <w:name w:val="Text410"/>
            <w:enabled/>
            <w:calcOnExit w:val="0"/>
            <w:textInput>
              <w:default w:val="20"/>
            </w:textInput>
          </w:ffData>
        </w:fldChar>
      </w:r>
      <w:bookmarkStart w:id="7" w:name="Text410"/>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20</w:t>
      </w:r>
      <w:r w:rsidR="0097510A">
        <w:rPr>
          <w:sz w:val="24"/>
          <w:szCs w:val="24"/>
        </w:rPr>
        <w:fldChar w:fldCharType="end"/>
      </w:r>
      <w:bookmarkEnd w:id="7"/>
      <w:r w:rsidR="0097510A">
        <w:rPr>
          <w:sz w:val="24"/>
          <w:szCs w:val="24"/>
        </w:rPr>
        <w:t xml:space="preserve"> </w:t>
      </w:r>
      <w:r w:rsidRPr="00F12C87">
        <w:rPr>
          <w:sz w:val="24"/>
          <w:szCs w:val="24"/>
        </w:rPr>
        <w:t xml:space="preserve">days, this Agreement shall be a valid Contract </w:t>
      </w:r>
      <w:r w:rsidR="00883FB8" w:rsidRPr="00F12C87">
        <w:rPr>
          <w:sz w:val="24"/>
          <w:szCs w:val="24"/>
        </w:rPr>
        <w:t>for Sale a</w:t>
      </w:r>
      <w:r w:rsidRPr="00F12C87">
        <w:rPr>
          <w:sz w:val="24"/>
          <w:szCs w:val="24"/>
        </w:rPr>
        <w:t xml:space="preserve">nd Purchase </w:t>
      </w:r>
      <w:r w:rsidR="00883FB8" w:rsidRPr="00F12C87">
        <w:rPr>
          <w:sz w:val="24"/>
          <w:szCs w:val="24"/>
        </w:rPr>
        <w:t>o</w:t>
      </w:r>
      <w:r w:rsidRPr="00F12C87">
        <w:rPr>
          <w:sz w:val="24"/>
          <w:szCs w:val="24"/>
        </w:rPr>
        <w:t xml:space="preserve">f Real Property that is binding upon </w:t>
      </w:r>
      <w:r w:rsidR="00883FB8" w:rsidRPr="00F12C87">
        <w:rPr>
          <w:sz w:val="24"/>
          <w:szCs w:val="24"/>
        </w:rPr>
        <w:t xml:space="preserve">the </w:t>
      </w:r>
      <w:r w:rsidR="00E074AD" w:rsidRPr="00F12C87">
        <w:rPr>
          <w:sz w:val="24"/>
          <w:szCs w:val="24"/>
        </w:rPr>
        <w:t>P</w:t>
      </w:r>
      <w:r w:rsidR="00883FB8" w:rsidRPr="00F12C87">
        <w:rPr>
          <w:sz w:val="24"/>
          <w:szCs w:val="24"/>
        </w:rPr>
        <w:t>arties</w:t>
      </w:r>
      <w:r w:rsidRPr="00F12C87">
        <w:rPr>
          <w:sz w:val="24"/>
          <w:szCs w:val="24"/>
        </w:rPr>
        <w:t>.</w:t>
      </w:r>
    </w:p>
    <w:p w:rsidR="00313D3C" w:rsidRPr="00F12C87" w:rsidRDefault="00313D3C" w:rsidP="00BA6B99">
      <w:pPr>
        <w:spacing w:line="360" w:lineRule="auto"/>
        <w:rPr>
          <w:sz w:val="24"/>
          <w:szCs w:val="24"/>
        </w:rPr>
      </w:pPr>
    </w:p>
    <w:p w:rsidR="00E87BBD" w:rsidRPr="00F12C87" w:rsidRDefault="00E87BBD" w:rsidP="00BA6B99">
      <w:pPr>
        <w:spacing w:line="360" w:lineRule="auto"/>
        <w:rPr>
          <w:sz w:val="24"/>
          <w:szCs w:val="24"/>
        </w:rPr>
      </w:pPr>
      <w:r w:rsidRPr="00F12C87">
        <w:rPr>
          <w:b/>
          <w:bCs/>
          <w:sz w:val="24"/>
          <w:szCs w:val="24"/>
        </w:rPr>
        <w:t>9.</w:t>
      </w:r>
      <w:r w:rsidRPr="00F12C87">
        <w:rPr>
          <w:b/>
          <w:bCs/>
          <w:sz w:val="24"/>
          <w:szCs w:val="24"/>
        </w:rPr>
        <w:tab/>
        <w:t>Designation of Escrow Agent</w:t>
      </w:r>
    </w:p>
    <w:p w:rsidR="00313D3C" w:rsidRDefault="00E87BBD" w:rsidP="00BA6B99">
      <w:pPr>
        <w:spacing w:line="360" w:lineRule="auto"/>
        <w:rPr>
          <w:sz w:val="24"/>
          <w:szCs w:val="24"/>
        </w:rPr>
      </w:pPr>
      <w:r w:rsidRPr="00F12C87">
        <w:rPr>
          <w:sz w:val="24"/>
          <w:szCs w:val="24"/>
        </w:rPr>
        <w:tab/>
        <w:t xml:space="preserve">Seller agrees that Purchaser may designate an escrow agent to act on behalf of </w:t>
      </w:r>
      <w:r w:rsidR="00883FB8" w:rsidRPr="00F12C87">
        <w:rPr>
          <w:sz w:val="24"/>
          <w:szCs w:val="24"/>
        </w:rPr>
        <w:t>the</w:t>
      </w:r>
      <w:r w:rsidRPr="00F12C87">
        <w:rPr>
          <w:sz w:val="24"/>
          <w:szCs w:val="24"/>
        </w:rPr>
        <w:t xml:space="preserve"> </w:t>
      </w:r>
      <w:r w:rsidR="00883FB8" w:rsidRPr="00F12C87">
        <w:rPr>
          <w:sz w:val="24"/>
          <w:szCs w:val="24"/>
        </w:rPr>
        <w:t>P</w:t>
      </w:r>
      <w:r w:rsidRPr="00F12C87">
        <w:rPr>
          <w:sz w:val="24"/>
          <w:szCs w:val="24"/>
        </w:rPr>
        <w:t>arties in connection with the consummation and closing of this Agreement.</w:t>
      </w:r>
    </w:p>
    <w:p w:rsidR="00313D3C" w:rsidRDefault="00313D3C" w:rsidP="00BA6B99">
      <w:pPr>
        <w:spacing w:line="360" w:lineRule="auto"/>
        <w:rPr>
          <w:b/>
          <w:bCs/>
          <w:sz w:val="24"/>
          <w:szCs w:val="24"/>
        </w:rPr>
      </w:pPr>
    </w:p>
    <w:p w:rsidR="00E87BBD" w:rsidRPr="00F12C87" w:rsidRDefault="00E87BBD" w:rsidP="00BA6B99">
      <w:pPr>
        <w:spacing w:line="360" w:lineRule="auto"/>
        <w:rPr>
          <w:sz w:val="24"/>
          <w:szCs w:val="24"/>
        </w:rPr>
      </w:pPr>
      <w:r w:rsidRPr="00F12C87">
        <w:rPr>
          <w:b/>
          <w:bCs/>
          <w:sz w:val="24"/>
          <w:szCs w:val="24"/>
        </w:rPr>
        <w:t>10.</w:t>
      </w:r>
      <w:r w:rsidRPr="00F12C87">
        <w:rPr>
          <w:b/>
          <w:bCs/>
          <w:sz w:val="24"/>
          <w:szCs w:val="24"/>
        </w:rPr>
        <w:tab/>
        <w:t>Closing Date</w:t>
      </w:r>
    </w:p>
    <w:p w:rsidR="00E87BBD" w:rsidRPr="00F12C87" w:rsidRDefault="00E87BBD" w:rsidP="00BA6B99">
      <w:pPr>
        <w:spacing w:line="360" w:lineRule="auto"/>
        <w:rPr>
          <w:sz w:val="24"/>
          <w:szCs w:val="24"/>
        </w:rPr>
      </w:pPr>
      <w:r w:rsidRPr="00F12C87">
        <w:rPr>
          <w:sz w:val="24"/>
          <w:szCs w:val="24"/>
        </w:rPr>
        <w:tab/>
        <w:t xml:space="preserve">The consummation and closing of this Agreement shall occur at such time and place as the </w:t>
      </w:r>
      <w:r w:rsidR="00883FB8" w:rsidRPr="00F12C87">
        <w:rPr>
          <w:sz w:val="24"/>
          <w:szCs w:val="24"/>
        </w:rPr>
        <w:t>P</w:t>
      </w:r>
      <w:r w:rsidRPr="00F12C87">
        <w:rPr>
          <w:sz w:val="24"/>
          <w:szCs w:val="24"/>
        </w:rPr>
        <w:t xml:space="preserve">arties may agree, but no later than </w:t>
      </w:r>
      <w:r w:rsidR="0097510A">
        <w:rPr>
          <w:sz w:val="24"/>
          <w:szCs w:val="24"/>
        </w:rPr>
        <w:fldChar w:fldCharType="begin">
          <w:ffData>
            <w:name w:val="Text411"/>
            <w:enabled/>
            <w:calcOnExit w:val="0"/>
            <w:textInput>
              <w:default w:val="10"/>
            </w:textInput>
          </w:ffData>
        </w:fldChar>
      </w:r>
      <w:bookmarkStart w:id="8" w:name="Text411"/>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10</w:t>
      </w:r>
      <w:r w:rsidR="0097510A">
        <w:rPr>
          <w:sz w:val="24"/>
          <w:szCs w:val="24"/>
        </w:rPr>
        <w:fldChar w:fldCharType="end"/>
      </w:r>
      <w:bookmarkEnd w:id="8"/>
      <w:r w:rsidRPr="00F12C87">
        <w:rPr>
          <w:sz w:val="24"/>
          <w:szCs w:val="24"/>
        </w:rPr>
        <w:t xml:space="preserve"> days after Purchaser notifies Seller in writing that Purchaser is ready to consummate and close this Agreement.  Provided, however, in no event shall such consummation and closing occur more than </w:t>
      </w:r>
      <w:r w:rsidR="0097510A">
        <w:rPr>
          <w:sz w:val="24"/>
          <w:szCs w:val="24"/>
        </w:rPr>
        <w:fldChar w:fldCharType="begin">
          <w:ffData>
            <w:name w:val="Text412"/>
            <w:enabled/>
            <w:calcOnExit w:val="0"/>
            <w:textInput>
              <w:default w:val="120"/>
            </w:textInput>
          </w:ffData>
        </w:fldChar>
      </w:r>
      <w:bookmarkStart w:id="9" w:name="Text412"/>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120</w:t>
      </w:r>
      <w:r w:rsidR="0097510A">
        <w:rPr>
          <w:sz w:val="24"/>
          <w:szCs w:val="24"/>
        </w:rPr>
        <w:fldChar w:fldCharType="end"/>
      </w:r>
      <w:bookmarkEnd w:id="9"/>
      <w:r w:rsidRPr="00F12C87">
        <w:rPr>
          <w:sz w:val="24"/>
          <w:szCs w:val="24"/>
        </w:rPr>
        <w:t xml:space="preserve"> days after </w:t>
      </w:r>
      <w:r w:rsidR="0024394B">
        <w:rPr>
          <w:sz w:val="24"/>
          <w:szCs w:val="24"/>
        </w:rPr>
        <w:t>the last execution of</w:t>
      </w:r>
      <w:r w:rsidRPr="00F12C87">
        <w:rPr>
          <w:sz w:val="24"/>
          <w:szCs w:val="24"/>
        </w:rPr>
        <w:t xml:space="preserve"> this Agreement.</w:t>
      </w:r>
    </w:p>
    <w:p w:rsidR="0024394B" w:rsidRDefault="0024394B">
      <w:pPr>
        <w:rPr>
          <w:b/>
          <w:bCs/>
          <w:sz w:val="24"/>
          <w:szCs w:val="24"/>
        </w:rPr>
      </w:pPr>
    </w:p>
    <w:p w:rsidR="00E87BBD" w:rsidRPr="00F12C87" w:rsidRDefault="00E87BBD" w:rsidP="00BA6B99">
      <w:pPr>
        <w:spacing w:line="360" w:lineRule="auto"/>
        <w:rPr>
          <w:sz w:val="24"/>
          <w:szCs w:val="24"/>
        </w:rPr>
      </w:pPr>
      <w:r w:rsidRPr="00F12C87">
        <w:rPr>
          <w:b/>
          <w:bCs/>
          <w:sz w:val="24"/>
          <w:szCs w:val="24"/>
        </w:rPr>
        <w:t>11.</w:t>
      </w:r>
      <w:r w:rsidRPr="00F12C87">
        <w:rPr>
          <w:b/>
          <w:bCs/>
          <w:sz w:val="24"/>
          <w:szCs w:val="24"/>
        </w:rPr>
        <w:tab/>
        <w:t>Physical Possession of Structures Occupied by Seller</w:t>
      </w:r>
    </w:p>
    <w:p w:rsidR="00E87BBD" w:rsidRDefault="00E87BBD" w:rsidP="00901641">
      <w:pPr>
        <w:spacing w:line="360" w:lineRule="auto"/>
        <w:rPr>
          <w:sz w:val="24"/>
          <w:szCs w:val="24"/>
        </w:rPr>
      </w:pPr>
      <w:r w:rsidRPr="00F12C87">
        <w:rPr>
          <w:sz w:val="24"/>
          <w:szCs w:val="24"/>
        </w:rPr>
        <w:tab/>
        <w:t xml:space="preserve">Seller shall surrender </w:t>
      </w:r>
      <w:r w:rsidR="008979D8" w:rsidRPr="00F12C87">
        <w:rPr>
          <w:sz w:val="24"/>
          <w:szCs w:val="24"/>
        </w:rPr>
        <w:t xml:space="preserve">physical possession of all structures occupied by Seller, or the </w:t>
      </w:r>
      <w:bookmarkStart w:id="10" w:name="_GoBack"/>
      <w:bookmarkEnd w:id="10"/>
      <w:r w:rsidR="008979D8" w:rsidRPr="00F12C87">
        <w:rPr>
          <w:sz w:val="24"/>
          <w:szCs w:val="24"/>
        </w:rPr>
        <w:t xml:space="preserve">portions occupied by Seller, to Purchaser not later than </w:t>
      </w:r>
      <w:r w:rsidR="0097510A">
        <w:rPr>
          <w:sz w:val="24"/>
          <w:szCs w:val="24"/>
        </w:rPr>
        <w:fldChar w:fldCharType="begin">
          <w:ffData>
            <w:name w:val="Text413"/>
            <w:enabled/>
            <w:calcOnExit w:val="0"/>
            <w:textInput>
              <w:default w:val="30"/>
            </w:textInput>
          </w:ffData>
        </w:fldChar>
      </w:r>
      <w:bookmarkStart w:id="11" w:name="Text413"/>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30</w:t>
      </w:r>
      <w:r w:rsidR="0097510A">
        <w:rPr>
          <w:sz w:val="24"/>
          <w:szCs w:val="24"/>
        </w:rPr>
        <w:fldChar w:fldCharType="end"/>
      </w:r>
      <w:bookmarkEnd w:id="11"/>
      <w:r w:rsidR="008979D8" w:rsidRPr="00F12C87">
        <w:rPr>
          <w:sz w:val="24"/>
          <w:szCs w:val="24"/>
        </w:rPr>
        <w:t xml:space="preserve"> days after Purchaser tenders the purchase price to Seller</w:t>
      </w:r>
      <w:r w:rsidR="005551FB">
        <w:rPr>
          <w:sz w:val="24"/>
          <w:szCs w:val="24"/>
        </w:rPr>
        <w:t xml:space="preserve">.  </w:t>
      </w:r>
      <w:r w:rsidRPr="00F12C87">
        <w:rPr>
          <w:sz w:val="24"/>
          <w:szCs w:val="24"/>
        </w:rPr>
        <w:t xml:space="preserve"> Purchaser may withhold in escrow from the purchase price the sum of </w:t>
      </w:r>
      <w:r w:rsidR="00804552" w:rsidRPr="00F12C87">
        <w:rPr>
          <w:sz w:val="24"/>
          <w:szCs w:val="24"/>
        </w:rPr>
        <w:t>$</w:t>
      </w:r>
      <w:r w:rsidR="00CB034A" w:rsidRPr="00F12C87">
        <w:rPr>
          <w:sz w:val="24"/>
          <w:szCs w:val="24"/>
        </w:rPr>
        <w:fldChar w:fldCharType="begin">
          <w:ffData>
            <w:name w:val="Amount"/>
            <w:enabled/>
            <w:calcOnExit/>
            <w:textInput>
              <w:default w:val="*Amount*"/>
            </w:textInput>
          </w:ffData>
        </w:fldChar>
      </w:r>
      <w:bookmarkStart w:id="12" w:name="Amount"/>
      <w:r w:rsidR="00CB034A" w:rsidRPr="00F12C87">
        <w:rPr>
          <w:sz w:val="24"/>
          <w:szCs w:val="24"/>
        </w:rPr>
        <w:instrText xml:space="preserve"> FORMTEXT </w:instrText>
      </w:r>
      <w:r w:rsidR="00CB034A" w:rsidRPr="00F12C87">
        <w:rPr>
          <w:sz w:val="24"/>
          <w:szCs w:val="24"/>
        </w:rPr>
      </w:r>
      <w:r w:rsidR="00CB034A" w:rsidRPr="00F12C87">
        <w:rPr>
          <w:sz w:val="24"/>
          <w:szCs w:val="24"/>
        </w:rPr>
        <w:fldChar w:fldCharType="separate"/>
      </w:r>
      <w:r w:rsidR="00102B2F">
        <w:rPr>
          <w:noProof/>
          <w:sz w:val="24"/>
          <w:szCs w:val="24"/>
        </w:rPr>
        <w:t>280,000.00</w:t>
      </w:r>
      <w:r w:rsidR="00CB034A" w:rsidRPr="00F12C87">
        <w:rPr>
          <w:sz w:val="24"/>
          <w:szCs w:val="24"/>
        </w:rPr>
        <w:fldChar w:fldCharType="end"/>
      </w:r>
      <w:bookmarkEnd w:id="12"/>
      <w:r w:rsidRPr="00F12C87">
        <w:rPr>
          <w:sz w:val="24"/>
          <w:szCs w:val="24"/>
        </w:rPr>
        <w:t xml:space="preserve"> to ensure that the </w:t>
      </w:r>
      <w:r w:rsidR="008979D8" w:rsidRPr="00F12C87">
        <w:rPr>
          <w:sz w:val="24"/>
          <w:szCs w:val="24"/>
        </w:rPr>
        <w:t>structures</w:t>
      </w:r>
      <w:r w:rsidRPr="00F12C87">
        <w:rPr>
          <w:sz w:val="24"/>
          <w:szCs w:val="24"/>
        </w:rPr>
        <w:t xml:space="preserve"> will be vacated </w:t>
      </w:r>
      <w:r w:rsidR="005551FB">
        <w:rPr>
          <w:sz w:val="24"/>
          <w:szCs w:val="24"/>
        </w:rPr>
        <w:t xml:space="preserve">within </w:t>
      </w:r>
      <w:r w:rsidR="00D637C4">
        <w:rPr>
          <w:sz w:val="24"/>
          <w:szCs w:val="24"/>
        </w:rPr>
        <w:t>90</w:t>
      </w:r>
      <w:r w:rsidRPr="005551FB">
        <w:rPr>
          <w:b/>
          <w:sz w:val="24"/>
          <w:szCs w:val="24"/>
        </w:rPr>
        <w:t xml:space="preserve"> </w:t>
      </w:r>
      <w:r w:rsidRPr="00F12C87">
        <w:rPr>
          <w:sz w:val="24"/>
          <w:szCs w:val="24"/>
        </w:rPr>
        <w:t xml:space="preserve">days and that the </w:t>
      </w:r>
      <w:r w:rsidR="008979D8" w:rsidRPr="00F12C87">
        <w:rPr>
          <w:sz w:val="24"/>
          <w:szCs w:val="24"/>
        </w:rPr>
        <w:t>structures</w:t>
      </w:r>
      <w:r w:rsidRPr="00F12C87">
        <w:rPr>
          <w:sz w:val="24"/>
          <w:szCs w:val="24"/>
        </w:rPr>
        <w:t xml:space="preserve"> </w:t>
      </w:r>
      <w:r w:rsidRPr="00F12C87">
        <w:rPr>
          <w:sz w:val="24"/>
          <w:szCs w:val="24"/>
        </w:rPr>
        <w:lastRenderedPageBreak/>
        <w:t xml:space="preserve">will be surrendered to Purchaser in the same condition </w:t>
      </w:r>
      <w:r w:rsidR="005551FB">
        <w:rPr>
          <w:sz w:val="24"/>
          <w:szCs w:val="24"/>
        </w:rPr>
        <w:t xml:space="preserve">when </w:t>
      </w:r>
      <w:r w:rsidRPr="00F12C87">
        <w:rPr>
          <w:sz w:val="24"/>
          <w:szCs w:val="24"/>
        </w:rPr>
        <w:t xml:space="preserve">Seller executed this Agreement.  If Seller properly vacates and surrenders possession of the </w:t>
      </w:r>
      <w:r w:rsidR="005551FB">
        <w:rPr>
          <w:sz w:val="24"/>
          <w:szCs w:val="24"/>
        </w:rPr>
        <w:t>structures</w:t>
      </w:r>
      <w:r w:rsidRPr="00F12C87">
        <w:rPr>
          <w:sz w:val="24"/>
          <w:szCs w:val="24"/>
        </w:rPr>
        <w:t xml:space="preserve">, then </w:t>
      </w:r>
      <w:r w:rsidR="00804552" w:rsidRPr="00F12C87">
        <w:rPr>
          <w:sz w:val="24"/>
          <w:szCs w:val="24"/>
        </w:rPr>
        <w:t>$</w:t>
      </w:r>
      <w:r w:rsidR="008979D8" w:rsidRPr="00F12C87">
        <w:rPr>
          <w:sz w:val="24"/>
          <w:szCs w:val="24"/>
        </w:rPr>
        <w:fldChar w:fldCharType="begin"/>
      </w:r>
      <w:r w:rsidR="008979D8" w:rsidRPr="00F12C87">
        <w:rPr>
          <w:sz w:val="24"/>
          <w:szCs w:val="24"/>
        </w:rPr>
        <w:instrText xml:space="preserve"> REF  Amount </w:instrText>
      </w:r>
      <w:r w:rsidR="00F12C87" w:rsidRPr="00F12C87">
        <w:rPr>
          <w:sz w:val="24"/>
          <w:szCs w:val="24"/>
        </w:rPr>
        <w:instrText xml:space="preserve"> \* MERGEFORMAT </w:instrText>
      </w:r>
      <w:r w:rsidR="008979D8" w:rsidRPr="00F12C87">
        <w:rPr>
          <w:sz w:val="24"/>
          <w:szCs w:val="24"/>
        </w:rPr>
        <w:fldChar w:fldCharType="separate"/>
      </w:r>
      <w:r w:rsidR="00844A61">
        <w:rPr>
          <w:noProof/>
          <w:sz w:val="24"/>
          <w:szCs w:val="24"/>
        </w:rPr>
        <w:t>280,000.00</w:t>
      </w:r>
      <w:r w:rsidR="008979D8" w:rsidRPr="00F12C87">
        <w:rPr>
          <w:sz w:val="24"/>
          <w:szCs w:val="24"/>
        </w:rPr>
        <w:fldChar w:fldCharType="end"/>
      </w:r>
      <w:r w:rsidRPr="00F12C87">
        <w:rPr>
          <w:sz w:val="24"/>
          <w:szCs w:val="24"/>
        </w:rPr>
        <w:t xml:space="preserve"> shall be paid </w:t>
      </w:r>
      <w:r w:rsidR="005551FB">
        <w:rPr>
          <w:sz w:val="24"/>
          <w:szCs w:val="24"/>
        </w:rPr>
        <w:t>immediately to Seller.  If the</w:t>
      </w:r>
      <w:r w:rsidRPr="00F12C87">
        <w:rPr>
          <w:sz w:val="24"/>
          <w:szCs w:val="24"/>
        </w:rPr>
        <w:t xml:space="preserve"> </w:t>
      </w:r>
      <w:r w:rsidR="008979D8" w:rsidRPr="00F12C87">
        <w:rPr>
          <w:sz w:val="24"/>
          <w:szCs w:val="24"/>
        </w:rPr>
        <w:t>structures are</w:t>
      </w:r>
      <w:r w:rsidR="005551FB">
        <w:rPr>
          <w:sz w:val="24"/>
          <w:szCs w:val="24"/>
        </w:rPr>
        <w:t xml:space="preserve"> not vacated</w:t>
      </w:r>
      <w:r w:rsidR="00FA6509" w:rsidRPr="00F12C87">
        <w:rPr>
          <w:sz w:val="24"/>
          <w:szCs w:val="24"/>
        </w:rPr>
        <w:t xml:space="preserve">, </w:t>
      </w:r>
      <w:r w:rsidR="00E074AD" w:rsidRPr="00F12C87">
        <w:rPr>
          <w:sz w:val="24"/>
          <w:szCs w:val="24"/>
        </w:rPr>
        <w:t xml:space="preserve">a </w:t>
      </w:r>
      <w:r w:rsidRPr="00F12C87">
        <w:rPr>
          <w:sz w:val="24"/>
          <w:szCs w:val="24"/>
        </w:rPr>
        <w:t xml:space="preserve">rental agreement for the </w:t>
      </w:r>
      <w:r w:rsidR="008979D8" w:rsidRPr="00F12C87">
        <w:rPr>
          <w:sz w:val="24"/>
          <w:szCs w:val="24"/>
        </w:rPr>
        <w:t>structures</w:t>
      </w:r>
      <w:r w:rsidRPr="00F12C87">
        <w:rPr>
          <w:sz w:val="24"/>
          <w:szCs w:val="24"/>
        </w:rPr>
        <w:t xml:space="preserve"> shall be entered into by the </w:t>
      </w:r>
      <w:r w:rsidR="008979D8" w:rsidRPr="00F12C87">
        <w:rPr>
          <w:sz w:val="24"/>
          <w:szCs w:val="24"/>
        </w:rPr>
        <w:t>P</w:t>
      </w:r>
      <w:r w:rsidRPr="00F12C87">
        <w:rPr>
          <w:sz w:val="24"/>
          <w:szCs w:val="24"/>
        </w:rPr>
        <w:t>arties, in which Seller</w:t>
      </w:r>
      <w:r w:rsidR="00705FB9">
        <w:rPr>
          <w:sz w:val="24"/>
          <w:szCs w:val="24"/>
        </w:rPr>
        <w:t xml:space="preserve"> and any tenants</w:t>
      </w:r>
      <w:r w:rsidRPr="00F12C87">
        <w:rPr>
          <w:sz w:val="24"/>
          <w:szCs w:val="24"/>
        </w:rPr>
        <w:t xml:space="preserve"> shall be the lessee</w:t>
      </w:r>
      <w:r w:rsidR="00705FB9">
        <w:rPr>
          <w:sz w:val="24"/>
          <w:szCs w:val="24"/>
        </w:rPr>
        <w:t>(s)</w:t>
      </w:r>
      <w:r w:rsidRPr="00F12C87">
        <w:rPr>
          <w:sz w:val="24"/>
          <w:szCs w:val="24"/>
        </w:rPr>
        <w:t xml:space="preserve"> and Purchaser shall be the lessor</w:t>
      </w:r>
      <w:r w:rsidR="00705FB9">
        <w:rPr>
          <w:sz w:val="24"/>
          <w:szCs w:val="24"/>
        </w:rPr>
        <w:t>.</w:t>
      </w:r>
      <w:r w:rsidRPr="00F12C87">
        <w:rPr>
          <w:sz w:val="24"/>
          <w:szCs w:val="24"/>
        </w:rPr>
        <w:t xml:space="preserve"> </w:t>
      </w:r>
      <w:r w:rsidR="00705FB9">
        <w:rPr>
          <w:sz w:val="24"/>
          <w:szCs w:val="24"/>
        </w:rPr>
        <w:t xml:space="preserve"> U</w:t>
      </w:r>
      <w:r w:rsidRPr="00F12C87">
        <w:rPr>
          <w:sz w:val="24"/>
          <w:szCs w:val="24"/>
        </w:rPr>
        <w:t>pon execution of such rental agreement</w:t>
      </w:r>
      <w:r w:rsidR="00705FB9">
        <w:rPr>
          <w:sz w:val="24"/>
          <w:szCs w:val="24"/>
        </w:rPr>
        <w:t>,</w:t>
      </w:r>
      <w:r w:rsidRPr="00F12C87">
        <w:rPr>
          <w:sz w:val="24"/>
          <w:szCs w:val="24"/>
        </w:rPr>
        <w:t xml:space="preserve"> the </w:t>
      </w:r>
      <w:r w:rsidR="00804552" w:rsidRPr="00705FB9">
        <w:rPr>
          <w:b/>
          <w:sz w:val="24"/>
          <w:szCs w:val="24"/>
        </w:rPr>
        <w:t>$</w:t>
      </w:r>
      <w:r w:rsidR="0097510A">
        <w:rPr>
          <w:b/>
          <w:sz w:val="24"/>
          <w:szCs w:val="24"/>
        </w:rPr>
        <w:t xml:space="preserve"> </w:t>
      </w:r>
      <w:r w:rsidR="0097510A">
        <w:rPr>
          <w:sz w:val="24"/>
          <w:szCs w:val="24"/>
        </w:rPr>
        <w:fldChar w:fldCharType="begin">
          <w:ffData>
            <w:name w:val="Text415"/>
            <w:enabled/>
            <w:calcOnExit w:val="0"/>
            <w:textInput>
              <w:default w:val="*Amount*"/>
            </w:textInput>
          </w:ffData>
        </w:fldChar>
      </w:r>
      <w:bookmarkStart w:id="13" w:name="Text415"/>
      <w:r w:rsidR="0097510A">
        <w:rPr>
          <w:sz w:val="24"/>
          <w:szCs w:val="24"/>
        </w:rPr>
        <w:instrText xml:space="preserve"> FORMTEXT </w:instrText>
      </w:r>
      <w:r w:rsidR="0097510A">
        <w:rPr>
          <w:sz w:val="24"/>
          <w:szCs w:val="24"/>
        </w:rPr>
      </w:r>
      <w:r w:rsidR="0097510A">
        <w:rPr>
          <w:sz w:val="24"/>
          <w:szCs w:val="24"/>
        </w:rPr>
        <w:fldChar w:fldCharType="separate"/>
      </w:r>
      <w:r w:rsidR="00102B2F">
        <w:rPr>
          <w:sz w:val="24"/>
          <w:szCs w:val="24"/>
        </w:rPr>
        <w:t>100,000.00</w:t>
      </w:r>
      <w:r w:rsidR="0097510A">
        <w:rPr>
          <w:sz w:val="24"/>
          <w:szCs w:val="24"/>
        </w:rPr>
        <w:fldChar w:fldCharType="end"/>
      </w:r>
      <w:bookmarkEnd w:id="13"/>
      <w:r w:rsidR="0097510A">
        <w:rPr>
          <w:b/>
          <w:sz w:val="24"/>
          <w:szCs w:val="24"/>
        </w:rPr>
        <w:t xml:space="preserve"> </w:t>
      </w:r>
      <w:r w:rsidRPr="00F12C87">
        <w:rPr>
          <w:sz w:val="24"/>
          <w:szCs w:val="24"/>
        </w:rPr>
        <w:t>shall be paid immediately to Seller</w:t>
      </w:r>
      <w:r w:rsidR="00705FB9">
        <w:rPr>
          <w:sz w:val="24"/>
          <w:szCs w:val="24"/>
        </w:rPr>
        <w:t>.</w:t>
      </w:r>
      <w:r w:rsidR="00C218D7">
        <w:rPr>
          <w:sz w:val="24"/>
          <w:szCs w:val="24"/>
        </w:rPr>
        <w:t xml:space="preserve"> </w:t>
      </w:r>
      <w:r w:rsidR="00705FB9">
        <w:rPr>
          <w:sz w:val="24"/>
          <w:szCs w:val="24"/>
        </w:rPr>
        <w:t xml:space="preserve"> If</w:t>
      </w:r>
      <w:r w:rsidRPr="00F12C87">
        <w:rPr>
          <w:sz w:val="24"/>
          <w:szCs w:val="24"/>
        </w:rPr>
        <w:t xml:space="preserve"> Seller fails </w:t>
      </w:r>
      <w:r w:rsidR="00FA6509" w:rsidRPr="00F12C87">
        <w:rPr>
          <w:sz w:val="24"/>
          <w:szCs w:val="24"/>
        </w:rPr>
        <w:t xml:space="preserve">to enter into such </w:t>
      </w:r>
      <w:r w:rsidRPr="00F12C87">
        <w:rPr>
          <w:sz w:val="24"/>
          <w:szCs w:val="24"/>
        </w:rPr>
        <w:t xml:space="preserve">rental agreement, then Purchaser may retain all or part of the </w:t>
      </w:r>
      <w:r w:rsidR="00804552" w:rsidRPr="00F12C87">
        <w:rPr>
          <w:sz w:val="24"/>
          <w:szCs w:val="24"/>
        </w:rPr>
        <w:t>$</w:t>
      </w:r>
      <w:r w:rsidR="00E074AD" w:rsidRPr="00F12C87">
        <w:rPr>
          <w:sz w:val="24"/>
          <w:szCs w:val="24"/>
        </w:rPr>
        <w:fldChar w:fldCharType="begin">
          <w:ffData>
            <w:name w:val="Text406"/>
            <w:enabled/>
            <w:calcOnExit w:val="0"/>
            <w:textInput>
              <w:default w:val="*Amount*"/>
            </w:textInput>
          </w:ffData>
        </w:fldChar>
      </w:r>
      <w:bookmarkStart w:id="14" w:name="Text406"/>
      <w:r w:rsidR="00E074AD" w:rsidRPr="00F12C87">
        <w:rPr>
          <w:sz w:val="24"/>
          <w:szCs w:val="24"/>
        </w:rPr>
        <w:instrText xml:space="preserve"> FORMTEXT </w:instrText>
      </w:r>
      <w:r w:rsidR="00E074AD" w:rsidRPr="00F12C87">
        <w:rPr>
          <w:sz w:val="24"/>
          <w:szCs w:val="24"/>
        </w:rPr>
      </w:r>
      <w:r w:rsidR="00E074AD" w:rsidRPr="00F12C87">
        <w:rPr>
          <w:sz w:val="24"/>
          <w:szCs w:val="24"/>
        </w:rPr>
        <w:fldChar w:fldCharType="separate"/>
      </w:r>
      <w:r w:rsidR="00102B2F">
        <w:rPr>
          <w:sz w:val="24"/>
          <w:szCs w:val="24"/>
        </w:rPr>
        <w:t>180,000.00</w:t>
      </w:r>
      <w:r w:rsidR="00E074AD" w:rsidRPr="00F12C87">
        <w:rPr>
          <w:sz w:val="24"/>
          <w:szCs w:val="24"/>
        </w:rPr>
        <w:fldChar w:fldCharType="end"/>
      </w:r>
      <w:bookmarkEnd w:id="14"/>
      <w:r w:rsidRPr="00F12C87">
        <w:rPr>
          <w:sz w:val="24"/>
          <w:szCs w:val="24"/>
        </w:rPr>
        <w:t xml:space="preserve"> withheld in escrow to compensate Purchaser for the reasonable amount of rent that Seller owes for holding over possession of the </w:t>
      </w:r>
      <w:r w:rsidR="00FA6509" w:rsidRPr="00F12C87">
        <w:rPr>
          <w:sz w:val="24"/>
          <w:szCs w:val="24"/>
        </w:rPr>
        <w:t>structures</w:t>
      </w:r>
      <w:r w:rsidRPr="00F12C87">
        <w:rPr>
          <w:sz w:val="24"/>
          <w:szCs w:val="24"/>
        </w:rPr>
        <w:t xml:space="preserve">, plus an amount to pay any taxes, assessments and </w:t>
      </w:r>
      <w:r w:rsidR="00705FB9">
        <w:rPr>
          <w:sz w:val="24"/>
          <w:szCs w:val="24"/>
        </w:rPr>
        <w:t>restoration costs</w:t>
      </w:r>
      <w:r w:rsidRPr="00F12C87">
        <w:rPr>
          <w:sz w:val="24"/>
          <w:szCs w:val="24"/>
        </w:rPr>
        <w:t>.</w:t>
      </w:r>
    </w:p>
    <w:p w:rsidR="00313D3C" w:rsidRPr="00F12C87" w:rsidRDefault="00313D3C" w:rsidP="00901641">
      <w:pPr>
        <w:spacing w:line="360" w:lineRule="auto"/>
        <w:rPr>
          <w:sz w:val="24"/>
          <w:szCs w:val="24"/>
        </w:rPr>
      </w:pPr>
    </w:p>
    <w:p w:rsidR="00901641" w:rsidRPr="00F12C87" w:rsidRDefault="00901641" w:rsidP="00901641">
      <w:pPr>
        <w:spacing w:line="360" w:lineRule="auto"/>
        <w:rPr>
          <w:b/>
          <w:sz w:val="24"/>
          <w:szCs w:val="24"/>
        </w:rPr>
      </w:pPr>
      <w:r w:rsidRPr="00F12C87">
        <w:rPr>
          <w:b/>
          <w:sz w:val="24"/>
          <w:szCs w:val="24"/>
        </w:rPr>
        <w:t>12.</w:t>
      </w:r>
      <w:r w:rsidRPr="00F12C87">
        <w:rPr>
          <w:b/>
          <w:sz w:val="24"/>
          <w:szCs w:val="24"/>
        </w:rPr>
        <w:tab/>
        <w:t>Physical Possession of Vacant Land and Structures</w:t>
      </w:r>
    </w:p>
    <w:p w:rsidR="00901641" w:rsidRDefault="00901641" w:rsidP="00901641">
      <w:pPr>
        <w:spacing w:line="360" w:lineRule="auto"/>
        <w:rPr>
          <w:sz w:val="24"/>
          <w:szCs w:val="24"/>
        </w:rPr>
      </w:pPr>
      <w:r w:rsidRPr="00F12C87">
        <w:rPr>
          <w:sz w:val="24"/>
          <w:szCs w:val="24"/>
        </w:rPr>
        <w:tab/>
        <w:t>Seller shall surrender physical possession of vacant land and vacant structures</w:t>
      </w:r>
      <w:r w:rsidR="00705FB9">
        <w:rPr>
          <w:sz w:val="24"/>
          <w:szCs w:val="24"/>
        </w:rPr>
        <w:t>, including keys, codes, or other means of accessing buildings,</w:t>
      </w:r>
      <w:r w:rsidRPr="00F12C87">
        <w:rPr>
          <w:sz w:val="24"/>
          <w:szCs w:val="24"/>
        </w:rPr>
        <w:t xml:space="preserve"> to Purchaser </w:t>
      </w:r>
      <w:r w:rsidR="00705FB9">
        <w:rPr>
          <w:sz w:val="24"/>
          <w:szCs w:val="24"/>
        </w:rPr>
        <w:t>by</w:t>
      </w:r>
      <w:r w:rsidRPr="00F12C87">
        <w:rPr>
          <w:sz w:val="24"/>
          <w:szCs w:val="24"/>
        </w:rPr>
        <w:t xml:space="preserve"> the date Purchaser tenders the purchase price to Seller.</w:t>
      </w:r>
    </w:p>
    <w:p w:rsidR="00313D3C" w:rsidRPr="00F12C87" w:rsidRDefault="00313D3C" w:rsidP="00901641">
      <w:pPr>
        <w:spacing w:line="360" w:lineRule="auto"/>
        <w:rPr>
          <w:sz w:val="24"/>
          <w:szCs w:val="24"/>
        </w:rPr>
      </w:pPr>
    </w:p>
    <w:p w:rsidR="00E87BBD" w:rsidRPr="00F12C87" w:rsidRDefault="00E87BBD" w:rsidP="00901641">
      <w:pPr>
        <w:spacing w:line="360" w:lineRule="auto"/>
        <w:rPr>
          <w:sz w:val="24"/>
          <w:szCs w:val="24"/>
        </w:rPr>
      </w:pPr>
      <w:r w:rsidRPr="00F12C87">
        <w:rPr>
          <w:b/>
          <w:bCs/>
          <w:sz w:val="24"/>
          <w:szCs w:val="24"/>
        </w:rPr>
        <w:t>13.</w:t>
      </w:r>
      <w:r w:rsidRPr="00F12C87">
        <w:rPr>
          <w:b/>
          <w:bCs/>
          <w:sz w:val="24"/>
          <w:szCs w:val="24"/>
        </w:rPr>
        <w:tab/>
        <w:t>Control of Property Occupied by Seller’s Tenant(s</w:t>
      </w:r>
      <w:r w:rsidRPr="00F12C87">
        <w:rPr>
          <w:sz w:val="24"/>
          <w:szCs w:val="24"/>
        </w:rPr>
        <w:t>)</w:t>
      </w:r>
    </w:p>
    <w:p w:rsidR="00E87BBD" w:rsidRDefault="00E87BBD" w:rsidP="00901641">
      <w:pPr>
        <w:spacing w:line="360" w:lineRule="auto"/>
        <w:rPr>
          <w:sz w:val="24"/>
          <w:szCs w:val="24"/>
        </w:rPr>
      </w:pPr>
      <w:r w:rsidRPr="00F12C87">
        <w:rPr>
          <w:sz w:val="24"/>
          <w:szCs w:val="24"/>
        </w:rPr>
        <w:tab/>
        <w:t xml:space="preserve">Control of property occupied by Seller’s tenant(s) shall be assumed by Purchaser </w:t>
      </w:r>
      <w:r w:rsidR="00C20793">
        <w:rPr>
          <w:sz w:val="24"/>
          <w:szCs w:val="24"/>
        </w:rPr>
        <w:t xml:space="preserve">when </w:t>
      </w:r>
      <w:r w:rsidR="00FA6509" w:rsidRPr="00F12C87">
        <w:rPr>
          <w:sz w:val="24"/>
          <w:szCs w:val="24"/>
        </w:rPr>
        <w:t xml:space="preserve">Purchaser tenders </w:t>
      </w:r>
      <w:r w:rsidRPr="00F12C87">
        <w:rPr>
          <w:sz w:val="24"/>
          <w:szCs w:val="24"/>
        </w:rPr>
        <w:t xml:space="preserve">the purchase price </w:t>
      </w:r>
      <w:r w:rsidR="007673F2" w:rsidRPr="00F12C87">
        <w:rPr>
          <w:sz w:val="24"/>
          <w:szCs w:val="24"/>
        </w:rPr>
        <w:t>to Seller.</w:t>
      </w:r>
      <w:r w:rsidR="00E074AD" w:rsidRPr="00F12C87">
        <w:rPr>
          <w:sz w:val="24"/>
          <w:szCs w:val="24"/>
        </w:rPr>
        <w:t xml:space="preserve"> </w:t>
      </w:r>
      <w:r w:rsidRPr="00F12C87">
        <w:rPr>
          <w:sz w:val="24"/>
          <w:szCs w:val="24"/>
        </w:rPr>
        <w:t xml:space="preserve"> </w:t>
      </w:r>
      <w:r w:rsidR="007673F2" w:rsidRPr="00F12C87">
        <w:rPr>
          <w:sz w:val="24"/>
          <w:szCs w:val="24"/>
        </w:rPr>
        <w:t>F</w:t>
      </w:r>
      <w:r w:rsidRPr="00F12C87">
        <w:rPr>
          <w:sz w:val="24"/>
          <w:szCs w:val="24"/>
        </w:rPr>
        <w:t>rom that date forward</w:t>
      </w:r>
      <w:r w:rsidR="007673F2" w:rsidRPr="00F12C87">
        <w:rPr>
          <w:sz w:val="24"/>
          <w:szCs w:val="24"/>
        </w:rPr>
        <w:t>,</w:t>
      </w:r>
      <w:r w:rsidRPr="00F12C87">
        <w:rPr>
          <w:sz w:val="24"/>
          <w:szCs w:val="24"/>
        </w:rPr>
        <w:t xml:space="preserve"> Purchaser </w:t>
      </w:r>
      <w:r w:rsidR="00C20793">
        <w:rPr>
          <w:sz w:val="24"/>
          <w:szCs w:val="24"/>
        </w:rPr>
        <w:t>may</w:t>
      </w:r>
      <w:r w:rsidRPr="00F12C87">
        <w:rPr>
          <w:sz w:val="24"/>
          <w:szCs w:val="24"/>
        </w:rPr>
        <w:t xml:space="preserve"> collect and retain as its own funds all rental payments.  </w:t>
      </w:r>
      <w:r w:rsidR="00C20793">
        <w:rPr>
          <w:sz w:val="24"/>
          <w:szCs w:val="24"/>
        </w:rPr>
        <w:t xml:space="preserve">Any prepaid </w:t>
      </w:r>
      <w:r w:rsidRPr="00F12C87">
        <w:rPr>
          <w:sz w:val="24"/>
          <w:szCs w:val="24"/>
        </w:rPr>
        <w:t xml:space="preserve">rents shall be prorated to the date the purchase price </w:t>
      </w:r>
      <w:r w:rsidR="007673F2" w:rsidRPr="00F12C87">
        <w:rPr>
          <w:sz w:val="24"/>
          <w:szCs w:val="24"/>
        </w:rPr>
        <w:t>is</w:t>
      </w:r>
      <w:r w:rsidRPr="00F12C87">
        <w:rPr>
          <w:sz w:val="24"/>
          <w:szCs w:val="24"/>
        </w:rPr>
        <w:t xml:space="preserve"> tendered by Purchaser.</w:t>
      </w:r>
    </w:p>
    <w:p w:rsidR="00313D3C" w:rsidRPr="00F12C87" w:rsidRDefault="00313D3C" w:rsidP="00901641">
      <w:pPr>
        <w:spacing w:line="360" w:lineRule="auto"/>
        <w:rPr>
          <w:sz w:val="24"/>
          <w:szCs w:val="24"/>
        </w:rPr>
      </w:pPr>
    </w:p>
    <w:p w:rsidR="00E87BBD" w:rsidRPr="00F12C87" w:rsidRDefault="00E87BBD" w:rsidP="00BA6B99">
      <w:pPr>
        <w:spacing w:line="360" w:lineRule="auto"/>
        <w:rPr>
          <w:sz w:val="24"/>
          <w:szCs w:val="24"/>
        </w:rPr>
      </w:pPr>
      <w:r w:rsidRPr="00F12C87">
        <w:rPr>
          <w:b/>
          <w:bCs/>
          <w:sz w:val="24"/>
          <w:szCs w:val="24"/>
        </w:rPr>
        <w:t>14.</w:t>
      </w:r>
      <w:r w:rsidRPr="00F12C87">
        <w:rPr>
          <w:b/>
          <w:bCs/>
          <w:sz w:val="24"/>
          <w:szCs w:val="24"/>
        </w:rPr>
        <w:tab/>
        <w:t>Binding Agreement</w:t>
      </w:r>
    </w:p>
    <w:p w:rsidR="00E87BBD" w:rsidRDefault="00E87BBD" w:rsidP="00BA6B99">
      <w:pPr>
        <w:spacing w:line="360" w:lineRule="auto"/>
        <w:rPr>
          <w:sz w:val="24"/>
          <w:szCs w:val="24"/>
        </w:rPr>
      </w:pPr>
      <w:r w:rsidRPr="00F12C87">
        <w:rPr>
          <w:sz w:val="24"/>
          <w:szCs w:val="24"/>
        </w:rPr>
        <w:tab/>
      </w:r>
      <w:r w:rsidR="00C20793">
        <w:rPr>
          <w:sz w:val="24"/>
          <w:szCs w:val="24"/>
        </w:rPr>
        <w:t>T</w:t>
      </w:r>
      <w:r w:rsidRPr="00F12C87">
        <w:rPr>
          <w:sz w:val="24"/>
          <w:szCs w:val="24"/>
        </w:rPr>
        <w:t xml:space="preserve">his Agreement shall </w:t>
      </w:r>
      <w:r w:rsidR="00C20793">
        <w:rPr>
          <w:sz w:val="24"/>
          <w:szCs w:val="24"/>
        </w:rPr>
        <w:t xml:space="preserve">bind </w:t>
      </w:r>
      <w:r w:rsidRPr="00F12C87">
        <w:rPr>
          <w:sz w:val="24"/>
          <w:szCs w:val="24"/>
        </w:rPr>
        <w:t xml:space="preserve">and benefit </w:t>
      </w:r>
      <w:r w:rsidR="00C20793">
        <w:rPr>
          <w:sz w:val="24"/>
          <w:szCs w:val="24"/>
        </w:rPr>
        <w:t xml:space="preserve">the Parties </w:t>
      </w:r>
      <w:r w:rsidRPr="00F12C87">
        <w:rPr>
          <w:sz w:val="24"/>
          <w:szCs w:val="24"/>
        </w:rPr>
        <w:t>and their respective heirs, executors, administrators, successors and assigns.</w:t>
      </w:r>
    </w:p>
    <w:p w:rsidR="00313D3C" w:rsidRPr="00F12C87" w:rsidRDefault="00313D3C" w:rsidP="00BA6B99">
      <w:pPr>
        <w:spacing w:line="360" w:lineRule="auto"/>
        <w:rPr>
          <w:sz w:val="24"/>
          <w:szCs w:val="24"/>
        </w:rPr>
      </w:pPr>
    </w:p>
    <w:p w:rsidR="00E87BBD" w:rsidRPr="00F12C87" w:rsidRDefault="00E87BBD" w:rsidP="00BA6B99">
      <w:pPr>
        <w:spacing w:line="360" w:lineRule="auto"/>
        <w:rPr>
          <w:b/>
          <w:bCs/>
          <w:sz w:val="24"/>
          <w:szCs w:val="24"/>
        </w:rPr>
      </w:pPr>
      <w:r w:rsidRPr="00F12C87">
        <w:rPr>
          <w:b/>
          <w:bCs/>
          <w:sz w:val="24"/>
          <w:szCs w:val="24"/>
        </w:rPr>
        <w:t>15.</w:t>
      </w:r>
      <w:r w:rsidRPr="00F12C87">
        <w:rPr>
          <w:b/>
          <w:bCs/>
          <w:sz w:val="24"/>
          <w:szCs w:val="24"/>
        </w:rPr>
        <w:tab/>
        <w:t>Multiple Originals</w:t>
      </w:r>
    </w:p>
    <w:p w:rsidR="00E87BBD" w:rsidRPr="00F12C87" w:rsidRDefault="00E87BBD" w:rsidP="00BA6B99">
      <w:pPr>
        <w:spacing w:line="360" w:lineRule="auto"/>
        <w:rPr>
          <w:sz w:val="24"/>
          <w:szCs w:val="24"/>
        </w:rPr>
      </w:pPr>
      <w:r w:rsidRPr="00F12C87">
        <w:rPr>
          <w:sz w:val="24"/>
          <w:szCs w:val="24"/>
        </w:rPr>
        <w:tab/>
        <w:t>This Agreement may be executed in two or more counterparts, each of which will be deemed an original, but all of which together shall constitute but one and the same instrument.</w:t>
      </w:r>
    </w:p>
    <w:p w:rsidR="00E77207" w:rsidRDefault="00E77207">
      <w:pPr>
        <w:rPr>
          <w:b/>
          <w:bCs/>
          <w:sz w:val="24"/>
          <w:szCs w:val="24"/>
        </w:rPr>
      </w:pPr>
    </w:p>
    <w:p w:rsidR="00E87BBD" w:rsidRPr="00F12C87" w:rsidRDefault="00E87BBD" w:rsidP="00BA6B99">
      <w:pPr>
        <w:spacing w:line="360" w:lineRule="auto"/>
        <w:rPr>
          <w:sz w:val="24"/>
          <w:szCs w:val="24"/>
        </w:rPr>
      </w:pPr>
      <w:r w:rsidRPr="00F12C87">
        <w:rPr>
          <w:b/>
          <w:bCs/>
          <w:sz w:val="24"/>
          <w:szCs w:val="24"/>
        </w:rPr>
        <w:t>16.</w:t>
      </w:r>
      <w:r w:rsidRPr="00F12C87">
        <w:rPr>
          <w:b/>
          <w:bCs/>
          <w:sz w:val="24"/>
          <w:szCs w:val="24"/>
        </w:rPr>
        <w:tab/>
        <w:t>Entire Agreement</w:t>
      </w:r>
    </w:p>
    <w:p w:rsidR="00E87BBD" w:rsidRDefault="00E87BBD" w:rsidP="00BA6B99">
      <w:pPr>
        <w:spacing w:line="360" w:lineRule="auto"/>
        <w:rPr>
          <w:sz w:val="24"/>
          <w:szCs w:val="24"/>
        </w:rPr>
      </w:pPr>
      <w:r w:rsidRPr="00F12C87">
        <w:rPr>
          <w:sz w:val="24"/>
          <w:szCs w:val="24"/>
        </w:rPr>
        <w:tab/>
        <w:t xml:space="preserve">This instrument contains the entire agreement between the </w:t>
      </w:r>
      <w:r w:rsidR="007673F2" w:rsidRPr="00F12C87">
        <w:rPr>
          <w:sz w:val="24"/>
          <w:szCs w:val="24"/>
        </w:rPr>
        <w:t>P</w:t>
      </w:r>
      <w:r w:rsidRPr="00F12C87">
        <w:rPr>
          <w:sz w:val="24"/>
          <w:szCs w:val="24"/>
        </w:rPr>
        <w:t xml:space="preserve">arties, and it is expressly understood and agreed that no </w:t>
      </w:r>
      <w:r w:rsidR="00C20793">
        <w:rPr>
          <w:sz w:val="24"/>
          <w:szCs w:val="24"/>
        </w:rPr>
        <w:t xml:space="preserve">other </w:t>
      </w:r>
      <w:r w:rsidRPr="00F12C87">
        <w:rPr>
          <w:sz w:val="24"/>
          <w:szCs w:val="24"/>
        </w:rPr>
        <w:t>promises, provisions, terms, warranties, conditions or obligations express or implied,</w:t>
      </w:r>
      <w:r w:rsidR="00E77207">
        <w:rPr>
          <w:sz w:val="24"/>
          <w:szCs w:val="24"/>
        </w:rPr>
        <w:t xml:space="preserve"> shall bind the Parties.</w:t>
      </w:r>
    </w:p>
    <w:p w:rsidR="00313D3C" w:rsidRDefault="00313D3C" w:rsidP="00BA6B99">
      <w:pPr>
        <w:spacing w:line="360" w:lineRule="auto"/>
        <w:rPr>
          <w:b/>
          <w:bCs/>
          <w:sz w:val="24"/>
          <w:szCs w:val="24"/>
        </w:rPr>
      </w:pPr>
    </w:p>
    <w:p w:rsidR="00E87BBD" w:rsidRPr="00F12C87" w:rsidRDefault="00E87BBD" w:rsidP="00BA6B99">
      <w:pPr>
        <w:spacing w:line="360" w:lineRule="auto"/>
        <w:rPr>
          <w:sz w:val="24"/>
          <w:szCs w:val="24"/>
        </w:rPr>
      </w:pPr>
      <w:r w:rsidRPr="00F12C87">
        <w:rPr>
          <w:b/>
          <w:bCs/>
          <w:sz w:val="24"/>
          <w:szCs w:val="24"/>
        </w:rPr>
        <w:t>17.</w:t>
      </w:r>
      <w:r w:rsidRPr="00F12C87">
        <w:rPr>
          <w:b/>
          <w:bCs/>
          <w:sz w:val="24"/>
          <w:szCs w:val="24"/>
        </w:rPr>
        <w:tab/>
        <w:t>Amendments and Modifications</w:t>
      </w:r>
    </w:p>
    <w:p w:rsidR="00313D3C" w:rsidRDefault="00E87BBD" w:rsidP="00BA6B99">
      <w:pPr>
        <w:spacing w:line="360" w:lineRule="auto"/>
        <w:rPr>
          <w:sz w:val="24"/>
          <w:szCs w:val="24"/>
        </w:rPr>
      </w:pPr>
      <w:r w:rsidRPr="00F12C87">
        <w:rPr>
          <w:sz w:val="24"/>
          <w:szCs w:val="24"/>
        </w:rPr>
        <w:tab/>
        <w:t xml:space="preserve">No amendment or modification of this Agreement shall be valid or binding upon the </w:t>
      </w:r>
      <w:r w:rsidR="007673F2" w:rsidRPr="00F12C87">
        <w:rPr>
          <w:sz w:val="24"/>
          <w:szCs w:val="24"/>
        </w:rPr>
        <w:t>P</w:t>
      </w:r>
      <w:r w:rsidRPr="00F12C87">
        <w:rPr>
          <w:sz w:val="24"/>
          <w:szCs w:val="24"/>
        </w:rPr>
        <w:t>arties unless made in writing, cites this Agreement</w:t>
      </w:r>
      <w:r w:rsidR="00E77207">
        <w:rPr>
          <w:sz w:val="24"/>
          <w:szCs w:val="24"/>
        </w:rPr>
        <w:t>,</w:t>
      </w:r>
      <w:r w:rsidRPr="00F12C87">
        <w:rPr>
          <w:sz w:val="24"/>
          <w:szCs w:val="24"/>
        </w:rPr>
        <w:t xml:space="preserve"> and signed by</w:t>
      </w:r>
      <w:r w:rsidR="00E77207">
        <w:rPr>
          <w:sz w:val="24"/>
          <w:szCs w:val="24"/>
        </w:rPr>
        <w:t xml:space="preserve"> the Parties.</w:t>
      </w:r>
    </w:p>
    <w:p w:rsidR="00313D3C" w:rsidRDefault="00313D3C" w:rsidP="00BA6B99">
      <w:pPr>
        <w:spacing w:line="360" w:lineRule="auto"/>
        <w:rPr>
          <w:sz w:val="24"/>
          <w:szCs w:val="24"/>
        </w:rPr>
      </w:pPr>
    </w:p>
    <w:p w:rsidR="00313D3C" w:rsidRDefault="00313D3C" w:rsidP="00313D3C">
      <w:pPr>
        <w:rPr>
          <w:sz w:val="22"/>
          <w:szCs w:val="22"/>
        </w:rPr>
      </w:pPr>
      <w:r w:rsidRPr="00F12C87">
        <w:rPr>
          <w:sz w:val="24"/>
          <w:szCs w:val="24"/>
        </w:rPr>
        <w:tab/>
      </w:r>
      <w:r w:rsidRPr="00313D3C">
        <w:rPr>
          <w:b/>
          <w:smallCaps/>
          <w:sz w:val="24"/>
          <w:szCs w:val="24"/>
        </w:rPr>
        <w:t>In Witness Whereof</w:t>
      </w:r>
      <w:r>
        <w:rPr>
          <w:sz w:val="24"/>
          <w:szCs w:val="24"/>
        </w:rPr>
        <w:t>, the P</w:t>
      </w:r>
      <w:r w:rsidRPr="00F12C87">
        <w:rPr>
          <w:sz w:val="24"/>
          <w:szCs w:val="24"/>
        </w:rPr>
        <w:t>arties have executed this Agreement on the date(s) indicated immediately below their respective signatures.</w:t>
      </w:r>
      <w:r w:rsidRPr="00102B2F">
        <w:rPr>
          <w:sz w:val="22"/>
          <w:szCs w:val="22"/>
        </w:rPr>
        <w:t xml:space="preserve"> </w:t>
      </w:r>
    </w:p>
    <w:p w:rsidR="00313D3C" w:rsidRDefault="00313D3C" w:rsidP="00313D3C">
      <w:pPr>
        <w:rPr>
          <w:sz w:val="22"/>
          <w:szCs w:val="22"/>
        </w:rPr>
      </w:pPr>
    </w:p>
    <w:p w:rsidR="00313D3C" w:rsidRPr="00AE1706" w:rsidRDefault="00313D3C" w:rsidP="00313D3C">
      <w:pPr>
        <w:rPr>
          <w:smallCaps/>
          <w:sz w:val="22"/>
          <w:szCs w:val="22"/>
        </w:rPr>
      </w:pPr>
    </w:p>
    <w:tbl>
      <w:tblPr>
        <w:tblW w:w="9468" w:type="dxa"/>
        <w:tblBorders>
          <w:bottom w:val="single" w:sz="4" w:space="0" w:color="auto"/>
        </w:tblBorders>
        <w:tblLayout w:type="fixed"/>
        <w:tblLook w:val="01E0" w:firstRow="1" w:lastRow="1" w:firstColumn="1" w:lastColumn="1" w:noHBand="0" w:noVBand="0"/>
      </w:tblPr>
      <w:tblGrid>
        <w:gridCol w:w="3600"/>
        <w:gridCol w:w="828"/>
        <w:gridCol w:w="2592"/>
        <w:gridCol w:w="1080"/>
        <w:gridCol w:w="684"/>
        <w:gridCol w:w="684"/>
      </w:tblGrid>
      <w:tr w:rsidR="00313D3C" w:rsidRPr="00956E58" w:rsidTr="00C63572">
        <w:trPr>
          <w:trHeight w:val="1458"/>
        </w:trPr>
        <w:tc>
          <w:tcPr>
            <w:tcW w:w="3600" w:type="dxa"/>
            <w:tcMar>
              <w:left w:w="0" w:type="dxa"/>
              <w:right w:w="0" w:type="dxa"/>
            </w:tcMar>
          </w:tcPr>
          <w:p w:rsidR="00313D3C" w:rsidRPr="00956E58" w:rsidRDefault="00313D3C" w:rsidP="00107A0B">
            <w:pPr>
              <w:spacing w:line="360" w:lineRule="auto"/>
              <w:ind w:left="12"/>
              <w:rPr>
                <w:sz w:val="24"/>
                <w:szCs w:val="24"/>
              </w:rPr>
            </w:pPr>
          </w:p>
        </w:tc>
        <w:tc>
          <w:tcPr>
            <w:tcW w:w="828" w:type="dxa"/>
            <w:tcBorders>
              <w:right w:val="nil"/>
            </w:tcBorders>
          </w:tcPr>
          <w:p w:rsidR="00313D3C" w:rsidRPr="00956E58" w:rsidRDefault="00313D3C" w:rsidP="00313D3C">
            <w:pPr>
              <w:spacing w:line="360" w:lineRule="auto"/>
              <w:rPr>
                <w:sz w:val="24"/>
                <w:szCs w:val="24"/>
              </w:rPr>
            </w:pPr>
            <w:r w:rsidRPr="00956E58">
              <w:rPr>
                <w:sz w:val="24"/>
                <w:szCs w:val="24"/>
              </w:rPr>
              <w:t xml:space="preserve">                                     Date</w:t>
            </w:r>
            <w:r>
              <w:rPr>
                <w:sz w:val="24"/>
                <w:szCs w:val="24"/>
              </w:rPr>
              <w:t>:</w:t>
            </w:r>
          </w:p>
        </w:tc>
        <w:tc>
          <w:tcPr>
            <w:tcW w:w="3672" w:type="dxa"/>
            <w:gridSpan w:val="2"/>
            <w:tcBorders>
              <w:top w:val="nil"/>
              <w:left w:val="nil"/>
              <w:bottom w:val="single" w:sz="4" w:space="0" w:color="auto"/>
              <w:right w:val="nil"/>
            </w:tcBorders>
          </w:tcPr>
          <w:p w:rsidR="00313D3C" w:rsidRPr="00956E58" w:rsidRDefault="00313D3C" w:rsidP="00107A0B">
            <w:pPr>
              <w:pBdr>
                <w:top w:val="single" w:sz="4" w:space="1" w:color="auto"/>
              </w:pBdr>
              <w:ind w:left="5"/>
              <w:rPr>
                <w:sz w:val="24"/>
                <w:szCs w:val="24"/>
              </w:rPr>
            </w:pPr>
            <w:r>
              <w:rPr>
                <w:sz w:val="24"/>
                <w:szCs w:val="24"/>
              </w:rPr>
              <w:t>Jeffry D. Hutchison</w:t>
            </w:r>
          </w:p>
          <w:tbl>
            <w:tblPr>
              <w:tblpPr w:leftFromText="180" w:rightFromText="180" w:vertAnchor="text" w:horzAnchor="margin" w:tblpY="160"/>
              <w:tblW w:w="4320" w:type="dxa"/>
              <w:tblLayout w:type="fixed"/>
              <w:tblLook w:val="01E0" w:firstRow="1" w:lastRow="1" w:firstColumn="1" w:lastColumn="1" w:noHBand="0" w:noVBand="0"/>
            </w:tblPr>
            <w:tblGrid>
              <w:gridCol w:w="4320"/>
            </w:tblGrid>
            <w:tr w:rsidR="00313D3C" w:rsidRPr="00956E58" w:rsidTr="00C63572">
              <w:trPr>
                <w:trHeight w:val="90"/>
              </w:trPr>
              <w:tc>
                <w:tcPr>
                  <w:tcW w:w="4320" w:type="dxa"/>
                  <w:tcBorders>
                    <w:bottom w:val="single" w:sz="4" w:space="0" w:color="auto"/>
                  </w:tcBorders>
                </w:tcPr>
                <w:p w:rsidR="00313D3C" w:rsidRPr="00C63572" w:rsidRDefault="00313D3C" w:rsidP="00107A0B">
                  <w:pPr>
                    <w:ind w:left="-4448"/>
                    <w:rPr>
                      <w:b/>
                      <w:sz w:val="16"/>
                      <w:szCs w:val="16"/>
                      <w:u w:val="single"/>
                    </w:rPr>
                  </w:pPr>
                  <w:r w:rsidRPr="00956E58">
                    <w:rPr>
                      <w:sz w:val="24"/>
                      <w:szCs w:val="24"/>
                    </w:rPr>
                    <w:t>Date:</w:t>
                  </w:r>
                </w:p>
              </w:tc>
            </w:tr>
          </w:tbl>
          <w:p w:rsidR="00313D3C" w:rsidRPr="00956E58" w:rsidRDefault="00313D3C" w:rsidP="00313D3C">
            <w:pPr>
              <w:spacing w:line="360" w:lineRule="auto"/>
              <w:rPr>
                <w:sz w:val="24"/>
                <w:szCs w:val="24"/>
              </w:rPr>
            </w:pPr>
          </w:p>
        </w:tc>
        <w:tc>
          <w:tcPr>
            <w:tcW w:w="1368" w:type="dxa"/>
            <w:gridSpan w:val="2"/>
            <w:tcBorders>
              <w:left w:val="nil"/>
            </w:tcBorders>
          </w:tcPr>
          <w:p w:rsidR="00313D3C" w:rsidRPr="00956E58" w:rsidRDefault="00313D3C" w:rsidP="00107A0B">
            <w:pPr>
              <w:spacing w:line="360" w:lineRule="auto"/>
              <w:ind w:left="12"/>
              <w:rPr>
                <w:sz w:val="24"/>
                <w:szCs w:val="24"/>
              </w:rPr>
            </w:pPr>
          </w:p>
        </w:tc>
      </w:tr>
      <w:tr w:rsidR="00313D3C" w:rsidRPr="00956E58" w:rsidTr="00107A0B">
        <w:tc>
          <w:tcPr>
            <w:tcW w:w="4428" w:type="dxa"/>
            <w:gridSpan w:val="2"/>
          </w:tcPr>
          <w:p w:rsidR="00313D3C" w:rsidRPr="00956E58" w:rsidRDefault="00313D3C" w:rsidP="00107A0B">
            <w:pPr>
              <w:spacing w:line="360" w:lineRule="auto"/>
              <w:ind w:left="12"/>
              <w:rPr>
                <w:sz w:val="24"/>
                <w:szCs w:val="24"/>
              </w:rPr>
            </w:pPr>
          </w:p>
        </w:tc>
        <w:tc>
          <w:tcPr>
            <w:tcW w:w="3672" w:type="dxa"/>
            <w:gridSpan w:val="2"/>
            <w:tcBorders>
              <w:top w:val="single" w:sz="4" w:space="0" w:color="auto"/>
              <w:bottom w:val="nil"/>
            </w:tcBorders>
            <w:tcMar>
              <w:top w:w="58" w:type="dxa"/>
              <w:left w:w="115" w:type="dxa"/>
              <w:right w:w="115" w:type="dxa"/>
            </w:tcMar>
          </w:tcPr>
          <w:p w:rsidR="00313D3C" w:rsidRPr="00956E58" w:rsidRDefault="00313D3C" w:rsidP="00107A0B">
            <w:pPr>
              <w:spacing w:line="360" w:lineRule="auto"/>
              <w:ind w:left="12"/>
              <w:rPr>
                <w:sz w:val="24"/>
                <w:szCs w:val="24"/>
              </w:rPr>
            </w:pPr>
            <w:r>
              <w:rPr>
                <w:sz w:val="24"/>
                <w:szCs w:val="24"/>
              </w:rPr>
              <w:t>Peggy J. Hutchison</w:t>
            </w:r>
          </w:p>
        </w:tc>
        <w:tc>
          <w:tcPr>
            <w:tcW w:w="1368" w:type="dxa"/>
            <w:gridSpan w:val="2"/>
          </w:tcPr>
          <w:p w:rsidR="00313D3C" w:rsidRPr="00956E58" w:rsidRDefault="00313D3C" w:rsidP="00107A0B">
            <w:pPr>
              <w:spacing w:line="360" w:lineRule="auto"/>
              <w:ind w:left="12"/>
              <w:rPr>
                <w:sz w:val="24"/>
                <w:szCs w:val="24"/>
              </w:rPr>
            </w:pPr>
          </w:p>
        </w:tc>
      </w:tr>
      <w:tr w:rsidR="00313D3C" w:rsidRPr="00956E58" w:rsidTr="00107A0B">
        <w:tc>
          <w:tcPr>
            <w:tcW w:w="9468" w:type="dxa"/>
            <w:gridSpan w:val="6"/>
            <w:vAlign w:val="bottom"/>
          </w:tcPr>
          <w:tbl>
            <w:tblPr>
              <w:tblW w:w="0" w:type="dxa"/>
              <w:tblInd w:w="3582" w:type="dxa"/>
              <w:tblLayout w:type="fixed"/>
              <w:tblLook w:val="01E0" w:firstRow="1" w:lastRow="1" w:firstColumn="1" w:lastColumn="1" w:noHBand="0" w:noVBand="0"/>
            </w:tblPr>
            <w:tblGrid>
              <w:gridCol w:w="738"/>
              <w:gridCol w:w="3672"/>
            </w:tblGrid>
            <w:tr w:rsidR="00313D3C" w:rsidRPr="00956E58" w:rsidTr="00313D3C">
              <w:trPr>
                <w:trHeight w:val="207"/>
              </w:trPr>
              <w:tc>
                <w:tcPr>
                  <w:tcW w:w="738" w:type="dxa"/>
                </w:tcPr>
                <w:p w:rsidR="00313D3C" w:rsidRPr="00956E58" w:rsidRDefault="00313D3C" w:rsidP="00107A0B">
                  <w:pPr>
                    <w:rPr>
                      <w:sz w:val="24"/>
                      <w:szCs w:val="24"/>
                    </w:rPr>
                  </w:pPr>
                  <w:r w:rsidRPr="00956E58">
                    <w:rPr>
                      <w:sz w:val="24"/>
                      <w:szCs w:val="24"/>
                    </w:rPr>
                    <w:t>Date:</w:t>
                  </w:r>
                </w:p>
              </w:tc>
              <w:tc>
                <w:tcPr>
                  <w:tcW w:w="3672" w:type="dxa"/>
                  <w:tcBorders>
                    <w:bottom w:val="single" w:sz="4" w:space="0" w:color="auto"/>
                  </w:tcBorders>
                </w:tcPr>
                <w:p w:rsidR="00313D3C" w:rsidRPr="00956E58" w:rsidRDefault="00313D3C" w:rsidP="00107A0B">
                  <w:pPr>
                    <w:ind w:left="-4448"/>
                    <w:rPr>
                      <w:b/>
                      <w:sz w:val="24"/>
                      <w:szCs w:val="24"/>
                      <w:u w:val="single"/>
                    </w:rPr>
                  </w:pPr>
                </w:p>
              </w:tc>
            </w:tr>
          </w:tbl>
          <w:p w:rsidR="00313D3C" w:rsidRPr="00956E58" w:rsidRDefault="00313D3C" w:rsidP="00107A0B">
            <w:pPr>
              <w:spacing w:line="360" w:lineRule="auto"/>
              <w:rPr>
                <w:sz w:val="24"/>
                <w:szCs w:val="24"/>
              </w:rPr>
            </w:pPr>
          </w:p>
          <w:p w:rsidR="00313D3C" w:rsidRPr="00C921BC" w:rsidRDefault="00313D3C" w:rsidP="00107A0B">
            <w:pPr>
              <w:spacing w:line="360" w:lineRule="auto"/>
              <w:rPr>
                <w:smallCaps/>
                <w:sz w:val="24"/>
                <w:szCs w:val="24"/>
              </w:rPr>
            </w:pPr>
            <w:r w:rsidRPr="00C921BC">
              <w:rPr>
                <w:smallCaps/>
                <w:sz w:val="24"/>
                <w:szCs w:val="24"/>
              </w:rPr>
              <w:t xml:space="preserve">State Of </w:t>
            </w:r>
            <w:r w:rsidRPr="00C921BC">
              <w:rPr>
                <w:smallCaps/>
                <w:sz w:val="24"/>
                <w:szCs w:val="24"/>
              </w:rPr>
              <w:fldChar w:fldCharType="begin">
                <w:ffData>
                  <w:name w:val="Text33"/>
                  <w:enabled/>
                  <w:calcOnExit w:val="0"/>
                  <w:textInput>
                    <w:default w:val="OHIO"/>
                  </w:textInput>
                </w:ffData>
              </w:fldChar>
            </w:r>
            <w:bookmarkStart w:id="15" w:name="Text33"/>
            <w:r w:rsidRPr="00C921BC">
              <w:rPr>
                <w:smallCaps/>
                <w:sz w:val="24"/>
                <w:szCs w:val="24"/>
              </w:rPr>
              <w:instrText xml:space="preserve"> FORMTEXT </w:instrText>
            </w:r>
            <w:r w:rsidRPr="00C921BC">
              <w:rPr>
                <w:smallCaps/>
                <w:sz w:val="24"/>
                <w:szCs w:val="24"/>
              </w:rPr>
            </w:r>
            <w:r w:rsidRPr="00C921BC">
              <w:rPr>
                <w:smallCaps/>
                <w:sz w:val="24"/>
                <w:szCs w:val="24"/>
              </w:rPr>
              <w:fldChar w:fldCharType="separate"/>
            </w:r>
            <w:r w:rsidRPr="00C921BC">
              <w:rPr>
                <w:smallCaps/>
                <w:noProof/>
                <w:sz w:val="24"/>
                <w:szCs w:val="24"/>
              </w:rPr>
              <w:t>OHIO</w:t>
            </w:r>
            <w:r w:rsidRPr="00C921BC">
              <w:rPr>
                <w:smallCaps/>
                <w:sz w:val="24"/>
                <w:szCs w:val="24"/>
              </w:rPr>
              <w:fldChar w:fldCharType="end"/>
            </w:r>
            <w:bookmarkEnd w:id="15"/>
            <w:r w:rsidRPr="00C921BC">
              <w:rPr>
                <w:smallCaps/>
                <w:sz w:val="24"/>
                <w:szCs w:val="24"/>
              </w:rPr>
              <w:t xml:space="preserve">, County Of </w:t>
            </w:r>
            <w:sdt>
              <w:sdtPr>
                <w:rPr>
                  <w:smallCaps/>
                  <w:sz w:val="24"/>
                </w:rPr>
                <w:alias w:val="*County*"/>
                <w:tag w:val="*County*"/>
                <w:id w:val="966549277"/>
                <w:placeholder>
                  <w:docPart w:val="AEA07AEC56F84100B0A8C30BB4F8D2AC"/>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mallCaps/>
                    <w:sz w:val="24"/>
                  </w:rPr>
                  <w:t>Fairfield</w:t>
                </w:r>
              </w:sdtContent>
            </w:sdt>
            <w:r w:rsidRPr="00C921BC">
              <w:rPr>
                <w:smallCaps/>
                <w:sz w:val="24"/>
                <w:szCs w:val="24"/>
              </w:rPr>
              <w:t xml:space="preserve"> ss:</w:t>
            </w:r>
          </w:p>
          <w:p w:rsidR="00313D3C" w:rsidRPr="00956E58" w:rsidRDefault="00313D3C" w:rsidP="00107A0B">
            <w:pPr>
              <w:spacing w:line="360" w:lineRule="auto"/>
              <w:rPr>
                <w:sz w:val="24"/>
                <w:szCs w:val="24"/>
              </w:rPr>
            </w:pPr>
            <w:r w:rsidRPr="00956E58">
              <w:rPr>
                <w:sz w:val="24"/>
                <w:szCs w:val="24"/>
              </w:rPr>
              <w:tab/>
              <w:t>The foregoing instrument was acknowledged before me this</w:t>
            </w:r>
            <w:r>
              <w:rPr>
                <w:sz w:val="24"/>
                <w:szCs w:val="24"/>
              </w:rPr>
              <w:t xml:space="preserve"> </w:t>
            </w:r>
            <w:r>
              <w:rPr>
                <w:sz w:val="24"/>
                <w:szCs w:val="24"/>
              </w:rPr>
              <w:fldChar w:fldCharType="begin">
                <w:ffData>
                  <w:name w:val="Text26"/>
                  <w:enabled/>
                  <w:calcOnExit w:val="0"/>
                  <w:textInput>
                    <w:default w:val="__________"/>
                  </w:textInput>
                </w:ffData>
              </w:fldChar>
            </w:r>
            <w:bookmarkStart w:id="16" w:name="Text26"/>
            <w:r>
              <w:rPr>
                <w:sz w:val="24"/>
                <w:szCs w:val="24"/>
              </w:rPr>
              <w:instrText xml:space="preserve"> FORMTEXT </w:instrText>
            </w:r>
            <w:r>
              <w:rPr>
                <w:sz w:val="24"/>
                <w:szCs w:val="24"/>
              </w:rPr>
            </w:r>
            <w:r>
              <w:rPr>
                <w:sz w:val="24"/>
                <w:szCs w:val="24"/>
              </w:rPr>
              <w:fldChar w:fldCharType="separate"/>
            </w:r>
            <w:r>
              <w:rPr>
                <w:noProof/>
                <w:sz w:val="24"/>
                <w:szCs w:val="24"/>
              </w:rPr>
              <w:t>_____</w:t>
            </w:r>
            <w:r>
              <w:rPr>
                <w:sz w:val="24"/>
                <w:szCs w:val="24"/>
              </w:rPr>
              <w:fldChar w:fldCharType="end"/>
            </w:r>
            <w:bookmarkEnd w:id="16"/>
            <w:r>
              <w:rPr>
                <w:rStyle w:val="Style11pt"/>
                <w:sz w:val="24"/>
                <w:szCs w:val="24"/>
              </w:rPr>
              <w:t xml:space="preserve"> day of </w:t>
            </w:r>
            <w:r w:rsidR="00C63572">
              <w:t>_______</w:t>
            </w:r>
            <w:r>
              <w:rPr>
                <w:rStyle w:val="Style11pt"/>
                <w:sz w:val="24"/>
                <w:szCs w:val="24"/>
              </w:rPr>
              <w:t xml:space="preserve">, </w:t>
            </w:r>
            <w:r>
              <w:rPr>
                <w:sz w:val="24"/>
                <w:szCs w:val="24"/>
              </w:rPr>
              <w:t>2021</w:t>
            </w:r>
            <w:r w:rsidRPr="00956E58">
              <w:rPr>
                <w:sz w:val="24"/>
                <w:szCs w:val="24"/>
              </w:rPr>
              <w:t xml:space="preserve"> By</w:t>
            </w:r>
            <w:r>
              <w:rPr>
                <w:sz w:val="24"/>
                <w:szCs w:val="24"/>
              </w:rPr>
              <w:t xml:space="preserve"> </w:t>
            </w:r>
            <w:r>
              <w:rPr>
                <w:sz w:val="24"/>
                <w:szCs w:val="24"/>
              </w:rPr>
              <w:fldChar w:fldCharType="begin">
                <w:ffData>
                  <w:name w:val="NameofSellers"/>
                  <w:enabled/>
                  <w:calcOnExit/>
                  <w:textInput>
                    <w:default w:val="*Name of Seller(s)*"/>
                  </w:textInput>
                </w:ffData>
              </w:fldChar>
            </w:r>
            <w:r>
              <w:rPr>
                <w:sz w:val="24"/>
                <w:szCs w:val="24"/>
              </w:rPr>
              <w:instrText xml:space="preserve"> FORMTEXT </w:instrText>
            </w:r>
            <w:r>
              <w:rPr>
                <w:sz w:val="24"/>
                <w:szCs w:val="24"/>
              </w:rPr>
            </w:r>
            <w:r>
              <w:rPr>
                <w:sz w:val="24"/>
                <w:szCs w:val="24"/>
              </w:rPr>
              <w:fldChar w:fldCharType="separate"/>
            </w:r>
            <w:r>
              <w:rPr>
                <w:noProof/>
                <w:sz w:val="24"/>
                <w:szCs w:val="24"/>
              </w:rPr>
              <w:t>Jeffry D. Hutchison and Peggy J. Hutchison</w:t>
            </w:r>
            <w:r>
              <w:rPr>
                <w:sz w:val="24"/>
                <w:szCs w:val="24"/>
              </w:rPr>
              <w:fldChar w:fldCharType="end"/>
            </w:r>
            <w:r>
              <w:rPr>
                <w:sz w:val="24"/>
                <w:szCs w:val="24"/>
              </w:rPr>
              <w:t xml:space="preserve">.  No oath or affirmation was administered to either </w:t>
            </w:r>
            <w:r>
              <w:rPr>
                <w:sz w:val="24"/>
                <w:szCs w:val="24"/>
              </w:rPr>
              <w:fldChar w:fldCharType="begin">
                <w:ffData>
                  <w:name w:val="NameofSellers"/>
                  <w:enabled/>
                  <w:calcOnExit/>
                  <w:textInput>
                    <w:default w:val="*Name of Seller(s)*"/>
                  </w:textInput>
                </w:ffData>
              </w:fldChar>
            </w:r>
            <w:r>
              <w:rPr>
                <w:sz w:val="24"/>
                <w:szCs w:val="24"/>
              </w:rPr>
              <w:instrText xml:space="preserve"> FORMTEXT </w:instrText>
            </w:r>
            <w:r>
              <w:rPr>
                <w:sz w:val="24"/>
                <w:szCs w:val="24"/>
              </w:rPr>
            </w:r>
            <w:r>
              <w:rPr>
                <w:sz w:val="24"/>
                <w:szCs w:val="24"/>
              </w:rPr>
              <w:fldChar w:fldCharType="separate"/>
            </w:r>
            <w:r>
              <w:rPr>
                <w:noProof/>
                <w:sz w:val="24"/>
                <w:szCs w:val="24"/>
              </w:rPr>
              <w:t>Jeffry D. Hutchison or Peggy J. Hutchison</w:t>
            </w:r>
            <w:r>
              <w:rPr>
                <w:sz w:val="24"/>
                <w:szCs w:val="24"/>
              </w:rPr>
              <w:fldChar w:fldCharType="end"/>
            </w:r>
            <w:r>
              <w:rPr>
                <w:sz w:val="24"/>
                <w:szCs w:val="24"/>
              </w:rPr>
              <w:t xml:space="preserve"> </w:t>
            </w:r>
            <w:proofErr w:type="gramStart"/>
            <w:r>
              <w:rPr>
                <w:sz w:val="24"/>
                <w:szCs w:val="24"/>
              </w:rPr>
              <w:t>with regard to</w:t>
            </w:r>
            <w:proofErr w:type="gramEnd"/>
            <w:r>
              <w:rPr>
                <w:sz w:val="24"/>
                <w:szCs w:val="24"/>
              </w:rPr>
              <w:t xml:space="preserve"> the notarial act.</w:t>
            </w:r>
          </w:p>
          <w:p w:rsidR="00313D3C" w:rsidRPr="00956E58" w:rsidRDefault="00313D3C" w:rsidP="00107A0B">
            <w:pPr>
              <w:spacing w:line="360" w:lineRule="auto"/>
              <w:rPr>
                <w:sz w:val="24"/>
                <w:szCs w:val="24"/>
              </w:rPr>
            </w:pPr>
            <w:r w:rsidRPr="00956E58">
              <w:rPr>
                <w:sz w:val="24"/>
                <w:szCs w:val="24"/>
              </w:rPr>
              <w:tab/>
            </w:r>
            <w:r w:rsidRPr="00956E58">
              <w:rPr>
                <w:smallCaps/>
                <w:sz w:val="24"/>
                <w:szCs w:val="24"/>
              </w:rPr>
              <w:t>In Testimony Whereof</w:t>
            </w:r>
            <w:r w:rsidRPr="00956E58">
              <w:rPr>
                <w:sz w:val="24"/>
                <w:szCs w:val="24"/>
              </w:rPr>
              <w:t>, I have subscribed my name and affixed my official seal on the day and year last aforesaid.</w:t>
            </w:r>
          </w:p>
        </w:tc>
      </w:tr>
      <w:tr w:rsidR="00313D3C" w:rsidRPr="00956E58" w:rsidTr="00C63572">
        <w:trPr>
          <w:trHeight w:val="332"/>
        </w:trPr>
        <w:tc>
          <w:tcPr>
            <w:tcW w:w="4428" w:type="dxa"/>
            <w:gridSpan w:val="2"/>
            <w:tcBorders>
              <w:top w:val="nil"/>
              <w:bottom w:val="nil"/>
            </w:tcBorders>
          </w:tcPr>
          <w:p w:rsidR="00313D3C" w:rsidRPr="00956E58" w:rsidRDefault="00313D3C" w:rsidP="00107A0B">
            <w:pPr>
              <w:spacing w:line="360" w:lineRule="auto"/>
              <w:rPr>
                <w:sz w:val="24"/>
                <w:szCs w:val="24"/>
              </w:rPr>
            </w:pPr>
          </w:p>
        </w:tc>
        <w:tc>
          <w:tcPr>
            <w:tcW w:w="4356" w:type="dxa"/>
            <w:gridSpan w:val="3"/>
            <w:tcBorders>
              <w:top w:val="single" w:sz="4" w:space="0" w:color="auto"/>
            </w:tcBorders>
          </w:tcPr>
          <w:p w:rsidR="00313D3C" w:rsidRPr="00C63572" w:rsidRDefault="00313D3C" w:rsidP="00313D3C">
            <w:pPr>
              <w:rPr>
                <w:sz w:val="22"/>
                <w:szCs w:val="22"/>
              </w:rPr>
            </w:pPr>
            <w:r w:rsidRPr="00C63572">
              <w:rPr>
                <w:smallCaps/>
                <w:sz w:val="22"/>
                <w:szCs w:val="22"/>
              </w:rPr>
              <w:t>Notary Public</w:t>
            </w:r>
          </w:p>
        </w:tc>
        <w:tc>
          <w:tcPr>
            <w:tcW w:w="684" w:type="dxa"/>
          </w:tcPr>
          <w:p w:rsidR="00313D3C" w:rsidRPr="00956E58" w:rsidRDefault="00313D3C" w:rsidP="00107A0B">
            <w:pPr>
              <w:spacing w:line="360" w:lineRule="auto"/>
              <w:rPr>
                <w:sz w:val="24"/>
                <w:szCs w:val="24"/>
              </w:rPr>
            </w:pPr>
          </w:p>
        </w:tc>
      </w:tr>
      <w:tr w:rsidR="00313D3C" w:rsidRPr="00956E58" w:rsidTr="00C63572">
        <w:trPr>
          <w:trHeight w:hRule="exact" w:val="198"/>
        </w:trPr>
        <w:tc>
          <w:tcPr>
            <w:tcW w:w="4428" w:type="dxa"/>
            <w:gridSpan w:val="2"/>
            <w:tcBorders>
              <w:bottom w:val="nil"/>
            </w:tcBorders>
          </w:tcPr>
          <w:p w:rsidR="00313D3C" w:rsidRPr="00956E58" w:rsidRDefault="00313D3C" w:rsidP="00107A0B">
            <w:pPr>
              <w:spacing w:line="360" w:lineRule="auto"/>
              <w:rPr>
                <w:sz w:val="24"/>
                <w:szCs w:val="24"/>
              </w:rPr>
            </w:pPr>
          </w:p>
        </w:tc>
        <w:tc>
          <w:tcPr>
            <w:tcW w:w="2592" w:type="dxa"/>
            <w:tcBorders>
              <w:bottom w:val="nil"/>
            </w:tcBorders>
            <w:vAlign w:val="bottom"/>
          </w:tcPr>
          <w:p w:rsidR="00313D3C" w:rsidRPr="00C63572" w:rsidRDefault="00313D3C" w:rsidP="00313D3C">
            <w:pPr>
              <w:ind w:left="12"/>
              <w:rPr>
                <w:sz w:val="18"/>
                <w:szCs w:val="18"/>
              </w:rPr>
            </w:pPr>
            <w:r w:rsidRPr="00C63572">
              <w:rPr>
                <w:sz w:val="18"/>
                <w:szCs w:val="18"/>
              </w:rPr>
              <w:t>My Commission expires:</w:t>
            </w:r>
          </w:p>
        </w:tc>
        <w:tc>
          <w:tcPr>
            <w:tcW w:w="1764" w:type="dxa"/>
            <w:gridSpan w:val="2"/>
            <w:tcBorders>
              <w:bottom w:val="single" w:sz="4" w:space="0" w:color="auto"/>
            </w:tcBorders>
          </w:tcPr>
          <w:p w:rsidR="00313D3C" w:rsidRPr="00956E58" w:rsidRDefault="00313D3C" w:rsidP="00107A0B">
            <w:pPr>
              <w:spacing w:line="360" w:lineRule="auto"/>
              <w:rPr>
                <w:sz w:val="24"/>
                <w:szCs w:val="24"/>
              </w:rPr>
            </w:pPr>
          </w:p>
        </w:tc>
        <w:tc>
          <w:tcPr>
            <w:tcW w:w="684" w:type="dxa"/>
            <w:tcBorders>
              <w:bottom w:val="nil"/>
            </w:tcBorders>
          </w:tcPr>
          <w:p w:rsidR="00313D3C" w:rsidRPr="00956E58" w:rsidRDefault="00313D3C" w:rsidP="00107A0B">
            <w:pPr>
              <w:spacing w:line="360" w:lineRule="auto"/>
              <w:rPr>
                <w:sz w:val="24"/>
                <w:szCs w:val="24"/>
              </w:rPr>
            </w:pPr>
          </w:p>
        </w:tc>
      </w:tr>
    </w:tbl>
    <w:p w:rsidR="00313D3C" w:rsidRDefault="00313D3C" w:rsidP="00BA6B99">
      <w:pPr>
        <w:spacing w:line="360" w:lineRule="auto"/>
        <w:rPr>
          <w:sz w:val="24"/>
          <w:szCs w:val="24"/>
        </w:rPr>
      </w:pPr>
    </w:p>
    <w:tbl>
      <w:tblPr>
        <w:tblW w:w="9468" w:type="dxa"/>
        <w:tblLayout w:type="fixed"/>
        <w:tblLook w:val="01E0" w:firstRow="1" w:lastRow="1" w:firstColumn="1" w:lastColumn="1" w:noHBand="0" w:noVBand="0"/>
      </w:tblPr>
      <w:tblGrid>
        <w:gridCol w:w="3528"/>
        <w:gridCol w:w="630"/>
        <w:gridCol w:w="3870"/>
        <w:gridCol w:w="1440"/>
      </w:tblGrid>
      <w:tr w:rsidR="00313D3C" w:rsidRPr="00F12C87" w:rsidTr="00107A0B">
        <w:tc>
          <w:tcPr>
            <w:tcW w:w="4158" w:type="dxa"/>
            <w:gridSpan w:val="2"/>
          </w:tcPr>
          <w:p w:rsidR="00313D3C" w:rsidRPr="00F12C87" w:rsidRDefault="00313D3C" w:rsidP="00107A0B">
            <w:pPr>
              <w:spacing w:line="360" w:lineRule="auto"/>
              <w:rPr>
                <w:sz w:val="24"/>
                <w:szCs w:val="24"/>
              </w:rPr>
            </w:pPr>
          </w:p>
        </w:tc>
        <w:tc>
          <w:tcPr>
            <w:tcW w:w="5310" w:type="dxa"/>
            <w:gridSpan w:val="2"/>
          </w:tcPr>
          <w:p w:rsidR="00313D3C" w:rsidRPr="00F12C87" w:rsidRDefault="00313D3C" w:rsidP="00107A0B">
            <w:pPr>
              <w:ind w:left="-108"/>
              <w:rPr>
                <w:sz w:val="24"/>
                <w:szCs w:val="24"/>
              </w:rPr>
            </w:pPr>
            <w:r w:rsidRPr="00F12C87">
              <w:rPr>
                <w:sz w:val="24"/>
                <w:szCs w:val="24"/>
              </w:rPr>
              <w:t>STATE OF OHIO</w:t>
            </w:r>
            <w:r w:rsidRPr="00F12C87">
              <w:rPr>
                <w:sz w:val="24"/>
                <w:szCs w:val="24"/>
              </w:rPr>
              <w:br/>
              <w:t>DEPARTMENT OF TRANSPORTATION</w:t>
            </w:r>
          </w:p>
        </w:tc>
      </w:tr>
      <w:tr w:rsidR="00313D3C" w:rsidRPr="00F12C87" w:rsidTr="00107A0B">
        <w:tc>
          <w:tcPr>
            <w:tcW w:w="4158" w:type="dxa"/>
            <w:gridSpan w:val="2"/>
          </w:tcPr>
          <w:p w:rsidR="00313D3C" w:rsidRPr="00F12C87" w:rsidRDefault="00313D3C" w:rsidP="00107A0B">
            <w:pPr>
              <w:spacing w:line="360" w:lineRule="auto"/>
              <w:rPr>
                <w:sz w:val="24"/>
                <w:szCs w:val="24"/>
              </w:rPr>
            </w:pPr>
          </w:p>
        </w:tc>
        <w:tc>
          <w:tcPr>
            <w:tcW w:w="3870" w:type="dxa"/>
            <w:tcBorders>
              <w:bottom w:val="single" w:sz="4" w:space="0" w:color="auto"/>
            </w:tcBorders>
          </w:tcPr>
          <w:p w:rsidR="00313D3C" w:rsidRPr="00F12C87" w:rsidRDefault="00313D3C" w:rsidP="00107A0B">
            <w:pPr>
              <w:rPr>
                <w:sz w:val="24"/>
                <w:szCs w:val="24"/>
              </w:rPr>
            </w:pPr>
          </w:p>
          <w:p w:rsidR="00313D3C" w:rsidRPr="00F12C87" w:rsidRDefault="00313D3C" w:rsidP="00107A0B">
            <w:pPr>
              <w:rPr>
                <w:sz w:val="24"/>
                <w:szCs w:val="24"/>
              </w:rPr>
            </w:pPr>
          </w:p>
        </w:tc>
        <w:tc>
          <w:tcPr>
            <w:tcW w:w="1440" w:type="dxa"/>
          </w:tcPr>
          <w:p w:rsidR="00313D3C" w:rsidRPr="00F12C87" w:rsidRDefault="00313D3C" w:rsidP="00107A0B">
            <w:pPr>
              <w:rPr>
                <w:sz w:val="24"/>
                <w:szCs w:val="24"/>
              </w:rPr>
            </w:pPr>
          </w:p>
        </w:tc>
      </w:tr>
      <w:tr w:rsidR="00313D3C" w:rsidRPr="00F12C87" w:rsidTr="00107A0B">
        <w:tc>
          <w:tcPr>
            <w:tcW w:w="4158" w:type="dxa"/>
            <w:gridSpan w:val="2"/>
          </w:tcPr>
          <w:p w:rsidR="00313D3C" w:rsidRPr="00F12C87" w:rsidRDefault="00313D3C" w:rsidP="00107A0B">
            <w:pPr>
              <w:spacing w:line="360" w:lineRule="auto"/>
              <w:rPr>
                <w:sz w:val="24"/>
                <w:szCs w:val="24"/>
              </w:rPr>
            </w:pPr>
          </w:p>
        </w:tc>
        <w:tc>
          <w:tcPr>
            <w:tcW w:w="3870" w:type="dxa"/>
            <w:tcBorders>
              <w:top w:val="single" w:sz="4" w:space="0" w:color="auto"/>
            </w:tcBorders>
          </w:tcPr>
          <w:p w:rsidR="00313D3C" w:rsidRPr="00F12C87" w:rsidRDefault="00313D3C" w:rsidP="00107A0B">
            <w:pPr>
              <w:spacing w:line="360" w:lineRule="auto"/>
              <w:ind w:left="-108"/>
              <w:rPr>
                <w:sz w:val="24"/>
                <w:szCs w:val="24"/>
              </w:rPr>
            </w:pPr>
            <w:r>
              <w:rPr>
                <w:sz w:val="24"/>
                <w:szCs w:val="24"/>
              </w:rPr>
              <w:fldChar w:fldCharType="begin">
                <w:ffData>
                  <w:name w:val="Text407"/>
                  <w:enabled/>
                  <w:calcOnExit w:val="0"/>
                  <w:textInput>
                    <w:default w:val="Jack Marchbanks, Ph.D."/>
                  </w:textInput>
                </w:ffData>
              </w:fldChar>
            </w:r>
            <w:bookmarkStart w:id="17" w:name="Text407"/>
            <w:r>
              <w:rPr>
                <w:sz w:val="24"/>
                <w:szCs w:val="24"/>
              </w:rPr>
              <w:instrText xml:space="preserve"> FORMTEXT </w:instrText>
            </w:r>
            <w:r>
              <w:rPr>
                <w:sz w:val="24"/>
                <w:szCs w:val="24"/>
              </w:rPr>
            </w:r>
            <w:r>
              <w:rPr>
                <w:sz w:val="24"/>
                <w:szCs w:val="24"/>
              </w:rPr>
              <w:fldChar w:fldCharType="separate"/>
            </w:r>
            <w:r>
              <w:rPr>
                <w:noProof/>
                <w:sz w:val="24"/>
                <w:szCs w:val="24"/>
              </w:rPr>
              <w:t>Jack Marchbanks, Ph.D.</w:t>
            </w:r>
            <w:r>
              <w:rPr>
                <w:sz w:val="24"/>
                <w:szCs w:val="24"/>
              </w:rPr>
              <w:fldChar w:fldCharType="end"/>
            </w:r>
            <w:bookmarkEnd w:id="17"/>
            <w:r w:rsidRPr="00F12C87">
              <w:rPr>
                <w:sz w:val="24"/>
                <w:szCs w:val="24"/>
              </w:rPr>
              <w:t>, Director</w:t>
            </w:r>
          </w:p>
        </w:tc>
        <w:tc>
          <w:tcPr>
            <w:tcW w:w="1440" w:type="dxa"/>
          </w:tcPr>
          <w:p w:rsidR="00313D3C" w:rsidRPr="00F12C87" w:rsidRDefault="00313D3C" w:rsidP="00107A0B">
            <w:pPr>
              <w:spacing w:line="360" w:lineRule="auto"/>
              <w:ind w:left="-108"/>
              <w:rPr>
                <w:sz w:val="24"/>
                <w:szCs w:val="24"/>
              </w:rPr>
            </w:pPr>
          </w:p>
        </w:tc>
      </w:tr>
      <w:tr w:rsidR="00313D3C" w:rsidRPr="00F12C87" w:rsidTr="00107A0B">
        <w:trPr>
          <w:trHeight w:hRule="exact" w:val="144"/>
        </w:trPr>
        <w:tc>
          <w:tcPr>
            <w:tcW w:w="4158" w:type="dxa"/>
            <w:gridSpan w:val="2"/>
          </w:tcPr>
          <w:p w:rsidR="00313D3C" w:rsidRPr="00F12C87" w:rsidRDefault="00313D3C" w:rsidP="00107A0B">
            <w:pPr>
              <w:spacing w:line="360" w:lineRule="auto"/>
              <w:rPr>
                <w:sz w:val="24"/>
                <w:szCs w:val="24"/>
              </w:rPr>
            </w:pPr>
          </w:p>
        </w:tc>
        <w:tc>
          <w:tcPr>
            <w:tcW w:w="5310" w:type="dxa"/>
            <w:gridSpan w:val="2"/>
          </w:tcPr>
          <w:p w:rsidR="00313D3C" w:rsidRPr="00F12C87" w:rsidRDefault="00313D3C" w:rsidP="00107A0B">
            <w:pPr>
              <w:spacing w:line="360" w:lineRule="auto"/>
              <w:ind w:left="-108"/>
              <w:rPr>
                <w:sz w:val="24"/>
                <w:szCs w:val="24"/>
              </w:rPr>
            </w:pPr>
          </w:p>
        </w:tc>
      </w:tr>
      <w:tr w:rsidR="00313D3C" w:rsidRPr="00F12C87" w:rsidTr="00107A0B">
        <w:trPr>
          <w:trHeight w:hRule="exact" w:val="288"/>
        </w:trPr>
        <w:tc>
          <w:tcPr>
            <w:tcW w:w="3528" w:type="dxa"/>
            <w:noWrap/>
            <w:tcMar>
              <w:left w:w="115" w:type="dxa"/>
              <w:right w:w="115" w:type="dxa"/>
            </w:tcMar>
            <w:vAlign w:val="bottom"/>
          </w:tcPr>
          <w:p w:rsidR="00313D3C" w:rsidRPr="00F12C87" w:rsidRDefault="00313D3C" w:rsidP="00107A0B">
            <w:pPr>
              <w:spacing w:line="360" w:lineRule="auto"/>
              <w:rPr>
                <w:sz w:val="24"/>
                <w:szCs w:val="24"/>
              </w:rPr>
            </w:pPr>
          </w:p>
        </w:tc>
        <w:tc>
          <w:tcPr>
            <w:tcW w:w="630" w:type="dxa"/>
            <w:noWrap/>
            <w:vAlign w:val="bottom"/>
          </w:tcPr>
          <w:p w:rsidR="00313D3C" w:rsidRPr="00F12C87" w:rsidRDefault="00313D3C" w:rsidP="00107A0B">
            <w:pPr>
              <w:spacing w:line="360" w:lineRule="auto"/>
              <w:ind w:left="-108"/>
              <w:rPr>
                <w:sz w:val="24"/>
                <w:szCs w:val="24"/>
              </w:rPr>
            </w:pPr>
            <w:r w:rsidRPr="00F12C87">
              <w:rPr>
                <w:sz w:val="24"/>
                <w:szCs w:val="24"/>
              </w:rPr>
              <w:t>Date:</w:t>
            </w:r>
          </w:p>
        </w:tc>
        <w:tc>
          <w:tcPr>
            <w:tcW w:w="3870" w:type="dxa"/>
            <w:tcBorders>
              <w:bottom w:val="single" w:sz="4" w:space="0" w:color="auto"/>
            </w:tcBorders>
            <w:noWrap/>
            <w:vAlign w:val="bottom"/>
          </w:tcPr>
          <w:p w:rsidR="00313D3C" w:rsidRPr="00F12C87" w:rsidRDefault="00313D3C" w:rsidP="00107A0B">
            <w:pPr>
              <w:spacing w:line="360" w:lineRule="auto"/>
              <w:ind w:left="-108" w:right="-108"/>
              <w:rPr>
                <w:sz w:val="24"/>
                <w:szCs w:val="24"/>
              </w:rPr>
            </w:pPr>
            <w:r w:rsidRPr="00F12C87">
              <w:rPr>
                <w:sz w:val="24"/>
                <w:szCs w:val="24"/>
              </w:rPr>
              <w:fldChar w:fldCharType="begin">
                <w:ffData>
                  <w:name w:val="Text21"/>
                  <w:enabled/>
                  <w:calcOnExit w:val="0"/>
                  <w:textInput/>
                </w:ffData>
              </w:fldChar>
            </w:r>
            <w:bookmarkStart w:id="18" w:name="Text21"/>
            <w:r w:rsidRPr="00F12C87">
              <w:rPr>
                <w:sz w:val="24"/>
                <w:szCs w:val="24"/>
              </w:rPr>
              <w:instrText xml:space="preserve"> FORMTEXT </w:instrText>
            </w:r>
            <w:r w:rsidRPr="00F12C87">
              <w:rPr>
                <w:sz w:val="24"/>
                <w:szCs w:val="24"/>
              </w:rPr>
            </w:r>
            <w:r w:rsidRPr="00F12C87">
              <w:rPr>
                <w:sz w:val="24"/>
                <w:szCs w:val="24"/>
              </w:rPr>
              <w:fldChar w:fldCharType="separate"/>
            </w:r>
            <w:r w:rsidRPr="00F12C87">
              <w:rPr>
                <w:noProof/>
                <w:sz w:val="24"/>
                <w:szCs w:val="24"/>
              </w:rPr>
              <w:t> </w:t>
            </w:r>
            <w:r w:rsidRPr="00F12C87">
              <w:rPr>
                <w:noProof/>
                <w:sz w:val="24"/>
                <w:szCs w:val="24"/>
              </w:rPr>
              <w:t> </w:t>
            </w:r>
            <w:r w:rsidRPr="00F12C87">
              <w:rPr>
                <w:noProof/>
                <w:sz w:val="24"/>
                <w:szCs w:val="24"/>
              </w:rPr>
              <w:t> </w:t>
            </w:r>
            <w:r w:rsidRPr="00F12C87">
              <w:rPr>
                <w:noProof/>
                <w:sz w:val="24"/>
                <w:szCs w:val="24"/>
              </w:rPr>
              <w:t> </w:t>
            </w:r>
            <w:r w:rsidRPr="00F12C87">
              <w:rPr>
                <w:noProof/>
                <w:sz w:val="24"/>
                <w:szCs w:val="24"/>
              </w:rPr>
              <w:t> </w:t>
            </w:r>
            <w:r w:rsidRPr="00F12C87">
              <w:rPr>
                <w:sz w:val="24"/>
                <w:szCs w:val="24"/>
              </w:rPr>
              <w:fldChar w:fldCharType="end"/>
            </w:r>
            <w:bookmarkEnd w:id="18"/>
          </w:p>
        </w:tc>
        <w:tc>
          <w:tcPr>
            <w:tcW w:w="1440" w:type="dxa"/>
            <w:vAlign w:val="bottom"/>
          </w:tcPr>
          <w:p w:rsidR="00313D3C" w:rsidRPr="00F12C87" w:rsidRDefault="00313D3C" w:rsidP="00107A0B">
            <w:pPr>
              <w:spacing w:line="360" w:lineRule="auto"/>
              <w:ind w:left="-108"/>
              <w:rPr>
                <w:sz w:val="24"/>
                <w:szCs w:val="24"/>
              </w:rPr>
            </w:pPr>
          </w:p>
        </w:tc>
      </w:tr>
      <w:tr w:rsidR="00313D3C" w:rsidRPr="00F12C87" w:rsidTr="00313D3C">
        <w:trPr>
          <w:trHeight w:hRule="exact" w:val="325"/>
        </w:trPr>
        <w:tc>
          <w:tcPr>
            <w:tcW w:w="3528" w:type="dxa"/>
          </w:tcPr>
          <w:p w:rsidR="00313D3C" w:rsidRPr="00F12C87" w:rsidRDefault="00313D3C" w:rsidP="00107A0B">
            <w:pPr>
              <w:spacing w:line="360" w:lineRule="auto"/>
              <w:jc w:val="right"/>
              <w:rPr>
                <w:sz w:val="24"/>
                <w:szCs w:val="24"/>
              </w:rPr>
            </w:pPr>
          </w:p>
        </w:tc>
        <w:tc>
          <w:tcPr>
            <w:tcW w:w="630" w:type="dxa"/>
            <w:vAlign w:val="center"/>
          </w:tcPr>
          <w:p w:rsidR="00313D3C" w:rsidRPr="00F12C87" w:rsidRDefault="00313D3C" w:rsidP="00107A0B">
            <w:pPr>
              <w:spacing w:line="360" w:lineRule="auto"/>
              <w:ind w:left="-108"/>
              <w:rPr>
                <w:sz w:val="24"/>
                <w:szCs w:val="24"/>
              </w:rPr>
            </w:pPr>
            <w:r w:rsidRPr="00F12C87">
              <w:rPr>
                <w:sz w:val="24"/>
                <w:szCs w:val="24"/>
              </w:rPr>
              <w:t>By:</w:t>
            </w:r>
          </w:p>
        </w:tc>
        <w:tc>
          <w:tcPr>
            <w:tcW w:w="5310" w:type="dxa"/>
            <w:gridSpan w:val="2"/>
          </w:tcPr>
          <w:p w:rsidR="00313D3C" w:rsidRPr="00F12C87" w:rsidRDefault="00313D3C" w:rsidP="00107A0B">
            <w:pPr>
              <w:spacing w:line="360" w:lineRule="auto"/>
              <w:ind w:left="-108"/>
              <w:rPr>
                <w:sz w:val="24"/>
                <w:szCs w:val="24"/>
              </w:rPr>
            </w:pPr>
            <w:r>
              <w:rPr>
                <w:sz w:val="24"/>
                <w:szCs w:val="24"/>
              </w:rPr>
              <w:t>John R. Wooldridge</w:t>
            </w:r>
          </w:p>
        </w:tc>
      </w:tr>
      <w:tr w:rsidR="00313D3C" w:rsidRPr="00F12C87" w:rsidTr="00107A0B">
        <w:tc>
          <w:tcPr>
            <w:tcW w:w="4158" w:type="dxa"/>
            <w:gridSpan w:val="2"/>
          </w:tcPr>
          <w:p w:rsidR="00313D3C" w:rsidRPr="00F12C87" w:rsidRDefault="00313D3C" w:rsidP="00107A0B">
            <w:pPr>
              <w:spacing w:line="360" w:lineRule="auto"/>
              <w:rPr>
                <w:sz w:val="24"/>
                <w:szCs w:val="24"/>
              </w:rPr>
            </w:pPr>
          </w:p>
        </w:tc>
        <w:tc>
          <w:tcPr>
            <w:tcW w:w="5310" w:type="dxa"/>
            <w:gridSpan w:val="2"/>
          </w:tcPr>
          <w:p w:rsidR="00313D3C" w:rsidRDefault="00313D3C" w:rsidP="00313D3C">
            <w:pPr>
              <w:ind w:left="-115"/>
              <w:rPr>
                <w:sz w:val="24"/>
                <w:szCs w:val="24"/>
              </w:rPr>
            </w:pPr>
            <w:r>
              <w:rPr>
                <w:sz w:val="24"/>
                <w:szCs w:val="24"/>
              </w:rPr>
              <w:t>District 5, Real Estate Administrator</w:t>
            </w:r>
          </w:p>
          <w:p w:rsidR="00313D3C" w:rsidRPr="00F12C87" w:rsidRDefault="00313D3C" w:rsidP="00107A0B">
            <w:pPr>
              <w:spacing w:line="360" w:lineRule="auto"/>
              <w:ind w:left="-108"/>
              <w:rPr>
                <w:sz w:val="24"/>
                <w:szCs w:val="24"/>
              </w:rPr>
            </w:pPr>
          </w:p>
        </w:tc>
      </w:tr>
      <w:tr w:rsidR="00313D3C" w:rsidRPr="00F12C87" w:rsidTr="00E627C8">
        <w:tc>
          <w:tcPr>
            <w:tcW w:w="9468" w:type="dxa"/>
            <w:gridSpan w:val="4"/>
          </w:tcPr>
          <w:p w:rsidR="00313D3C" w:rsidRDefault="00313D3C" w:rsidP="00313D3C">
            <w:pPr>
              <w:jc w:val="center"/>
            </w:pPr>
          </w:p>
          <w:p w:rsidR="00313D3C" w:rsidRPr="00313D3C" w:rsidRDefault="00313D3C" w:rsidP="00313D3C">
            <w:r w:rsidRPr="00313D3C">
              <w:t>This form RE 246-C was updated to conform to new notarial language</w:t>
            </w:r>
            <w:r>
              <w:t xml:space="preserve"> </w:t>
            </w:r>
            <w:r w:rsidRPr="00313D3C">
              <w:t>requirements as per Revised Code 147.542.</w:t>
            </w:r>
          </w:p>
        </w:tc>
      </w:tr>
    </w:tbl>
    <w:p w:rsidR="00795506" w:rsidRPr="00F12C87" w:rsidRDefault="00795506" w:rsidP="00313D3C">
      <w:pPr>
        <w:spacing w:line="360" w:lineRule="auto"/>
        <w:rPr>
          <w:sz w:val="24"/>
          <w:szCs w:val="24"/>
        </w:rPr>
        <w:sectPr w:rsidR="00795506" w:rsidRPr="00F12C87" w:rsidSect="00795506">
          <w:type w:val="continuous"/>
          <w:pgSz w:w="12240" w:h="15840"/>
          <w:pgMar w:top="1440" w:right="1440" w:bottom="720" w:left="1440" w:header="720" w:footer="720" w:gutter="0"/>
          <w:cols w:space="720"/>
          <w:formProt w:val="0"/>
          <w:docGrid w:linePitch="360"/>
        </w:sectPr>
      </w:pPr>
    </w:p>
    <w:p w:rsidR="00102B2F" w:rsidRDefault="00102B2F" w:rsidP="00102B2F">
      <w:pPr>
        <w:rPr>
          <w:sz w:val="24"/>
          <w:szCs w:val="16"/>
        </w:rPr>
      </w:pPr>
    </w:p>
    <w:sectPr w:rsidR="00102B2F" w:rsidSect="0031052B">
      <w:type w:val="continuous"/>
      <w:pgSz w:w="12240" w:h="15840"/>
      <w:pgMar w:top="720"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1D1" w:rsidRDefault="00DE11D1">
      <w:r>
        <w:separator/>
      </w:r>
    </w:p>
  </w:endnote>
  <w:endnote w:type="continuationSeparator" w:id="0">
    <w:p w:rsidR="00DE11D1" w:rsidRDefault="00DE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B7" w:rsidRDefault="002F2FB7" w:rsidP="00E41D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2FB7" w:rsidRDefault="002F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B7" w:rsidRPr="00F1303F" w:rsidRDefault="002F2FB7" w:rsidP="00F1303F">
    <w:pPr>
      <w:pStyle w:val="Footer"/>
      <w:jc w:val="center"/>
      <w:rPr>
        <w:sz w:val="16"/>
        <w:szCs w:val="16"/>
      </w:rPr>
    </w:pPr>
    <w:r w:rsidRPr="00F1303F">
      <w:rPr>
        <w:sz w:val="16"/>
        <w:szCs w:val="16"/>
      </w:rPr>
      <w:t xml:space="preserve">Page </w:t>
    </w:r>
    <w:r w:rsidRPr="00F1303F">
      <w:rPr>
        <w:sz w:val="16"/>
        <w:szCs w:val="16"/>
      </w:rPr>
      <w:fldChar w:fldCharType="begin"/>
    </w:r>
    <w:r w:rsidRPr="00F1303F">
      <w:rPr>
        <w:sz w:val="16"/>
        <w:szCs w:val="16"/>
      </w:rPr>
      <w:instrText xml:space="preserve"> PAGE </w:instrText>
    </w:r>
    <w:r w:rsidRPr="00F1303F">
      <w:rPr>
        <w:sz w:val="16"/>
        <w:szCs w:val="16"/>
      </w:rPr>
      <w:fldChar w:fldCharType="separate"/>
    </w:r>
    <w:r w:rsidR="00625EA2">
      <w:rPr>
        <w:noProof/>
        <w:sz w:val="16"/>
        <w:szCs w:val="16"/>
      </w:rPr>
      <w:t>5</w:t>
    </w:r>
    <w:r w:rsidRPr="00F1303F">
      <w:rPr>
        <w:sz w:val="16"/>
        <w:szCs w:val="16"/>
      </w:rPr>
      <w:fldChar w:fldCharType="end"/>
    </w:r>
    <w:r w:rsidRPr="00F1303F">
      <w:rPr>
        <w:sz w:val="16"/>
        <w:szCs w:val="16"/>
      </w:rPr>
      <w:t xml:space="preserve"> of </w:t>
    </w:r>
    <w:r w:rsidRPr="00F1303F">
      <w:rPr>
        <w:sz w:val="16"/>
        <w:szCs w:val="16"/>
      </w:rPr>
      <w:fldChar w:fldCharType="begin"/>
    </w:r>
    <w:r w:rsidRPr="00F1303F">
      <w:rPr>
        <w:sz w:val="16"/>
        <w:szCs w:val="16"/>
      </w:rPr>
      <w:instrText xml:space="preserve"> NUMPAGES </w:instrText>
    </w:r>
    <w:r w:rsidRPr="00F1303F">
      <w:rPr>
        <w:sz w:val="16"/>
        <w:szCs w:val="16"/>
      </w:rPr>
      <w:fldChar w:fldCharType="separate"/>
    </w:r>
    <w:r w:rsidR="00625EA2">
      <w:rPr>
        <w:noProof/>
        <w:sz w:val="16"/>
        <w:szCs w:val="16"/>
      </w:rPr>
      <w:t>6</w:t>
    </w:r>
    <w:r w:rsidRPr="00F1303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1D1" w:rsidRDefault="00DE11D1">
      <w:r>
        <w:separator/>
      </w:r>
    </w:p>
  </w:footnote>
  <w:footnote w:type="continuationSeparator" w:id="0">
    <w:p w:rsidR="00DE11D1" w:rsidRDefault="00DE1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D53115"/>
    <w:multiLevelType w:val="hybridMultilevel"/>
    <w:tmpl w:val="7F80C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8D"/>
    <w:rsid w:val="000044E3"/>
    <w:rsid w:val="000078CB"/>
    <w:rsid w:val="00023AE3"/>
    <w:rsid w:val="00060F96"/>
    <w:rsid w:val="00064633"/>
    <w:rsid w:val="00076551"/>
    <w:rsid w:val="00086D9F"/>
    <w:rsid w:val="000A65F8"/>
    <w:rsid w:val="000B1856"/>
    <w:rsid w:val="00100126"/>
    <w:rsid w:val="00102B2F"/>
    <w:rsid w:val="001227A5"/>
    <w:rsid w:val="001263B7"/>
    <w:rsid w:val="00134574"/>
    <w:rsid w:val="001355FE"/>
    <w:rsid w:val="00141F85"/>
    <w:rsid w:val="00157DA6"/>
    <w:rsid w:val="0016489A"/>
    <w:rsid w:val="001717F7"/>
    <w:rsid w:val="00190FFE"/>
    <w:rsid w:val="001B3CCA"/>
    <w:rsid w:val="00204846"/>
    <w:rsid w:val="00207590"/>
    <w:rsid w:val="00230392"/>
    <w:rsid w:val="0024394B"/>
    <w:rsid w:val="00255B16"/>
    <w:rsid w:val="002753E8"/>
    <w:rsid w:val="00277100"/>
    <w:rsid w:val="002916CE"/>
    <w:rsid w:val="002B5859"/>
    <w:rsid w:val="002B5C84"/>
    <w:rsid w:val="002D5C95"/>
    <w:rsid w:val="002F2FB7"/>
    <w:rsid w:val="003006E3"/>
    <w:rsid w:val="00303384"/>
    <w:rsid w:val="0031052B"/>
    <w:rsid w:val="00313D3C"/>
    <w:rsid w:val="00326659"/>
    <w:rsid w:val="00330977"/>
    <w:rsid w:val="0036747A"/>
    <w:rsid w:val="003775EC"/>
    <w:rsid w:val="003A041C"/>
    <w:rsid w:val="003B6C4C"/>
    <w:rsid w:val="003C53C6"/>
    <w:rsid w:val="003E6182"/>
    <w:rsid w:val="004170F9"/>
    <w:rsid w:val="00432D90"/>
    <w:rsid w:val="00441320"/>
    <w:rsid w:val="0044172A"/>
    <w:rsid w:val="00446B40"/>
    <w:rsid w:val="00475503"/>
    <w:rsid w:val="00480C75"/>
    <w:rsid w:val="004B2A90"/>
    <w:rsid w:val="004D59D2"/>
    <w:rsid w:val="004E177D"/>
    <w:rsid w:val="004E4007"/>
    <w:rsid w:val="004F7F59"/>
    <w:rsid w:val="00500BD8"/>
    <w:rsid w:val="005127AC"/>
    <w:rsid w:val="005129BD"/>
    <w:rsid w:val="00534D3E"/>
    <w:rsid w:val="005551FB"/>
    <w:rsid w:val="0055576E"/>
    <w:rsid w:val="00592F4F"/>
    <w:rsid w:val="005A34D8"/>
    <w:rsid w:val="005C03AC"/>
    <w:rsid w:val="005C3DE7"/>
    <w:rsid w:val="005D546F"/>
    <w:rsid w:val="005E16A9"/>
    <w:rsid w:val="005F7FAD"/>
    <w:rsid w:val="00615DAB"/>
    <w:rsid w:val="00620D07"/>
    <w:rsid w:val="006234F3"/>
    <w:rsid w:val="00625EA2"/>
    <w:rsid w:val="006363BD"/>
    <w:rsid w:val="006771A3"/>
    <w:rsid w:val="00687D68"/>
    <w:rsid w:val="006A1E81"/>
    <w:rsid w:val="006A7D64"/>
    <w:rsid w:val="006D7D04"/>
    <w:rsid w:val="006F2E03"/>
    <w:rsid w:val="00701B67"/>
    <w:rsid w:val="00702CC2"/>
    <w:rsid w:val="00705FB9"/>
    <w:rsid w:val="00735B66"/>
    <w:rsid w:val="00754B6A"/>
    <w:rsid w:val="007673F2"/>
    <w:rsid w:val="00772286"/>
    <w:rsid w:val="00795506"/>
    <w:rsid w:val="007E0058"/>
    <w:rsid w:val="007E0D16"/>
    <w:rsid w:val="007F422E"/>
    <w:rsid w:val="0080268B"/>
    <w:rsid w:val="00804552"/>
    <w:rsid w:val="00844A61"/>
    <w:rsid w:val="00851521"/>
    <w:rsid w:val="00883FB8"/>
    <w:rsid w:val="00894138"/>
    <w:rsid w:val="008979D8"/>
    <w:rsid w:val="008B43C9"/>
    <w:rsid w:val="008C1AD1"/>
    <w:rsid w:val="008C3F43"/>
    <w:rsid w:val="008E30CC"/>
    <w:rsid w:val="008F40F6"/>
    <w:rsid w:val="00901641"/>
    <w:rsid w:val="009037D5"/>
    <w:rsid w:val="00903FFE"/>
    <w:rsid w:val="00915A5B"/>
    <w:rsid w:val="00951CD9"/>
    <w:rsid w:val="00955423"/>
    <w:rsid w:val="009675E0"/>
    <w:rsid w:val="0097510A"/>
    <w:rsid w:val="00982888"/>
    <w:rsid w:val="009C41F6"/>
    <w:rsid w:val="009E589B"/>
    <w:rsid w:val="009F23B3"/>
    <w:rsid w:val="00A06D06"/>
    <w:rsid w:val="00A40FCF"/>
    <w:rsid w:val="00A452FD"/>
    <w:rsid w:val="00A57503"/>
    <w:rsid w:val="00A66A43"/>
    <w:rsid w:val="00A74427"/>
    <w:rsid w:val="00A955B9"/>
    <w:rsid w:val="00A97188"/>
    <w:rsid w:val="00AB3496"/>
    <w:rsid w:val="00B00D36"/>
    <w:rsid w:val="00B1021B"/>
    <w:rsid w:val="00B41D8D"/>
    <w:rsid w:val="00BA3ACE"/>
    <w:rsid w:val="00BA6B99"/>
    <w:rsid w:val="00BD503E"/>
    <w:rsid w:val="00BF0C5C"/>
    <w:rsid w:val="00BF6C18"/>
    <w:rsid w:val="00C0325F"/>
    <w:rsid w:val="00C20793"/>
    <w:rsid w:val="00C218D7"/>
    <w:rsid w:val="00C5374B"/>
    <w:rsid w:val="00C5454A"/>
    <w:rsid w:val="00C55175"/>
    <w:rsid w:val="00C61134"/>
    <w:rsid w:val="00C63572"/>
    <w:rsid w:val="00C83D57"/>
    <w:rsid w:val="00C92B9C"/>
    <w:rsid w:val="00CB034A"/>
    <w:rsid w:val="00CC40F0"/>
    <w:rsid w:val="00CD159C"/>
    <w:rsid w:val="00CE2728"/>
    <w:rsid w:val="00CF03D7"/>
    <w:rsid w:val="00CF697C"/>
    <w:rsid w:val="00D00401"/>
    <w:rsid w:val="00D24534"/>
    <w:rsid w:val="00D26A19"/>
    <w:rsid w:val="00D33885"/>
    <w:rsid w:val="00D637C4"/>
    <w:rsid w:val="00D65495"/>
    <w:rsid w:val="00D74AC6"/>
    <w:rsid w:val="00DB3419"/>
    <w:rsid w:val="00DD0A9C"/>
    <w:rsid w:val="00DD7177"/>
    <w:rsid w:val="00DE11D1"/>
    <w:rsid w:val="00DE3141"/>
    <w:rsid w:val="00E044CF"/>
    <w:rsid w:val="00E074AD"/>
    <w:rsid w:val="00E24081"/>
    <w:rsid w:val="00E41D21"/>
    <w:rsid w:val="00E77207"/>
    <w:rsid w:val="00E77285"/>
    <w:rsid w:val="00E87BBD"/>
    <w:rsid w:val="00EB1105"/>
    <w:rsid w:val="00F12C87"/>
    <w:rsid w:val="00F1303F"/>
    <w:rsid w:val="00F1441D"/>
    <w:rsid w:val="00F32DA9"/>
    <w:rsid w:val="00F3547C"/>
    <w:rsid w:val="00F414F4"/>
    <w:rsid w:val="00F423EC"/>
    <w:rsid w:val="00F52F2B"/>
    <w:rsid w:val="00F56E43"/>
    <w:rsid w:val="00FA6509"/>
    <w:rsid w:val="00FB519C"/>
    <w:rsid w:val="00FD47D1"/>
    <w:rsid w:val="00FF0050"/>
    <w:rsid w:val="00FF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CED850B"/>
  <w15:chartTrackingRefBased/>
  <w15:docId w15:val="{E2EFDC3F-3054-42AC-BB2E-26BA3245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1D21"/>
    <w:pPr>
      <w:tabs>
        <w:tab w:val="center" w:pos="4320"/>
        <w:tab w:val="right" w:pos="8640"/>
      </w:tabs>
    </w:pPr>
  </w:style>
  <w:style w:type="character" w:styleId="PageNumber">
    <w:name w:val="page number"/>
    <w:basedOn w:val="DefaultParagraphFont"/>
    <w:rsid w:val="00E41D21"/>
  </w:style>
  <w:style w:type="paragraph" w:styleId="Header">
    <w:name w:val="header"/>
    <w:basedOn w:val="Normal"/>
    <w:rsid w:val="00F1303F"/>
    <w:pPr>
      <w:tabs>
        <w:tab w:val="center" w:pos="4320"/>
        <w:tab w:val="right" w:pos="8640"/>
      </w:tabs>
    </w:pPr>
  </w:style>
  <w:style w:type="paragraph" w:styleId="BalloonText">
    <w:name w:val="Balloon Text"/>
    <w:basedOn w:val="Normal"/>
    <w:link w:val="BalloonTextChar"/>
    <w:rsid w:val="00D24534"/>
    <w:rPr>
      <w:rFonts w:ascii="Tahoma" w:hAnsi="Tahoma" w:cs="Tahoma"/>
      <w:sz w:val="16"/>
      <w:szCs w:val="16"/>
    </w:rPr>
  </w:style>
  <w:style w:type="character" w:customStyle="1" w:styleId="BalloonTextChar">
    <w:name w:val="Balloon Text Char"/>
    <w:link w:val="BalloonText"/>
    <w:rsid w:val="00D24534"/>
    <w:rPr>
      <w:rFonts w:ascii="Tahoma" w:hAnsi="Tahoma" w:cs="Tahoma"/>
      <w:sz w:val="16"/>
      <w:szCs w:val="16"/>
    </w:rPr>
  </w:style>
  <w:style w:type="character" w:styleId="PlaceholderText">
    <w:name w:val="Placeholder Text"/>
    <w:basedOn w:val="DefaultParagraphFont"/>
    <w:uiPriority w:val="99"/>
    <w:semiHidden/>
    <w:rsid w:val="001227A5"/>
    <w:rPr>
      <w:color w:val="808080"/>
    </w:rPr>
  </w:style>
  <w:style w:type="character" w:customStyle="1" w:styleId="Style11pt">
    <w:name w:val="Style 11 pt"/>
    <w:rsid w:val="00625EA2"/>
    <w:rPr>
      <w:rFonts w:ascii="Times New Roman" w:hAnsi="Times New Roman"/>
      <w:sz w:val="22"/>
    </w:rPr>
  </w:style>
  <w:style w:type="character" w:styleId="CommentReference">
    <w:name w:val="annotation reference"/>
    <w:basedOn w:val="DefaultParagraphFont"/>
    <w:rsid w:val="00AB3496"/>
    <w:rPr>
      <w:sz w:val="16"/>
      <w:szCs w:val="16"/>
    </w:rPr>
  </w:style>
  <w:style w:type="paragraph" w:styleId="CommentText">
    <w:name w:val="annotation text"/>
    <w:basedOn w:val="Normal"/>
    <w:link w:val="CommentTextChar"/>
    <w:rsid w:val="00AB3496"/>
  </w:style>
  <w:style w:type="character" w:customStyle="1" w:styleId="CommentTextChar">
    <w:name w:val="Comment Text Char"/>
    <w:basedOn w:val="DefaultParagraphFont"/>
    <w:link w:val="CommentText"/>
    <w:rsid w:val="00AB3496"/>
  </w:style>
  <w:style w:type="paragraph" w:styleId="CommentSubject">
    <w:name w:val="annotation subject"/>
    <w:basedOn w:val="CommentText"/>
    <w:next w:val="CommentText"/>
    <w:link w:val="CommentSubjectChar"/>
    <w:rsid w:val="00AB3496"/>
    <w:rPr>
      <w:b/>
      <w:bCs/>
    </w:rPr>
  </w:style>
  <w:style w:type="character" w:customStyle="1" w:styleId="CommentSubjectChar">
    <w:name w:val="Comment Subject Char"/>
    <w:basedOn w:val="CommentTextChar"/>
    <w:link w:val="CommentSubject"/>
    <w:rsid w:val="00AB3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A07AEC56F84100B0A8C30BB4F8D2AC"/>
        <w:category>
          <w:name w:val="General"/>
          <w:gallery w:val="placeholder"/>
        </w:category>
        <w:types>
          <w:type w:val="bbPlcHdr"/>
        </w:types>
        <w:behaviors>
          <w:behavior w:val="content"/>
        </w:behaviors>
        <w:guid w:val="{0E99DBA1-5622-4379-8BAF-84045A33BCAE}"/>
      </w:docPartPr>
      <w:docPartBody>
        <w:p w:rsidR="008538AA" w:rsidRDefault="00FD4CAC" w:rsidP="00FD4CAC">
          <w:pPr>
            <w:pStyle w:val="AEA07AEC56F84100B0A8C30BB4F8D2AC"/>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A7"/>
    <w:rsid w:val="008538AA"/>
    <w:rsid w:val="00C43AA7"/>
    <w:rsid w:val="00FD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CAC"/>
    <w:rPr>
      <w:color w:val="808080"/>
    </w:rPr>
  </w:style>
  <w:style w:type="paragraph" w:customStyle="1" w:styleId="B4F864AF386741DBB62EFBB01EE36001">
    <w:name w:val="B4F864AF386741DBB62EFBB01EE36001"/>
    <w:rsid w:val="00C43AA7"/>
  </w:style>
  <w:style w:type="paragraph" w:customStyle="1" w:styleId="A761974B116C47F387513543C05F1B9E">
    <w:name w:val="A761974B116C47F387513543C05F1B9E"/>
    <w:rsid w:val="00FD4CAC"/>
  </w:style>
  <w:style w:type="paragraph" w:customStyle="1" w:styleId="AEA07AEC56F84100B0A8C30BB4F8D2AC">
    <w:name w:val="AEA07AEC56F84100B0A8C30BB4F8D2AC"/>
    <w:rsid w:val="00FD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2021-02-04T05:00:00+00:00</Revision_x0020_Date>
    <Relocation_x0020_Classification xmlns="98366301-8822-4615-b18f-186ab8913baf">Contracts And Inserts</Relocation_x0020_Classification>
    <Example xmlns="98366301-8822-4615-b18f-186ab8913baf">
      <Url xsi:nil="true"/>
      <Description xsi:nil="true"/>
    </Exampl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691B5-9D5A-484D-A402-586B835C7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D49D2-AF2C-4918-9418-C729B811FE7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8F46D27D-E0C5-4767-A8D7-09AAD18FCDEA}">
  <ds:schemaRefs>
    <ds:schemaRef ds:uri="http://schemas.microsoft.com/office/2006/metadata/longProperties"/>
  </ds:schemaRefs>
</ds:datastoreItem>
</file>

<file path=customXml/itemProps4.xml><?xml version="1.0" encoding="utf-8"?>
<ds:datastoreItem xmlns:ds="http://schemas.openxmlformats.org/officeDocument/2006/customXml" ds:itemID="{491EC28A-32CF-45CC-9459-D1A0278D6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1618</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ODOT  RE 220 B Contract Sale Purchase Real Property With Bldg</vt:lpstr>
    </vt:vector>
  </TitlesOfParts>
  <Company>Ohio Department of Transportation</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RE 220 B Contract Sale Purchase Real Property With Bldg</dc:title>
  <dc:subject/>
  <dc:creator>deaton</dc:creator>
  <cp:keywords/>
  <cp:lastModifiedBy>Kimber Heim</cp:lastModifiedBy>
  <cp:revision>4</cp:revision>
  <cp:lastPrinted>2021-04-01T22:20:00Z</cp:lastPrinted>
  <dcterms:created xsi:type="dcterms:W3CDTF">2021-04-01T22:26:00Z</dcterms:created>
  <dcterms:modified xsi:type="dcterms:W3CDTF">2021-04-22T15:45:00Z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