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A8ED" w14:textId="77777777" w:rsidR="007E78E6" w:rsidRDefault="007E78E6">
      <w:pPr>
        <w:widowControl w:val="0"/>
        <w:spacing w:before="62" w:after="32"/>
        <w:jc w:val="center"/>
        <w:rPr>
          <w:szCs w:val="24"/>
        </w:rPr>
        <w:sectPr w:rsidR="007E78E6" w:rsidSect="003A3F64">
          <w:headerReference w:type="even" r:id="rId10"/>
          <w:headerReference w:type="default" r:id="rId11"/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432" w:left="432" w:header="302" w:footer="432" w:gutter="0"/>
          <w:cols w:space="720"/>
        </w:sectPr>
      </w:pPr>
      <w:bookmarkStart w:id="0" w:name="_top"/>
      <w:bookmarkEnd w:id="0"/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0"/>
        <w:gridCol w:w="1193"/>
        <w:gridCol w:w="56"/>
        <w:gridCol w:w="2284"/>
        <w:gridCol w:w="40"/>
        <w:gridCol w:w="1748"/>
        <w:gridCol w:w="12"/>
        <w:gridCol w:w="1710"/>
        <w:gridCol w:w="28"/>
        <w:gridCol w:w="2492"/>
      </w:tblGrid>
      <w:tr w:rsidR="0036298B" w:rsidRPr="0028008E" w14:paraId="616EB052" w14:textId="77777777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863D8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AFD7B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B315F" w14:textId="77777777"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1F39D" w14:textId="77777777"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B894E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F42CF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2F85B" w14:textId="77777777" w:rsidR="0036298B" w:rsidRPr="0028008E" w:rsidRDefault="0036298B" w:rsidP="00A927A4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36298B" w:rsidRPr="0028008E" w14:paraId="400EB014" w14:textId="77777777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F1DF7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D8750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CE832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4A1BA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D350F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96E24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35849" w14:textId="77777777"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 w14:paraId="24C6B9C6" w14:textId="77777777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5B4A7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025C9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B6675EB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8008E">
                  <w:rPr>
                    <w:szCs w:val="24"/>
                  </w:rPr>
                  <w:t>Brief</w:t>
                </w:r>
              </w:smartTag>
              <w:r w:rsidRPr="0028008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28008E">
                  <w:rPr>
                    <w:szCs w:val="24"/>
                  </w:rPr>
                  <w:t>Land</w:t>
                </w:r>
              </w:smartTag>
            </w:smartTag>
            <w:r w:rsidRPr="0028008E">
              <w:rPr>
                <w:szCs w:val="24"/>
              </w:rPr>
              <w:t xml:space="preserve"> Description &amp; Rem</w:t>
            </w:r>
            <w:r w:rsidR="00727749">
              <w:rPr>
                <w:szCs w:val="24"/>
              </w:rPr>
              <w:t xml:space="preserve">arks </w:t>
            </w:r>
          </w:p>
        </w:tc>
      </w:tr>
      <w:tr w:rsidR="0036298B" w:rsidRPr="0028008E" w14:paraId="1B1F10C8" w14:textId="77777777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AF14" w14:textId="6CAC5BCF" w:rsidR="0036298B" w:rsidRPr="0028008E" w:rsidRDefault="00B7688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Jeffry David Hutchison and Peggy Jo Hutchison, married</w:t>
            </w: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67D69" w14:textId="03E288A1" w:rsidR="0036298B" w:rsidRPr="0028008E" w:rsidRDefault="00B7688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Lance David Hutchison and Laura Christine Hutchison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61BC1" w14:textId="3970F3F4" w:rsidR="0036298B" w:rsidRPr="0028008E" w:rsidRDefault="00B7688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09/14/1995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3A98F" w14:textId="19371133" w:rsidR="0036298B" w:rsidRPr="0028008E" w:rsidRDefault="00B7688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09/20/1995 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CA2E7" w14:textId="6FF0CD90" w:rsidR="0036298B" w:rsidRPr="0028008E" w:rsidRDefault="00B7688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Vol 640, </w:t>
            </w:r>
            <w:proofErr w:type="spellStart"/>
            <w:r>
              <w:rPr>
                <w:szCs w:val="24"/>
              </w:rPr>
              <w:t>Pg</w:t>
            </w:r>
            <w:proofErr w:type="spellEnd"/>
            <w:r>
              <w:rPr>
                <w:szCs w:val="24"/>
              </w:rPr>
              <w:t xml:space="preserve"> 331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22420" w14:textId="24E2DA38" w:rsidR="0036298B" w:rsidRPr="0028008E" w:rsidRDefault="00B7688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0BFE9" w14:textId="531B24A3" w:rsidR="0036298B" w:rsidRPr="0028008E" w:rsidRDefault="00B7688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Survivorship Deed</w:t>
            </w:r>
          </w:p>
        </w:tc>
      </w:tr>
      <w:tr w:rsidR="00EF1627" w:rsidRPr="0028008E" w14:paraId="42C78634" w14:textId="77777777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398E8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DC45C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334E67E" w14:textId="0AE5021C" w:rsidR="00B7688A" w:rsidRPr="007168D8" w:rsidRDefault="00B7688A" w:rsidP="00B7688A">
            <w:pPr>
              <w:rPr>
                <w:noProof/>
                <w:szCs w:val="24"/>
              </w:rPr>
            </w:pPr>
            <w:r w:rsidRPr="007168D8">
              <w:rPr>
                <w:noProof/>
                <w:szCs w:val="24"/>
              </w:rPr>
              <w:t>Situate in the State of Ohio, County of Fairfield, Township of Walnut, in the Northwest Quarter of Section 29, Township 16, Range 18, being a part of the J. &amp;  P. Hutchison (367/372), and being more particularly described as follows:</w:t>
            </w:r>
          </w:p>
          <w:p w14:paraId="0E8EA977" w14:textId="77777777" w:rsidR="007168D8" w:rsidRPr="007168D8" w:rsidRDefault="007168D8" w:rsidP="00B7688A">
            <w:pPr>
              <w:rPr>
                <w:noProof/>
                <w:szCs w:val="24"/>
              </w:rPr>
            </w:pPr>
          </w:p>
          <w:p w14:paraId="1F7B32C3" w14:textId="77777777" w:rsidR="00B7688A" w:rsidRPr="007168D8" w:rsidRDefault="00B7688A" w:rsidP="00B7688A">
            <w:pPr>
              <w:rPr>
                <w:noProof/>
                <w:szCs w:val="24"/>
              </w:rPr>
            </w:pPr>
            <w:r w:rsidRPr="007168D8">
              <w:rPr>
                <w:noProof/>
                <w:szCs w:val="24"/>
              </w:rPr>
              <w:t xml:space="preserve">Commencing at a point at the Northwest corner of Section 29, said point being in S.R. #256; THENCE, North 90 degrees 00 mintues 00 seconds East, along the North line of Section 29 and S.R. #256, a distance of 640.86' (by deed 367/372) to a point at the northwest corner of the aforementioned Hutchison parcel, the POINT OF BEGINNING; THENCE, North 90 degrees 00 minutes 00 seconds East, continuing along said north line and road, for a distance of 200.00' to a point; THENCE, South 00 degrees 33 minutes 35 secords West, leaving said north line and road, crossing the Hutchison parcel, passing an iron pipe found at 20.82', for a distance of 733.45' to an iron pipe set in the south line of the Hutchison parcel; THENCE, North 89 degrees 58 minutes 53 seconds West, along Hutchison's south line, for a distrance of 200.00' to an iron pipe found at Hutchison's southwest corner; THENCE, North 00 degrees 33 minutes 35 seconds West, along Hutchison's west line, passing an iron pipe found at 712.56', for a total distance of 733.38' to the POINT OF BEGINNING. CONTAINING 3.367 ACRES of land.  Subject to an legal conditions, easements, restrictions, covenants, or rights of way of record.  </w:t>
            </w:r>
          </w:p>
          <w:p w14:paraId="54572527" w14:textId="77777777" w:rsidR="00B7688A" w:rsidRPr="007168D8" w:rsidRDefault="00B7688A" w:rsidP="00B7688A">
            <w:pPr>
              <w:rPr>
                <w:noProof/>
                <w:szCs w:val="24"/>
              </w:rPr>
            </w:pPr>
          </w:p>
          <w:p w14:paraId="2E39307F" w14:textId="77777777" w:rsidR="00B7688A" w:rsidRPr="007168D8" w:rsidRDefault="00B7688A" w:rsidP="00B7688A">
            <w:pPr>
              <w:rPr>
                <w:noProof/>
                <w:szCs w:val="24"/>
              </w:rPr>
            </w:pPr>
            <w:r w:rsidRPr="007168D8">
              <w:rPr>
                <w:noProof/>
                <w:szCs w:val="24"/>
              </w:rPr>
              <w:t>APN 0490263200</w:t>
            </w:r>
          </w:p>
          <w:p w14:paraId="63063E1E" w14:textId="77777777" w:rsidR="00B7688A" w:rsidRPr="007168D8" w:rsidRDefault="00B7688A" w:rsidP="00B7688A">
            <w:pPr>
              <w:rPr>
                <w:noProof/>
                <w:szCs w:val="24"/>
              </w:rPr>
            </w:pPr>
          </w:p>
          <w:p w14:paraId="45A97CED" w14:textId="77777777" w:rsidR="00EF1627" w:rsidRDefault="00B7688A" w:rsidP="00B7688A">
            <w:pPr>
              <w:widowControl w:val="0"/>
              <w:spacing w:before="62" w:after="32"/>
              <w:rPr>
                <w:noProof/>
                <w:szCs w:val="24"/>
              </w:rPr>
            </w:pPr>
            <w:r w:rsidRPr="007168D8">
              <w:rPr>
                <w:noProof/>
                <w:szCs w:val="24"/>
              </w:rPr>
              <w:t xml:space="preserve">Prior Reference:  </w:t>
            </w:r>
            <w:r w:rsidR="006A3DA6" w:rsidRPr="007168D8">
              <w:rPr>
                <w:noProof/>
                <w:szCs w:val="24"/>
              </w:rPr>
              <w:t>Vol 367 Page 372</w:t>
            </w:r>
          </w:p>
          <w:p w14:paraId="7DADEAB2" w14:textId="77777777" w:rsidR="007168D8" w:rsidRDefault="007168D8" w:rsidP="00B7688A">
            <w:pPr>
              <w:widowControl w:val="0"/>
              <w:spacing w:before="62" w:after="32"/>
              <w:rPr>
                <w:noProof/>
                <w:szCs w:val="24"/>
              </w:rPr>
            </w:pPr>
          </w:p>
          <w:p w14:paraId="2882F396" w14:textId="122A593B" w:rsidR="007168D8" w:rsidRPr="0028008E" w:rsidRDefault="007168D8" w:rsidP="00B7688A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 w14:paraId="1CD9ED35" w14:textId="77777777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44204" w14:textId="4EB0A726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Georgiana H. Press by Executor, George W. Coen</w:t>
            </w: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59E72" w14:textId="0061D02C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Jeffry D. Hutchison and Peggy J. Hutchison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C5327" w14:textId="62A2AF72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06/13/1968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EF3E8" w14:textId="59347287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07/16/1968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FE51F" w14:textId="0C32AC4D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Vol 367, Page 372-374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5A7EF" w14:textId="2648C3E6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$11.00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85536" w14:textId="434B44FC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Deed of Executor</w:t>
            </w:r>
          </w:p>
        </w:tc>
      </w:tr>
      <w:tr w:rsidR="00EF1627" w:rsidRPr="0028008E" w14:paraId="114849B1" w14:textId="77777777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DD601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7D6B4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DB23D65" w14:textId="77777777" w:rsidR="007168D8" w:rsidRDefault="007168D8" w:rsidP="007168D8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County of Fairfield in the State of Ohio and in the Township of Walnut and bounded and described as follows:</w:t>
            </w:r>
          </w:p>
          <w:p w14:paraId="29EA1C04" w14:textId="77777777" w:rsidR="007168D8" w:rsidRDefault="007168D8" w:rsidP="007168D8">
            <w:pPr>
              <w:widowControl w:val="0"/>
              <w:spacing w:before="62" w:after="32"/>
              <w:rPr>
                <w:szCs w:val="24"/>
              </w:rPr>
            </w:pPr>
          </w:p>
          <w:p w14:paraId="15419481" w14:textId="366F8886" w:rsidR="007168D8" w:rsidRDefault="007168D8" w:rsidP="007168D8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Known and distinguished as being a part of the N.W. quarter of Section 29, Township 16, Range 18, bounded and described as follows:  Beginning at a point on the section line 9.71 chains east from the N. W. corner of said section 29; thence with the section line east 9.00 chains to a point; thence with a line fence south 11.11 chains to an iron pin; thence west 9.00 chains to an iron pin; thence with a fence line north 11.11 chains to the place of beginning.  Containing 10 </w:t>
            </w:r>
            <w:proofErr w:type="gramStart"/>
            <w:r>
              <w:rPr>
                <w:szCs w:val="24"/>
              </w:rPr>
              <w:t>acres, more or less</w:t>
            </w:r>
            <w:proofErr w:type="gramEnd"/>
            <w:r>
              <w:rPr>
                <w:szCs w:val="24"/>
              </w:rPr>
              <w:t xml:space="preserve">.  </w:t>
            </w:r>
          </w:p>
          <w:p w14:paraId="6FD547E8" w14:textId="77777777" w:rsidR="007168D8" w:rsidRDefault="007168D8" w:rsidP="007168D8">
            <w:pPr>
              <w:widowControl w:val="0"/>
              <w:spacing w:before="62" w:after="32"/>
              <w:rPr>
                <w:szCs w:val="24"/>
              </w:rPr>
            </w:pPr>
          </w:p>
          <w:p w14:paraId="1EB4986D" w14:textId="3E6562CB" w:rsidR="00EF1627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Prior Reference:  Vol 222, Page 467</w:t>
            </w:r>
          </w:p>
        </w:tc>
      </w:tr>
      <w:tr w:rsidR="0036298B" w:rsidRPr="0028008E" w14:paraId="21B9FF97" w14:textId="77777777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D3FD8B4" w14:textId="24FEDEC8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Stanley H. Watson and Irene Watson, his wife</w:t>
            </w: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5693D38" w14:textId="1BEF4506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Georgiana H. Press</w:t>
            </w:r>
          </w:p>
        </w:tc>
        <w:tc>
          <w:tcPr>
            <w:tcW w:w="1193" w:type="dxa"/>
            <w:tcBorders>
              <w:left w:val="single" w:sz="7" w:space="0" w:color="000000"/>
              <w:right w:val="single" w:sz="7" w:space="0" w:color="000000"/>
            </w:tcBorders>
          </w:tcPr>
          <w:p w14:paraId="215E604B" w14:textId="0EB4874F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12/26/1946</w:t>
            </w:r>
          </w:p>
        </w:tc>
        <w:tc>
          <w:tcPr>
            <w:tcW w:w="23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3CA0D3A5" w14:textId="03ABF0A3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01/28/1947</w:t>
            </w: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</w:tcPr>
          <w:p w14:paraId="00E435D7" w14:textId="735B2926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Vol 222, Page 467</w:t>
            </w: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</w:tcPr>
          <w:p w14:paraId="4DF224DD" w14:textId="4FD2EA22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$5.50</w:t>
            </w: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5D7D0F1F" w14:textId="32BC1C5A" w:rsidR="0036298B" w:rsidRPr="0028008E" w:rsidRDefault="007168D8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Warranty Deed – With Dower</w:t>
            </w:r>
          </w:p>
        </w:tc>
      </w:tr>
      <w:tr w:rsidR="007168D8" w:rsidRPr="0028008E" w14:paraId="62E5BA36" w14:textId="77777777">
        <w:trPr>
          <w:cantSplit/>
          <w:trHeight w:val="1833"/>
        </w:trPr>
        <w:tc>
          <w:tcPr>
            <w:tcW w:w="26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8F09D6" w14:textId="77777777" w:rsidR="007168D8" w:rsidRPr="0028008E" w:rsidRDefault="007168D8" w:rsidP="007168D8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79499B" w14:textId="77777777" w:rsidR="007168D8" w:rsidRPr="0028008E" w:rsidRDefault="007168D8" w:rsidP="007168D8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left w:val="single" w:sz="7" w:space="0" w:color="000000"/>
              <w:right w:val="single" w:sz="7" w:space="0" w:color="000000"/>
            </w:tcBorders>
          </w:tcPr>
          <w:p w14:paraId="2EB9FDD0" w14:textId="77777777" w:rsidR="007168D8" w:rsidRDefault="007168D8" w:rsidP="007168D8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County of Fairfield in the State of Ohio and in the Township of Walnut and bounded and described as follows:</w:t>
            </w:r>
          </w:p>
          <w:p w14:paraId="304AEDA7" w14:textId="77777777" w:rsidR="007168D8" w:rsidRDefault="007168D8" w:rsidP="007168D8">
            <w:pPr>
              <w:widowControl w:val="0"/>
              <w:spacing w:before="62" w:after="32"/>
              <w:rPr>
                <w:szCs w:val="24"/>
              </w:rPr>
            </w:pPr>
          </w:p>
          <w:p w14:paraId="1255CC9B" w14:textId="34CBC604" w:rsidR="006E50DA" w:rsidRDefault="007168D8" w:rsidP="007168D8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Known and distinguished as being a part of the N.W. quarter of Section 29, Township 16, Range 18, bounded and described as follows:  Beginning at a point on the section line 9.71 chains east from the N. W. corner of said section 29; thence with the section line east 9.00 chains to a point; thence with a line fence south 11.11 chains to an iron pin; thence west 9.00 chains to an iron pin; thence with a fence line north 11.11 chains to the place of beginning.  Containing 10 </w:t>
            </w:r>
            <w:proofErr w:type="gramStart"/>
            <w:r>
              <w:rPr>
                <w:szCs w:val="24"/>
              </w:rPr>
              <w:t>acres, more or less</w:t>
            </w:r>
            <w:proofErr w:type="gramEnd"/>
            <w:r>
              <w:rPr>
                <w:szCs w:val="24"/>
              </w:rPr>
              <w:t xml:space="preserve">.  </w:t>
            </w:r>
          </w:p>
          <w:p w14:paraId="40BAAF06" w14:textId="54D94E00" w:rsidR="006E50DA" w:rsidRDefault="006E50DA" w:rsidP="007168D8">
            <w:pPr>
              <w:widowControl w:val="0"/>
              <w:spacing w:before="62" w:after="32"/>
              <w:rPr>
                <w:szCs w:val="24"/>
              </w:rPr>
            </w:pPr>
          </w:p>
          <w:p w14:paraId="2F922C9E" w14:textId="15C68257" w:rsidR="006E50DA" w:rsidRDefault="006E50DA" w:rsidP="007168D8">
            <w:pPr>
              <w:widowControl w:val="0"/>
              <w:spacing w:before="62" w:after="32"/>
              <w:rPr>
                <w:szCs w:val="24"/>
              </w:rPr>
            </w:pPr>
          </w:p>
          <w:p w14:paraId="7B830E61" w14:textId="6DCBAA14" w:rsidR="006E50DA" w:rsidRDefault="006E50DA" w:rsidP="007168D8">
            <w:pPr>
              <w:widowControl w:val="0"/>
              <w:spacing w:before="62" w:after="32"/>
              <w:rPr>
                <w:szCs w:val="24"/>
              </w:rPr>
            </w:pPr>
          </w:p>
          <w:p w14:paraId="3948B16F" w14:textId="77777777" w:rsidR="006E50DA" w:rsidRDefault="006E50DA" w:rsidP="007168D8">
            <w:pPr>
              <w:widowControl w:val="0"/>
              <w:spacing w:before="62" w:after="32"/>
              <w:rPr>
                <w:szCs w:val="24"/>
              </w:rPr>
            </w:pPr>
          </w:p>
          <w:p w14:paraId="5909AAAE" w14:textId="77777777" w:rsidR="007168D8" w:rsidRPr="0028008E" w:rsidRDefault="007168D8" w:rsidP="007168D8">
            <w:pPr>
              <w:widowControl w:val="0"/>
              <w:spacing w:before="62" w:after="32"/>
              <w:rPr>
                <w:szCs w:val="24"/>
              </w:rPr>
            </w:pPr>
          </w:p>
        </w:tc>
      </w:tr>
    </w:tbl>
    <w:p w14:paraId="2225A421" w14:textId="77777777" w:rsidR="00E37516" w:rsidRDefault="00E37516" w:rsidP="00E37516">
      <w:pPr>
        <w:widowControl w:val="0"/>
      </w:pPr>
      <w:bookmarkStart w:id="1" w:name="_GoBack"/>
      <w:bookmarkEnd w:id="1"/>
    </w:p>
    <w:p w14:paraId="191638CB" w14:textId="77777777" w:rsidR="007E78E6" w:rsidRDefault="00E37516" w:rsidP="00E37516">
      <w:pPr>
        <w:widowControl w:val="0"/>
        <w:sectPr w:rsidR="007E78E6" w:rsidSect="00573742"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720" w:left="432" w:header="302" w:footer="432" w:gutter="0"/>
          <w:cols w:space="720"/>
          <w:formProt w:val="0"/>
        </w:sectPr>
      </w:pPr>
      <w:r>
        <w:br w:type="page"/>
      </w:r>
    </w:p>
    <w:p w14:paraId="3FBCCDB2" w14:textId="21350511" w:rsidR="0028008E" w:rsidRPr="0028008E" w:rsidRDefault="0028008E" w:rsidP="009A26C5">
      <w:pPr>
        <w:widowControl w:val="0"/>
      </w:pPr>
    </w:p>
    <w:sectPr w:rsidR="0028008E" w:rsidRPr="0028008E" w:rsidSect="00573742"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302" w:right="432" w:bottom="1008" w:left="432" w:header="30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F7408" w14:textId="77777777" w:rsidR="00223C1C" w:rsidRDefault="00223C1C">
      <w:r>
        <w:separator/>
      </w:r>
    </w:p>
  </w:endnote>
  <w:endnote w:type="continuationSeparator" w:id="0">
    <w:p w14:paraId="77A8F4E7" w14:textId="77777777" w:rsidR="00223C1C" w:rsidRDefault="002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F457" w14:textId="77777777" w:rsidR="00223C1C" w:rsidRDefault="00223C1C">
      <w:r>
        <w:separator/>
      </w:r>
    </w:p>
  </w:footnote>
  <w:footnote w:type="continuationSeparator" w:id="0">
    <w:p w14:paraId="3C45C473" w14:textId="77777777" w:rsidR="00223C1C" w:rsidRDefault="0022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F691" w14:textId="77777777" w:rsidR="0036298B" w:rsidRDefault="0036298B" w:rsidP="002800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F7FC09" w14:textId="77777777" w:rsidR="0036298B" w:rsidRDefault="0036298B" w:rsidP="00261A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87" w:type="dxa"/>
      <w:tblLook w:val="01E0" w:firstRow="1" w:lastRow="1" w:firstColumn="1" w:lastColumn="1" w:noHBand="0" w:noVBand="0"/>
    </w:tblPr>
    <w:tblGrid>
      <w:gridCol w:w="12"/>
      <w:gridCol w:w="720"/>
      <w:gridCol w:w="1250"/>
      <w:gridCol w:w="550"/>
      <w:gridCol w:w="990"/>
      <w:gridCol w:w="4553"/>
      <w:gridCol w:w="1152"/>
      <w:gridCol w:w="3456"/>
      <w:gridCol w:w="368"/>
      <w:gridCol w:w="281"/>
      <w:gridCol w:w="1644"/>
      <w:gridCol w:w="11"/>
    </w:tblGrid>
    <w:tr w:rsidR="0036298B" w14:paraId="0588E39A" w14:textId="77777777" w:rsidTr="00DC235D">
      <w:trPr>
        <w:gridAfter w:val="1"/>
        <w:wAfter w:w="11" w:type="dxa"/>
      </w:trPr>
      <w:tc>
        <w:tcPr>
          <w:tcW w:w="1982" w:type="dxa"/>
          <w:gridSpan w:val="3"/>
          <w:shd w:val="clear" w:color="auto" w:fill="auto"/>
        </w:tcPr>
        <w:p w14:paraId="5FF7F2A1" w14:textId="77777777" w:rsidR="0036298B" w:rsidRPr="00971DE2" w:rsidRDefault="0036298B" w:rsidP="00971DE2">
          <w:pPr>
            <w:pStyle w:val="Header"/>
            <w:ind w:right="360"/>
            <w:rPr>
              <w:sz w:val="20"/>
            </w:rPr>
          </w:pPr>
          <w:r w:rsidRPr="00971DE2">
            <w:rPr>
              <w:sz w:val="20"/>
            </w:rPr>
            <w:t>RE 46-1</w:t>
          </w:r>
          <w:r w:rsidR="00D975C3" w:rsidRPr="00971DE2">
            <w:rPr>
              <w:sz w:val="20"/>
            </w:rPr>
            <w:br/>
            <w:t>REV. 10/2007</w:t>
          </w:r>
        </w:p>
      </w:tc>
      <w:tc>
        <w:tcPr>
          <w:tcW w:w="11069" w:type="dxa"/>
          <w:gridSpan w:val="6"/>
          <w:shd w:val="clear" w:color="auto" w:fill="auto"/>
        </w:tcPr>
        <w:p w14:paraId="4623ED65" w14:textId="77777777" w:rsidR="0036298B" w:rsidRDefault="0036298B" w:rsidP="00971DE2">
          <w:pPr>
            <w:pStyle w:val="Header"/>
            <w:ind w:right="360"/>
            <w:jc w:val="center"/>
          </w:pPr>
          <w:r>
            <w:t>OHIO DEPARTMENT OF TRANSPORTATION</w:t>
          </w:r>
          <w:r>
            <w:br/>
            <w:t>TITLE CHAIN</w:t>
          </w:r>
        </w:p>
      </w:tc>
      <w:tc>
        <w:tcPr>
          <w:tcW w:w="1925" w:type="dxa"/>
          <w:gridSpan w:val="2"/>
          <w:shd w:val="clear" w:color="auto" w:fill="auto"/>
        </w:tcPr>
        <w:p w14:paraId="6B570C89" w14:textId="77777777" w:rsidR="0036298B" w:rsidRDefault="0036298B" w:rsidP="00971DE2">
          <w:pPr>
            <w:pStyle w:val="Header"/>
            <w:ind w:right="360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DC235D" w:rsidRPr="00E23D6E" w14:paraId="57A91B10" w14:textId="77777777" w:rsidTr="00DC235D">
      <w:tblPrEx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Ex>
      <w:trPr>
        <w:gridBefore w:val="1"/>
        <w:wBefore w:w="12" w:type="dxa"/>
        <w:cantSplit/>
        <w:trHeight w:hRule="exact" w:val="360"/>
        <w:tblHeader/>
      </w:trPr>
      <w:tc>
        <w:tcPr>
          <w:tcW w:w="720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6F9039EC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DIST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0B0B0EAB" w14:textId="79ED51EB" w:rsidR="00DC235D" w:rsidRPr="00E23D6E" w:rsidRDefault="009A26C5" w:rsidP="00AB1EDF">
          <w:pPr>
            <w:widowControl w:val="0"/>
            <w:spacing w:before="62" w:after="32"/>
            <w:jc w:val="center"/>
            <w:rPr>
              <w:szCs w:val="24"/>
            </w:rPr>
          </w:pPr>
          <w:r>
            <w:rPr>
              <w:szCs w:val="24"/>
            </w:rPr>
            <w:t>05</w:t>
          </w:r>
        </w:p>
      </w:tc>
      <w:tc>
        <w:tcPr>
          <w:tcW w:w="990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423E7A62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CRS</w:t>
          </w:r>
        </w:p>
      </w:tc>
      <w:tc>
        <w:tcPr>
          <w:tcW w:w="4553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71E9C748" w14:textId="58FF53AF" w:rsidR="00DC235D" w:rsidRPr="00E23D6E" w:rsidRDefault="009A26C5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FAI 37 6.10</w:t>
          </w:r>
        </w:p>
      </w:tc>
      <w:tc>
        <w:tcPr>
          <w:tcW w:w="1152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308F1283" w14:textId="1F71715C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</w:t>
          </w:r>
        </w:p>
      </w:tc>
      <w:tc>
        <w:tcPr>
          <w:tcW w:w="3456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7BC60114" w14:textId="1664C560"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 xml:space="preserve">- </w:t>
          </w:r>
          <w:r w:rsidR="009A26C5">
            <w:rPr>
              <w:szCs w:val="24"/>
            </w:rPr>
            <w:t>020 /SH, T</w:t>
          </w:r>
        </w:p>
      </w:tc>
      <w:tc>
        <w:tcPr>
          <w:tcW w:w="649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76246621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PID</w:t>
          </w:r>
        </w:p>
      </w:tc>
      <w:tc>
        <w:tcPr>
          <w:tcW w:w="1655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6D6F0895" w14:textId="57684256" w:rsidR="00DC235D" w:rsidRPr="00E23D6E" w:rsidRDefault="009A26C5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110412</w:t>
          </w:r>
        </w:p>
      </w:tc>
    </w:tr>
  </w:tbl>
  <w:p w14:paraId="0D80140D" w14:textId="77777777" w:rsidR="0036298B" w:rsidRDefault="0036298B" w:rsidP="00261A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A"/>
    <w:rsid w:val="00106E61"/>
    <w:rsid w:val="00214038"/>
    <w:rsid w:val="00223C1C"/>
    <w:rsid w:val="00261AFA"/>
    <w:rsid w:val="0027141E"/>
    <w:rsid w:val="0028008E"/>
    <w:rsid w:val="002F09F1"/>
    <w:rsid w:val="002F53D1"/>
    <w:rsid w:val="0036298B"/>
    <w:rsid w:val="003647D7"/>
    <w:rsid w:val="00390786"/>
    <w:rsid w:val="003A3F64"/>
    <w:rsid w:val="00421285"/>
    <w:rsid w:val="004B383C"/>
    <w:rsid w:val="00573742"/>
    <w:rsid w:val="00627079"/>
    <w:rsid w:val="006746BA"/>
    <w:rsid w:val="00682BA6"/>
    <w:rsid w:val="00684972"/>
    <w:rsid w:val="00692F14"/>
    <w:rsid w:val="006A3DA6"/>
    <w:rsid w:val="006E50DA"/>
    <w:rsid w:val="007168D8"/>
    <w:rsid w:val="00727749"/>
    <w:rsid w:val="007A6510"/>
    <w:rsid w:val="007D3C2D"/>
    <w:rsid w:val="007E78E6"/>
    <w:rsid w:val="008C1E48"/>
    <w:rsid w:val="008F7C2A"/>
    <w:rsid w:val="00935D14"/>
    <w:rsid w:val="00971DE2"/>
    <w:rsid w:val="009A26C5"/>
    <w:rsid w:val="00A927A4"/>
    <w:rsid w:val="00AB1EDF"/>
    <w:rsid w:val="00AC5D6D"/>
    <w:rsid w:val="00B7688A"/>
    <w:rsid w:val="00BA31AB"/>
    <w:rsid w:val="00C12832"/>
    <w:rsid w:val="00C311A1"/>
    <w:rsid w:val="00D165C3"/>
    <w:rsid w:val="00D56208"/>
    <w:rsid w:val="00D8530F"/>
    <w:rsid w:val="00D9280F"/>
    <w:rsid w:val="00D975C3"/>
    <w:rsid w:val="00DC235D"/>
    <w:rsid w:val="00DF24FD"/>
    <w:rsid w:val="00E23D6E"/>
    <w:rsid w:val="00E37516"/>
    <w:rsid w:val="00E8281A"/>
    <w:rsid w:val="00EF1627"/>
    <w:rsid w:val="00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962089B"/>
  <w15:chartTrackingRefBased/>
  <w15:docId w15:val="{CC344BE3-E415-44AE-833C-049528F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AFA"/>
  </w:style>
  <w:style w:type="paragraph" w:styleId="Footer">
    <w:name w:val="footer"/>
    <w:basedOn w:val="Normal"/>
    <w:rsid w:val="002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efore31ptAfter16pt">
    <w:name w:val="Style Arial 8 pt Before:  3.1 pt After:  1.6 pt"/>
    <w:basedOn w:val="Normal"/>
    <w:rsid w:val="0028008E"/>
    <w:pPr>
      <w:spacing w:before="62" w:after="32"/>
    </w:pPr>
    <w:rPr>
      <w:sz w:val="16"/>
    </w:rPr>
  </w:style>
  <w:style w:type="paragraph" w:customStyle="1" w:styleId="StyleArial8ptBefore31ptAfter16pt1">
    <w:name w:val="Style Arial 8 pt Before:  3.1 pt After:  1.6 pt1"/>
    <w:basedOn w:val="Normal"/>
    <w:rsid w:val="0028008E"/>
    <w:pPr>
      <w:spacing w:before="62" w:after="32"/>
    </w:pPr>
    <w:rPr>
      <w:sz w:val="16"/>
    </w:rPr>
  </w:style>
  <w:style w:type="character" w:styleId="Hyperlink">
    <w:name w:val="Hyperlink"/>
    <w:rsid w:val="002140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D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2020-03-18T04:00:00+00:00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http://www.dot.state.oh.us/Divisions/Engineering/RealEstate/Form%20Examples/example%20of%20RE%2046-1%20Title%20Chain.pdf</Url>
      <Description>Example of RE 46-1 Title Chain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283a6a3943cd4b782028bca4584b3e3a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9cb60744fc13a21849f0b27e5f8ca38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4CDA3-C218-4B0B-9FF1-48BF8B67C4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366301-8822-4615-b18f-186ab8913b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2F6186-8E5B-42C7-9533-F087272B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C4E47-3C10-4ABA-B0C3-4093468F57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A89812-8FA2-4D22-9EE1-0EB338FC0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46-1 Title Chain</vt:lpstr>
    </vt:vector>
  </TitlesOfParts>
  <Company>Ohio Department of Transportation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46-1 Title Chain</dc:title>
  <dc:subject/>
  <dc:creator>deaton</dc:creator>
  <cp:keywords/>
  <cp:lastModifiedBy>Durant, Allison</cp:lastModifiedBy>
  <cp:revision>8</cp:revision>
  <cp:lastPrinted>2007-05-01T18:00:00Z</cp:lastPrinted>
  <dcterms:created xsi:type="dcterms:W3CDTF">2020-08-24T20:50:00Z</dcterms:created>
  <dcterms:modified xsi:type="dcterms:W3CDTF">2020-09-03T20:39:00Z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