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88541" w14:textId="4B056F70" w:rsidR="005111E8" w:rsidRDefault="004A6D6E" w:rsidP="004A6D6E">
      <w:pPr>
        <w:rPr>
          <w:sz w:val="22"/>
          <w:szCs w:val="22"/>
          <w:lang w:val="en-CA"/>
        </w:rPr>
      </w:pPr>
      <w:r w:rsidRPr="006B2D9E">
        <w:rPr>
          <w:sz w:val="22"/>
          <w:szCs w:val="22"/>
          <w:lang w:val="en-CA"/>
        </w:rPr>
        <w:fldChar w:fldCharType="begin"/>
      </w:r>
      <w:r w:rsidRPr="006B2D9E">
        <w:rPr>
          <w:sz w:val="22"/>
          <w:szCs w:val="22"/>
          <w:lang w:val="en-CA"/>
        </w:rPr>
        <w:instrText xml:space="preserve"> SEQ CHAPTER \h \r 1</w:instrText>
      </w:r>
      <w:r w:rsidRPr="006B2D9E">
        <w:rPr>
          <w:sz w:val="22"/>
          <w:szCs w:val="22"/>
          <w:lang w:val="en-CA"/>
        </w:rPr>
        <w:fldChar w:fldCharType="end"/>
      </w:r>
      <w:r>
        <w:rPr>
          <w:sz w:val="22"/>
          <w:szCs w:val="22"/>
          <w:lang w:val="en-CA"/>
        </w:rPr>
        <w:fldChar w:fldCharType="begin"/>
      </w:r>
      <w:r>
        <w:rPr>
          <w:sz w:val="22"/>
          <w:szCs w:val="22"/>
          <w:lang w:val="en-CA"/>
        </w:rPr>
        <w:instrText xml:space="preserve"> DATE  \@ "MMMM d, yyyy" </w:instrText>
      </w:r>
      <w:r>
        <w:rPr>
          <w:sz w:val="22"/>
          <w:szCs w:val="22"/>
          <w:lang w:val="en-CA"/>
        </w:rPr>
        <w:fldChar w:fldCharType="separate"/>
      </w:r>
      <w:r w:rsidR="009A7AC8">
        <w:rPr>
          <w:noProof/>
          <w:sz w:val="22"/>
          <w:szCs w:val="22"/>
          <w:lang w:val="en-CA"/>
        </w:rPr>
        <w:t>September 25, 2025</w:t>
      </w:r>
      <w:r>
        <w:rPr>
          <w:sz w:val="22"/>
          <w:szCs w:val="22"/>
          <w:lang w:val="en-CA"/>
        </w:rPr>
        <w:fldChar w:fldCharType="end"/>
      </w:r>
    </w:p>
    <w:p w14:paraId="56623DB0" w14:textId="77777777" w:rsidR="004A6D6E" w:rsidRDefault="004A6D6E" w:rsidP="004A6D6E">
      <w:pPr>
        <w:rPr>
          <w:sz w:val="22"/>
          <w:szCs w:val="22"/>
          <w:lang w:val="en-CA"/>
        </w:rPr>
      </w:pPr>
    </w:p>
    <w:p w14:paraId="7F4D44BF" w14:textId="57111240" w:rsidR="004A6D6E" w:rsidRDefault="004A6D6E" w:rsidP="004A6D6E">
      <w:pPr>
        <w:rPr>
          <w:sz w:val="21"/>
          <w:szCs w:val="21"/>
        </w:rPr>
      </w:pPr>
      <w:r w:rsidRPr="00540508">
        <w:rPr>
          <w:sz w:val="21"/>
          <w:szCs w:val="21"/>
        </w:rPr>
        <w:t>M</w:t>
      </w:r>
      <w:r w:rsidR="009E68EB">
        <w:rPr>
          <w:sz w:val="21"/>
          <w:szCs w:val="21"/>
        </w:rPr>
        <w:t>s. Jennifer Lyle</w:t>
      </w:r>
    </w:p>
    <w:p w14:paraId="52535E01" w14:textId="149DD601" w:rsidR="004A6D6E" w:rsidRDefault="0020676B" w:rsidP="004A6D6E">
      <w:pPr>
        <w:rPr>
          <w:sz w:val="21"/>
          <w:szCs w:val="21"/>
        </w:rPr>
      </w:pPr>
      <w:r>
        <w:rPr>
          <w:sz w:val="21"/>
          <w:szCs w:val="21"/>
        </w:rPr>
        <w:t>Villa</w:t>
      </w:r>
      <w:r w:rsidR="009E68EB">
        <w:rPr>
          <w:sz w:val="21"/>
          <w:szCs w:val="21"/>
        </w:rPr>
        <w:t>ge of New Concord</w:t>
      </w:r>
    </w:p>
    <w:p w14:paraId="634A27B3" w14:textId="08BF45A2" w:rsidR="004A6D6E" w:rsidRDefault="009E68EB" w:rsidP="004A6D6E">
      <w:pPr>
        <w:rPr>
          <w:sz w:val="21"/>
          <w:szCs w:val="21"/>
        </w:rPr>
      </w:pPr>
      <w:r>
        <w:rPr>
          <w:sz w:val="21"/>
          <w:szCs w:val="21"/>
        </w:rPr>
        <w:t>2 West Main Street</w:t>
      </w:r>
    </w:p>
    <w:p w14:paraId="2EE1E7FA" w14:textId="2BDAA1A4" w:rsidR="004A6D6E" w:rsidRPr="00540508" w:rsidRDefault="009E68EB" w:rsidP="004A6D6E">
      <w:pPr>
        <w:rPr>
          <w:sz w:val="21"/>
          <w:szCs w:val="21"/>
        </w:rPr>
      </w:pPr>
      <w:r>
        <w:rPr>
          <w:sz w:val="21"/>
          <w:szCs w:val="21"/>
        </w:rPr>
        <w:t>New Concord, Ohio 43762</w:t>
      </w:r>
    </w:p>
    <w:p w14:paraId="2B8D3584" w14:textId="77777777" w:rsidR="004A6D6E" w:rsidRPr="00540508" w:rsidRDefault="004A6D6E" w:rsidP="004A6D6E">
      <w:pPr>
        <w:rPr>
          <w:sz w:val="21"/>
          <w:szCs w:val="21"/>
        </w:rPr>
      </w:pPr>
    </w:p>
    <w:p w14:paraId="634ADEAB" w14:textId="08575B14" w:rsidR="004A6D6E" w:rsidRPr="00540508" w:rsidRDefault="004A6D6E" w:rsidP="004A6D6E">
      <w:pPr>
        <w:rPr>
          <w:sz w:val="21"/>
          <w:szCs w:val="21"/>
        </w:rPr>
      </w:pPr>
      <w:r w:rsidRPr="00540508">
        <w:rPr>
          <w:sz w:val="21"/>
          <w:szCs w:val="21"/>
        </w:rPr>
        <w:t>Dear M</w:t>
      </w:r>
      <w:r w:rsidR="009E68EB">
        <w:rPr>
          <w:sz w:val="21"/>
          <w:szCs w:val="21"/>
        </w:rPr>
        <w:t>s. Lyle</w:t>
      </w:r>
      <w:r w:rsidRPr="00540508">
        <w:rPr>
          <w:sz w:val="21"/>
          <w:szCs w:val="21"/>
        </w:rPr>
        <w:t>:</w:t>
      </w:r>
    </w:p>
    <w:p w14:paraId="20A9BF2A" w14:textId="77777777" w:rsidR="004A6D6E" w:rsidRPr="00B71514" w:rsidRDefault="004A6D6E" w:rsidP="004A6D6E">
      <w:pPr>
        <w:rPr>
          <w:sz w:val="22"/>
          <w:szCs w:val="22"/>
        </w:rPr>
      </w:pPr>
    </w:p>
    <w:p w14:paraId="2B177478" w14:textId="1EBC1C07" w:rsidR="004A6D6E" w:rsidRDefault="004A6D6E" w:rsidP="004A6D6E">
      <w:pPr>
        <w:rPr>
          <w:sz w:val="22"/>
          <w:szCs w:val="22"/>
        </w:rPr>
      </w:pPr>
      <w:r>
        <w:rPr>
          <w:sz w:val="22"/>
          <w:szCs w:val="22"/>
        </w:rPr>
        <w:t xml:space="preserve">Thank you for your application for the Transportation Alternatives </w:t>
      </w:r>
      <w:r w:rsidR="001161D7">
        <w:rPr>
          <w:sz w:val="22"/>
          <w:szCs w:val="22"/>
        </w:rPr>
        <w:t>Special Solicitation</w:t>
      </w:r>
      <w:r>
        <w:rPr>
          <w:sz w:val="22"/>
          <w:szCs w:val="22"/>
        </w:rPr>
        <w:t xml:space="preserve">. Considerable time and effort were spent reviewing each application for its transportation </w:t>
      </w:r>
      <w:r w:rsidRPr="00F407B5">
        <w:rPr>
          <w:sz w:val="22"/>
          <w:szCs w:val="22"/>
        </w:rPr>
        <w:t xml:space="preserve">need, costs, and benefits to the local community. The Ohio Department of Transportation (ODOT) is pleased to inform you that the </w:t>
      </w:r>
      <w:r w:rsidR="009E68EB">
        <w:rPr>
          <w:sz w:val="22"/>
          <w:szCs w:val="22"/>
        </w:rPr>
        <w:t>Village Active Transportation Study</w:t>
      </w:r>
      <w:r w:rsidRPr="00F407B5">
        <w:rPr>
          <w:sz w:val="22"/>
          <w:szCs w:val="22"/>
        </w:rPr>
        <w:t xml:space="preserve"> Project </w:t>
      </w:r>
      <w:r w:rsidRPr="00B71514">
        <w:rPr>
          <w:sz w:val="22"/>
          <w:szCs w:val="22"/>
        </w:rPr>
        <w:t>has been selected for f</w:t>
      </w:r>
      <w:r>
        <w:rPr>
          <w:sz w:val="22"/>
          <w:szCs w:val="22"/>
        </w:rPr>
        <w:t xml:space="preserve">unding in the </w:t>
      </w:r>
      <w:r w:rsidR="0020676B">
        <w:rPr>
          <w:sz w:val="22"/>
          <w:szCs w:val="22"/>
        </w:rPr>
        <w:t>Transportation Alternatives Special Solicitation</w:t>
      </w:r>
      <w:r w:rsidRPr="00B71514">
        <w:rPr>
          <w:sz w:val="22"/>
          <w:szCs w:val="22"/>
        </w:rPr>
        <w:t xml:space="preserve">.  </w:t>
      </w:r>
    </w:p>
    <w:p w14:paraId="3DDBDAA3" w14:textId="77777777" w:rsidR="004A6D6E" w:rsidRDefault="004A6D6E" w:rsidP="004A6D6E">
      <w:pPr>
        <w:autoSpaceDE w:val="0"/>
        <w:autoSpaceDN w:val="0"/>
        <w:adjustRightInd w:val="0"/>
        <w:rPr>
          <w:sz w:val="22"/>
          <w:szCs w:val="22"/>
        </w:rPr>
      </w:pPr>
    </w:p>
    <w:p w14:paraId="365F7E26" w14:textId="4605C8CD" w:rsidR="004A6D6E" w:rsidRPr="00F407B5" w:rsidRDefault="004A6D6E" w:rsidP="004A6D6E">
      <w:pPr>
        <w:autoSpaceDE w:val="0"/>
        <w:autoSpaceDN w:val="0"/>
        <w:adjustRightInd w:val="0"/>
        <w:rPr>
          <w:sz w:val="22"/>
          <w:szCs w:val="22"/>
        </w:rPr>
      </w:pPr>
      <w:r w:rsidRPr="00D8506B">
        <w:rPr>
          <w:sz w:val="22"/>
          <w:szCs w:val="22"/>
        </w:rPr>
        <w:t>In the past, ODOT has provided 80% of the eligible costs in Federal funds through the Transportation Alternatives Program</w:t>
      </w:r>
      <w:r>
        <w:rPr>
          <w:sz w:val="22"/>
          <w:szCs w:val="22"/>
        </w:rPr>
        <w:t xml:space="preserve"> (TAP)</w:t>
      </w:r>
      <w:r w:rsidRPr="00D8506B">
        <w:rPr>
          <w:sz w:val="22"/>
          <w:szCs w:val="22"/>
        </w:rPr>
        <w:t xml:space="preserve">. </w:t>
      </w:r>
      <w:r>
        <w:rPr>
          <w:sz w:val="22"/>
          <w:szCs w:val="22"/>
        </w:rPr>
        <w:t xml:space="preserve">The Infrastructure Investment and Jobs Act allow TAP projects to be funded using 80% Federal TAP funding matched with </w:t>
      </w:r>
      <w:r w:rsidRPr="00F407B5">
        <w:rPr>
          <w:sz w:val="22"/>
          <w:szCs w:val="22"/>
        </w:rPr>
        <w:t>20% Federal Safety funding</w:t>
      </w:r>
      <w:r w:rsidR="00DA67F6">
        <w:rPr>
          <w:sz w:val="22"/>
          <w:szCs w:val="22"/>
        </w:rPr>
        <w:t>. Your project has been Awarded a total of $</w:t>
      </w:r>
      <w:r w:rsidR="009E68EB">
        <w:rPr>
          <w:sz w:val="22"/>
          <w:szCs w:val="22"/>
        </w:rPr>
        <w:t>95,800</w:t>
      </w:r>
      <w:r w:rsidRPr="00F407B5">
        <w:rPr>
          <w:sz w:val="22"/>
          <w:szCs w:val="22"/>
        </w:rPr>
        <w:t xml:space="preserve"> in Federal fund</w:t>
      </w:r>
      <w:r w:rsidR="00DA67F6">
        <w:rPr>
          <w:sz w:val="22"/>
          <w:szCs w:val="22"/>
        </w:rPr>
        <w:t>ing</w:t>
      </w:r>
      <w:r w:rsidRPr="00F407B5">
        <w:rPr>
          <w:sz w:val="22"/>
          <w:szCs w:val="22"/>
        </w:rPr>
        <w:t xml:space="preserve">. </w:t>
      </w:r>
      <w:r w:rsidR="007202C8">
        <w:rPr>
          <w:sz w:val="22"/>
          <w:szCs w:val="22"/>
        </w:rPr>
        <w:t>Th</w:t>
      </w:r>
      <w:r w:rsidR="00105704">
        <w:rPr>
          <w:sz w:val="22"/>
          <w:szCs w:val="22"/>
        </w:rPr>
        <w:t>is project is</w:t>
      </w:r>
      <w:r w:rsidR="007202C8">
        <w:rPr>
          <w:sz w:val="22"/>
          <w:szCs w:val="22"/>
        </w:rPr>
        <w:t xml:space="preserve"> eligible </w:t>
      </w:r>
      <w:r w:rsidR="00DD4443">
        <w:rPr>
          <w:sz w:val="22"/>
          <w:szCs w:val="22"/>
        </w:rPr>
        <w:t>to use</w:t>
      </w:r>
      <w:r w:rsidR="0020676B">
        <w:rPr>
          <w:sz w:val="22"/>
          <w:szCs w:val="22"/>
        </w:rPr>
        <w:t xml:space="preserve"> </w:t>
      </w:r>
      <w:r w:rsidR="007202C8">
        <w:rPr>
          <w:sz w:val="22"/>
          <w:szCs w:val="22"/>
        </w:rPr>
        <w:t>20% Safety Funding as the</w:t>
      </w:r>
      <w:r w:rsidR="0020676B">
        <w:rPr>
          <w:sz w:val="22"/>
          <w:szCs w:val="22"/>
        </w:rPr>
        <w:t xml:space="preserve"> local </w:t>
      </w:r>
      <w:r w:rsidR="007202C8">
        <w:rPr>
          <w:sz w:val="22"/>
          <w:szCs w:val="22"/>
        </w:rPr>
        <w:t xml:space="preserve">match. </w:t>
      </w:r>
      <w:r w:rsidRPr="00F407B5">
        <w:rPr>
          <w:sz w:val="22"/>
          <w:szCs w:val="22"/>
        </w:rPr>
        <w:t>These funds will be available in State Fiscal Year 202</w:t>
      </w:r>
      <w:r w:rsidR="007202C8">
        <w:rPr>
          <w:sz w:val="22"/>
          <w:szCs w:val="22"/>
        </w:rPr>
        <w:t>6</w:t>
      </w:r>
      <w:r w:rsidRPr="00F407B5">
        <w:rPr>
          <w:sz w:val="22"/>
          <w:szCs w:val="22"/>
        </w:rPr>
        <w:t xml:space="preserve">. </w:t>
      </w:r>
    </w:p>
    <w:p w14:paraId="087756F8" w14:textId="77777777" w:rsidR="004A6D6E" w:rsidRPr="00F407B5" w:rsidRDefault="004A6D6E" w:rsidP="004A6D6E">
      <w:pPr>
        <w:autoSpaceDE w:val="0"/>
        <w:autoSpaceDN w:val="0"/>
        <w:adjustRightInd w:val="0"/>
        <w:rPr>
          <w:sz w:val="22"/>
          <w:szCs w:val="22"/>
        </w:rPr>
      </w:pPr>
    </w:p>
    <w:p w14:paraId="7A8C2721" w14:textId="6FEF6D8E" w:rsidR="004A6D6E" w:rsidRPr="00540508" w:rsidRDefault="004A6D6E" w:rsidP="004A6D6E">
      <w:pPr>
        <w:autoSpaceDE w:val="0"/>
        <w:autoSpaceDN w:val="0"/>
        <w:adjustRightInd w:val="0"/>
        <w:rPr>
          <w:sz w:val="21"/>
          <w:szCs w:val="21"/>
        </w:rPr>
      </w:pPr>
      <w:r w:rsidRPr="00540508">
        <w:rPr>
          <w:sz w:val="21"/>
          <w:szCs w:val="21"/>
        </w:rPr>
        <w:t xml:space="preserve">Please contact </w:t>
      </w:r>
      <w:r w:rsidR="009E68EB">
        <w:rPr>
          <w:sz w:val="21"/>
          <w:szCs w:val="21"/>
        </w:rPr>
        <w:t>Ben Boyer</w:t>
      </w:r>
      <w:r w:rsidRPr="00540508">
        <w:rPr>
          <w:sz w:val="21"/>
          <w:szCs w:val="21"/>
        </w:rPr>
        <w:t xml:space="preserve">, in the ODOT District </w:t>
      </w:r>
      <w:r w:rsidR="009E68EB">
        <w:rPr>
          <w:sz w:val="21"/>
          <w:szCs w:val="21"/>
        </w:rPr>
        <w:t>5</w:t>
      </w:r>
      <w:r w:rsidRPr="00540508">
        <w:rPr>
          <w:sz w:val="21"/>
          <w:szCs w:val="21"/>
        </w:rPr>
        <w:t xml:space="preserve"> office at (</w:t>
      </w:r>
      <w:r w:rsidR="009E68EB">
        <w:rPr>
          <w:sz w:val="21"/>
          <w:szCs w:val="21"/>
        </w:rPr>
        <w:t>740</w:t>
      </w:r>
      <w:r w:rsidRPr="00540508">
        <w:rPr>
          <w:sz w:val="21"/>
          <w:szCs w:val="21"/>
        </w:rPr>
        <w:t xml:space="preserve">) </w:t>
      </w:r>
      <w:r w:rsidR="009E68EB">
        <w:rPr>
          <w:sz w:val="21"/>
          <w:szCs w:val="21"/>
        </w:rPr>
        <w:t>323-5777</w:t>
      </w:r>
      <w:r w:rsidR="0020676B">
        <w:rPr>
          <w:sz w:val="21"/>
          <w:szCs w:val="21"/>
        </w:rPr>
        <w:t xml:space="preserve"> or </w:t>
      </w:r>
      <w:hyperlink r:id="rId6" w:history="1">
        <w:r w:rsidR="009E68EB" w:rsidRPr="00F36731">
          <w:rPr>
            <w:rStyle w:val="Hyperlink"/>
            <w:sz w:val="21"/>
            <w:szCs w:val="21"/>
          </w:rPr>
          <w:t>benjamin.boyer@dot.ohio.gov</w:t>
        </w:r>
      </w:hyperlink>
      <w:r w:rsidR="0020676B">
        <w:rPr>
          <w:sz w:val="21"/>
          <w:szCs w:val="21"/>
        </w:rPr>
        <w:t>,</w:t>
      </w:r>
      <w:r w:rsidRPr="00540508">
        <w:rPr>
          <w:sz w:val="21"/>
          <w:szCs w:val="21"/>
        </w:rPr>
        <w:t xml:space="preserve"> to schedule a meeting to scope the project and establish the milestone dates. It is crucial that each party is committed to meeting the milestone dates established. To help ensure the project starts off successfully and will meet the SFY award date, </w:t>
      </w:r>
      <w:r w:rsidRPr="00540508">
        <w:rPr>
          <w:b/>
          <w:bCs/>
          <w:sz w:val="21"/>
          <w:szCs w:val="21"/>
        </w:rPr>
        <w:t xml:space="preserve">you must contact your respective ODOT District LPA Manager before </w:t>
      </w:r>
      <w:r w:rsidR="00DA67F6">
        <w:rPr>
          <w:b/>
          <w:bCs/>
          <w:sz w:val="21"/>
          <w:szCs w:val="21"/>
        </w:rPr>
        <w:t>December</w:t>
      </w:r>
      <w:r w:rsidR="00224ADE">
        <w:rPr>
          <w:b/>
          <w:bCs/>
          <w:sz w:val="21"/>
          <w:szCs w:val="21"/>
        </w:rPr>
        <w:t xml:space="preserve"> 1</w:t>
      </w:r>
      <w:r w:rsidRPr="00540508">
        <w:rPr>
          <w:b/>
          <w:bCs/>
          <w:sz w:val="21"/>
          <w:szCs w:val="21"/>
        </w:rPr>
        <w:t>, 202</w:t>
      </w:r>
      <w:r w:rsidR="00224ADE">
        <w:rPr>
          <w:b/>
          <w:bCs/>
          <w:sz w:val="21"/>
          <w:szCs w:val="21"/>
        </w:rPr>
        <w:t>5</w:t>
      </w:r>
      <w:r w:rsidRPr="00540508">
        <w:rPr>
          <w:b/>
          <w:bCs/>
          <w:sz w:val="21"/>
          <w:szCs w:val="21"/>
        </w:rPr>
        <w:t>, to set up the project scoping meeting</w:t>
      </w:r>
      <w:r w:rsidRPr="00540508">
        <w:rPr>
          <w:sz w:val="21"/>
          <w:szCs w:val="21"/>
        </w:rPr>
        <w:t xml:space="preserve">. Failure to contact your District LPA Manager within this timeframe will result in the withdrawal of funding by ODOT. Failure to meet the other agreed upon milestone dates could also result in a withdrawal of funding by ODOT. </w:t>
      </w:r>
    </w:p>
    <w:p w14:paraId="4B6CD6A9" w14:textId="77777777" w:rsidR="004A6D6E" w:rsidRPr="00B71514" w:rsidRDefault="004A6D6E" w:rsidP="004A6D6E">
      <w:pPr>
        <w:autoSpaceDE w:val="0"/>
        <w:autoSpaceDN w:val="0"/>
        <w:adjustRightInd w:val="0"/>
        <w:rPr>
          <w:sz w:val="22"/>
          <w:szCs w:val="22"/>
        </w:rPr>
      </w:pPr>
    </w:p>
    <w:p w14:paraId="2973FA39" w14:textId="54CA3704" w:rsidR="004A6D6E" w:rsidRPr="00FE4A58" w:rsidRDefault="004A6D6E" w:rsidP="004A6D6E">
      <w:pPr>
        <w:autoSpaceDE w:val="0"/>
        <w:autoSpaceDN w:val="0"/>
        <w:adjustRightInd w:val="0"/>
        <w:rPr>
          <w:sz w:val="22"/>
          <w:szCs w:val="22"/>
        </w:rPr>
      </w:pPr>
      <w:r w:rsidRPr="00B71514">
        <w:rPr>
          <w:sz w:val="22"/>
          <w:szCs w:val="22"/>
        </w:rPr>
        <w:t xml:space="preserve">If you have any questions, please feel free to contact </w:t>
      </w:r>
      <w:r>
        <w:rPr>
          <w:sz w:val="22"/>
          <w:szCs w:val="22"/>
        </w:rPr>
        <w:t>me</w:t>
      </w:r>
      <w:r w:rsidRPr="00FE4A58">
        <w:rPr>
          <w:sz w:val="22"/>
          <w:szCs w:val="22"/>
        </w:rPr>
        <w:t xml:space="preserve"> at (614) </w:t>
      </w:r>
      <w:r>
        <w:rPr>
          <w:sz w:val="22"/>
          <w:szCs w:val="22"/>
        </w:rPr>
        <w:t>644-6394</w:t>
      </w:r>
      <w:r w:rsidRPr="00FE4A58">
        <w:rPr>
          <w:sz w:val="22"/>
          <w:szCs w:val="22"/>
        </w:rPr>
        <w:t xml:space="preserve"> or by e-mail at </w:t>
      </w:r>
      <w:hyperlink r:id="rId7" w:history="1">
        <w:r w:rsidR="00DA67F6" w:rsidRPr="0060712A">
          <w:rPr>
            <w:rStyle w:val="Hyperlink"/>
            <w:sz w:val="22"/>
            <w:szCs w:val="22"/>
          </w:rPr>
          <w:t>jeffrey.shaner@dot.ohio.gov.</w:t>
        </w:r>
      </w:hyperlink>
    </w:p>
    <w:p w14:paraId="6153149A" w14:textId="77777777" w:rsidR="004A6D6E" w:rsidRPr="00B71514" w:rsidRDefault="004A6D6E" w:rsidP="004A6D6E">
      <w:pPr>
        <w:autoSpaceDE w:val="0"/>
        <w:autoSpaceDN w:val="0"/>
        <w:adjustRightInd w:val="0"/>
        <w:rPr>
          <w:sz w:val="22"/>
          <w:szCs w:val="22"/>
        </w:rPr>
      </w:pPr>
    </w:p>
    <w:p w14:paraId="4B4A451E" w14:textId="77777777" w:rsidR="004A6D6E" w:rsidRPr="00B71514" w:rsidRDefault="004A6D6E" w:rsidP="004A6D6E">
      <w:pPr>
        <w:autoSpaceDE w:val="0"/>
        <w:autoSpaceDN w:val="0"/>
        <w:adjustRightInd w:val="0"/>
        <w:rPr>
          <w:sz w:val="22"/>
          <w:szCs w:val="22"/>
        </w:rPr>
      </w:pPr>
      <w:r w:rsidRPr="00B71514">
        <w:rPr>
          <w:sz w:val="22"/>
          <w:szCs w:val="22"/>
        </w:rPr>
        <w:t>Respectfully,</w:t>
      </w:r>
    </w:p>
    <w:p w14:paraId="7B4A5C52" w14:textId="77777777" w:rsidR="004A6D6E" w:rsidRDefault="004A6D6E" w:rsidP="004A6D6E">
      <w:pPr>
        <w:jc w:val="both"/>
        <w:rPr>
          <w:sz w:val="22"/>
          <w:szCs w:val="22"/>
        </w:rPr>
      </w:pPr>
    </w:p>
    <w:p w14:paraId="04515837" w14:textId="77777777" w:rsidR="00DA67F6" w:rsidRPr="00B71514" w:rsidRDefault="00DA67F6" w:rsidP="004A6D6E">
      <w:pPr>
        <w:jc w:val="both"/>
        <w:rPr>
          <w:sz w:val="22"/>
          <w:szCs w:val="22"/>
        </w:rPr>
      </w:pPr>
    </w:p>
    <w:p w14:paraId="6EC4C07B" w14:textId="77777777" w:rsidR="004A6D6E" w:rsidRPr="004756C6" w:rsidRDefault="004A6D6E" w:rsidP="004A6D6E">
      <w:pPr>
        <w:jc w:val="both"/>
        <w:rPr>
          <w:rFonts w:ascii="Kunstler Script" w:hAnsi="Kunstler Script"/>
          <w:sz w:val="52"/>
          <w:szCs w:val="52"/>
        </w:rPr>
      </w:pPr>
      <w:r w:rsidRPr="004756C6">
        <w:rPr>
          <w:rFonts w:ascii="Kunstler Script" w:hAnsi="Kunstler Script"/>
          <w:sz w:val="52"/>
          <w:szCs w:val="52"/>
        </w:rPr>
        <w:t>Jeff Shaner</w:t>
      </w:r>
    </w:p>
    <w:p w14:paraId="0D1910EB" w14:textId="77777777" w:rsidR="004A6D6E" w:rsidRPr="00B71514" w:rsidRDefault="004A6D6E" w:rsidP="004A6D6E">
      <w:pPr>
        <w:jc w:val="both"/>
        <w:rPr>
          <w:sz w:val="22"/>
          <w:szCs w:val="22"/>
        </w:rPr>
      </w:pPr>
    </w:p>
    <w:p w14:paraId="2006E5AF" w14:textId="77777777" w:rsidR="00131966" w:rsidRDefault="00131966" w:rsidP="004A6D6E">
      <w:pPr>
        <w:jc w:val="both"/>
        <w:rPr>
          <w:sz w:val="22"/>
          <w:szCs w:val="22"/>
        </w:rPr>
      </w:pPr>
    </w:p>
    <w:p w14:paraId="15AABFF2" w14:textId="0C4DCEE5" w:rsidR="004A6D6E" w:rsidRPr="00FE4A58" w:rsidRDefault="004A6D6E" w:rsidP="004A6D6E">
      <w:pPr>
        <w:jc w:val="both"/>
        <w:rPr>
          <w:sz w:val="22"/>
          <w:szCs w:val="22"/>
        </w:rPr>
      </w:pPr>
      <w:r>
        <w:rPr>
          <w:sz w:val="22"/>
          <w:szCs w:val="22"/>
        </w:rPr>
        <w:t>Jeff Shaner</w:t>
      </w:r>
      <w:r w:rsidRPr="00FE4A58">
        <w:rPr>
          <w:sz w:val="22"/>
          <w:szCs w:val="22"/>
        </w:rPr>
        <w:tab/>
      </w:r>
    </w:p>
    <w:p w14:paraId="52925FB5" w14:textId="77777777" w:rsidR="004A6D6E" w:rsidRPr="00B71514" w:rsidRDefault="004A6D6E" w:rsidP="004A6D6E">
      <w:pPr>
        <w:jc w:val="both"/>
        <w:rPr>
          <w:sz w:val="22"/>
          <w:szCs w:val="22"/>
        </w:rPr>
      </w:pPr>
      <w:r>
        <w:rPr>
          <w:sz w:val="22"/>
          <w:szCs w:val="22"/>
        </w:rPr>
        <w:t>Local Programs Manager</w:t>
      </w:r>
    </w:p>
    <w:p w14:paraId="546E96D1" w14:textId="77777777" w:rsidR="004A6D6E" w:rsidRPr="00B71514" w:rsidRDefault="004A6D6E" w:rsidP="004A6D6E">
      <w:pPr>
        <w:jc w:val="both"/>
        <w:rPr>
          <w:sz w:val="22"/>
          <w:szCs w:val="22"/>
        </w:rPr>
      </w:pPr>
      <w:r w:rsidRPr="00B71514">
        <w:rPr>
          <w:sz w:val="22"/>
          <w:szCs w:val="22"/>
        </w:rPr>
        <w:t>Office of Local Programs</w:t>
      </w:r>
    </w:p>
    <w:p w14:paraId="319CB7A1" w14:textId="77777777" w:rsidR="004A6D6E" w:rsidRPr="00B71514" w:rsidRDefault="004A6D6E" w:rsidP="004A6D6E">
      <w:pPr>
        <w:jc w:val="both"/>
        <w:rPr>
          <w:sz w:val="22"/>
          <w:szCs w:val="22"/>
        </w:rPr>
      </w:pPr>
    </w:p>
    <w:p w14:paraId="7EBFB8F1" w14:textId="59C1911A" w:rsidR="007202C8" w:rsidRDefault="004A6D6E" w:rsidP="004A6D6E">
      <w:pPr>
        <w:jc w:val="both"/>
        <w:rPr>
          <w:sz w:val="22"/>
          <w:szCs w:val="22"/>
        </w:rPr>
      </w:pPr>
      <w:r w:rsidRPr="00B71514">
        <w:rPr>
          <w:sz w:val="22"/>
          <w:szCs w:val="22"/>
        </w:rPr>
        <w:t>c:</w:t>
      </w:r>
      <w:r w:rsidR="007202C8">
        <w:rPr>
          <w:sz w:val="22"/>
          <w:szCs w:val="22"/>
        </w:rPr>
        <w:t xml:space="preserve"> Caitlin Harley, ODOT Central Office</w:t>
      </w:r>
      <w:r w:rsidRPr="00B71514">
        <w:rPr>
          <w:sz w:val="22"/>
          <w:szCs w:val="22"/>
        </w:rPr>
        <w:t xml:space="preserve"> </w:t>
      </w:r>
    </w:p>
    <w:p w14:paraId="1B5F85E1" w14:textId="7A645CAC" w:rsidR="00912381" w:rsidRPr="00DA67F6" w:rsidRDefault="007202C8" w:rsidP="007202C8">
      <w:pPr>
        <w:jc w:val="both"/>
        <w:rPr>
          <w:sz w:val="22"/>
          <w:szCs w:val="22"/>
        </w:rPr>
      </w:pPr>
      <w:r>
        <w:rPr>
          <w:sz w:val="22"/>
          <w:szCs w:val="22"/>
        </w:rPr>
        <w:t xml:space="preserve">    </w:t>
      </w:r>
      <w:r w:rsidR="009E68EB">
        <w:rPr>
          <w:sz w:val="22"/>
          <w:szCs w:val="22"/>
        </w:rPr>
        <w:t>Ben Boyer</w:t>
      </w:r>
      <w:r w:rsidR="004A6D6E">
        <w:rPr>
          <w:sz w:val="22"/>
          <w:szCs w:val="22"/>
        </w:rPr>
        <w:t xml:space="preserve">, ODOT District </w:t>
      </w:r>
      <w:r w:rsidR="009E68EB">
        <w:rPr>
          <w:sz w:val="22"/>
          <w:szCs w:val="22"/>
        </w:rPr>
        <w:t>5</w:t>
      </w:r>
    </w:p>
    <w:sectPr w:rsidR="00912381" w:rsidRPr="00DA67F6" w:rsidSect="00131966">
      <w:headerReference w:type="firs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83C1" w14:textId="77777777" w:rsidR="004A6D6E" w:rsidRDefault="004A6D6E" w:rsidP="001B7505">
      <w:r>
        <w:separator/>
      </w:r>
    </w:p>
  </w:endnote>
  <w:endnote w:type="continuationSeparator" w:id="0">
    <w:p w14:paraId="77274787" w14:textId="77777777" w:rsidR="004A6D6E" w:rsidRDefault="004A6D6E" w:rsidP="001B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3">
    <w:panose1 w:val="020B0303030403020204"/>
    <w:charset w:val="00"/>
    <w:family w:val="swiss"/>
    <w:pitch w:val="variable"/>
    <w:sig w:usb0="E00002FF" w:usb1="00002003" w:usb2="00000000" w:usb3="00000000" w:csb0="0000019F" w:csb1="00000000"/>
  </w:font>
  <w:font w:name="Source Serif 4 14pt SemiBold">
    <w:altName w:val="Cambria"/>
    <w:charset w:val="00"/>
    <w:family w:val="roman"/>
    <w:pitch w:val="variable"/>
    <w:sig w:usb0="20000287" w:usb1="02000003" w:usb2="00000000" w:usb3="00000000" w:csb0="0000019F" w:csb1="00000000"/>
  </w:font>
  <w:font w:name="Source Sans 3 SemiBold">
    <w:panose1 w:val="020B0303030403090204"/>
    <w:charset w:val="00"/>
    <w:family w:val="swiss"/>
    <w:pitch w:val="variable"/>
    <w:sig w:usb0="E00002FF" w:usb1="00002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1013" w14:textId="77777777" w:rsidR="00C74325" w:rsidRPr="00912381" w:rsidRDefault="00C74325">
    <w:pPr>
      <w:pStyle w:val="Footer"/>
      <w:rPr>
        <w:sz w:val="2"/>
        <w:szCs w:val="2"/>
      </w:rPr>
    </w:pPr>
    <w:r w:rsidRPr="00912381">
      <w:rPr>
        <w:noProof/>
        <w:sz w:val="2"/>
        <w:szCs w:val="2"/>
      </w:rPr>
      <w:drawing>
        <wp:anchor distT="0" distB="0" distL="114300" distR="114300" simplePos="0" relativeHeight="251663360" behindDoc="1" locked="1" layoutInCell="1" allowOverlap="1" wp14:anchorId="37F66FED" wp14:editId="0430A3C1">
          <wp:simplePos x="0" y="0"/>
          <wp:positionH relativeFrom="page">
            <wp:align>center</wp:align>
          </wp:positionH>
          <wp:positionV relativeFrom="page">
            <wp:align>bottom</wp:align>
          </wp:positionV>
          <wp:extent cx="7754112" cy="1380744"/>
          <wp:effectExtent l="0" t="0" r="0" b="0"/>
          <wp:wrapTopAndBottom/>
          <wp:docPr id="114691109" name="Picture 114691109"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83443" name="Picture 2"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54112" cy="138074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28518" w14:textId="77777777" w:rsidR="004A6D6E" w:rsidRDefault="004A6D6E" w:rsidP="001B7505">
      <w:r>
        <w:separator/>
      </w:r>
    </w:p>
  </w:footnote>
  <w:footnote w:type="continuationSeparator" w:id="0">
    <w:p w14:paraId="0AE901E0" w14:textId="77777777" w:rsidR="004A6D6E" w:rsidRDefault="004A6D6E" w:rsidP="001B7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94F9" w14:textId="77777777" w:rsidR="00C74325" w:rsidRPr="00ED5050" w:rsidRDefault="00C74325">
    <w:pPr>
      <w:pStyle w:val="Header"/>
      <w:rPr>
        <w:sz w:val="2"/>
        <w:szCs w:val="2"/>
      </w:rPr>
    </w:pPr>
    <w:r w:rsidRPr="00ED5050">
      <w:rPr>
        <w:noProof/>
        <w:sz w:val="2"/>
        <w:szCs w:val="2"/>
      </w:rPr>
      <w:drawing>
        <wp:anchor distT="0" distB="0" distL="114300" distR="114300" simplePos="0" relativeHeight="251661312" behindDoc="1" locked="1" layoutInCell="1" allowOverlap="1" wp14:anchorId="5B10AAE9" wp14:editId="29799283">
          <wp:simplePos x="0" y="0"/>
          <wp:positionH relativeFrom="page">
            <wp:align>center</wp:align>
          </wp:positionH>
          <wp:positionV relativeFrom="page">
            <wp:align>top</wp:align>
          </wp:positionV>
          <wp:extent cx="7771765" cy="1362075"/>
          <wp:effectExtent l="0" t="0" r="635" b="9525"/>
          <wp:wrapTight wrapText="bothSides">
            <wp:wrapPolygon edited="1">
              <wp:start x="0" y="0"/>
              <wp:lineTo x="0" y="28417"/>
              <wp:lineTo x="21591" y="28417"/>
              <wp:lineTo x="21547" y="0"/>
              <wp:lineTo x="0" y="0"/>
            </wp:wrapPolygon>
          </wp:wrapTight>
          <wp:docPr id="1437899309" name="Picture 1437899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99309" name="Picture 1437899309"/>
                  <pic:cNvPicPr/>
                </pic:nvPicPr>
                <pic:blipFill>
                  <a:blip r:embed="rId1">
                    <a:extLst>
                      <a:ext uri="{28A0092B-C50C-407E-A947-70E740481C1C}">
                        <a14:useLocalDpi xmlns:a14="http://schemas.microsoft.com/office/drawing/2010/main" val="0"/>
                      </a:ext>
                    </a:extLst>
                  </a:blip>
                  <a:stretch>
                    <a:fillRect/>
                  </a:stretch>
                </pic:blipFill>
                <pic:spPr>
                  <a:xfrm>
                    <a:off x="0" y="0"/>
                    <a:ext cx="7772398" cy="136245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6E"/>
    <w:rsid w:val="000C7A19"/>
    <w:rsid w:val="00105704"/>
    <w:rsid w:val="001161D7"/>
    <w:rsid w:val="00131966"/>
    <w:rsid w:val="00153553"/>
    <w:rsid w:val="001973A1"/>
    <w:rsid w:val="001B7505"/>
    <w:rsid w:val="001F4037"/>
    <w:rsid w:val="0020676B"/>
    <w:rsid w:val="00224ADE"/>
    <w:rsid w:val="00272A00"/>
    <w:rsid w:val="002B6355"/>
    <w:rsid w:val="003039CE"/>
    <w:rsid w:val="0032384C"/>
    <w:rsid w:val="0039502E"/>
    <w:rsid w:val="003A00F6"/>
    <w:rsid w:val="00430913"/>
    <w:rsid w:val="004827A0"/>
    <w:rsid w:val="004927B5"/>
    <w:rsid w:val="004A6D6E"/>
    <w:rsid w:val="004C6541"/>
    <w:rsid w:val="004E1EE6"/>
    <w:rsid w:val="005111E8"/>
    <w:rsid w:val="00591BEE"/>
    <w:rsid w:val="005F5B46"/>
    <w:rsid w:val="00610B44"/>
    <w:rsid w:val="00641DD5"/>
    <w:rsid w:val="00663736"/>
    <w:rsid w:val="00690F84"/>
    <w:rsid w:val="00692E5E"/>
    <w:rsid w:val="006D2B42"/>
    <w:rsid w:val="006E113F"/>
    <w:rsid w:val="006E4B6B"/>
    <w:rsid w:val="007202C8"/>
    <w:rsid w:val="00791EF8"/>
    <w:rsid w:val="007C4970"/>
    <w:rsid w:val="007C6FCD"/>
    <w:rsid w:val="007D6449"/>
    <w:rsid w:val="00853AC6"/>
    <w:rsid w:val="008A04A0"/>
    <w:rsid w:val="00912381"/>
    <w:rsid w:val="009A7AC8"/>
    <w:rsid w:val="009E68EB"/>
    <w:rsid w:val="00AB7EF7"/>
    <w:rsid w:val="00AD760C"/>
    <w:rsid w:val="00AF1EC2"/>
    <w:rsid w:val="00B13F0A"/>
    <w:rsid w:val="00B370EF"/>
    <w:rsid w:val="00B448CC"/>
    <w:rsid w:val="00B6337B"/>
    <w:rsid w:val="00C74325"/>
    <w:rsid w:val="00C94EAB"/>
    <w:rsid w:val="00CC554D"/>
    <w:rsid w:val="00D97880"/>
    <w:rsid w:val="00DA67F6"/>
    <w:rsid w:val="00DD4443"/>
    <w:rsid w:val="00E23D83"/>
    <w:rsid w:val="00EA559B"/>
    <w:rsid w:val="00ED5050"/>
    <w:rsid w:val="00F10657"/>
    <w:rsid w:val="00F76B70"/>
    <w:rsid w:val="3A881945"/>
    <w:rsid w:val="3C19BE47"/>
    <w:rsid w:val="5D8B0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7DC8D"/>
  <w15:chartTrackingRefBased/>
  <w15:docId w15:val="{3F5B4918-5AFD-48E7-A459-C82D229D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Body"/>
    <w:qFormat/>
    <w:rsid w:val="004A6D6E"/>
    <w:rPr>
      <w:rFonts w:ascii="Times New Roman" w:eastAsia="Times New Roman" w:hAnsi="Times New Roman" w:cs="Times New Roman"/>
      <w:kern w:val="0"/>
      <w14:ligatures w14:val="none"/>
    </w:rPr>
  </w:style>
  <w:style w:type="paragraph" w:styleId="Heading1">
    <w:name w:val="heading 1"/>
    <w:basedOn w:val="Normal"/>
    <w:next w:val="Normal"/>
    <w:link w:val="Heading1Char"/>
    <w:autoRedefine/>
    <w:uiPriority w:val="9"/>
    <w:qFormat/>
    <w:rsid w:val="00AB7EF7"/>
    <w:pPr>
      <w:keepNext/>
      <w:keepLines/>
      <w:spacing w:before="240"/>
      <w:outlineLvl w:val="0"/>
    </w:pPr>
    <w:rPr>
      <w:rFonts w:ascii="Source Sans 3" w:eastAsiaTheme="majorEastAsia" w:hAnsi="Source Sans 3" w:cstheme="majorBidi"/>
      <w:b/>
      <w:color w:val="0197D3"/>
      <w:kern w:val="2"/>
      <w:sz w:val="32"/>
      <w:szCs w:val="32"/>
      <w14:ligatures w14:val="standardContextual"/>
    </w:rPr>
  </w:style>
  <w:style w:type="paragraph" w:styleId="Heading2">
    <w:name w:val="heading 2"/>
    <w:basedOn w:val="Normal"/>
    <w:next w:val="Normal"/>
    <w:link w:val="Heading2Char"/>
    <w:autoRedefine/>
    <w:uiPriority w:val="9"/>
    <w:semiHidden/>
    <w:unhideWhenUsed/>
    <w:qFormat/>
    <w:rsid w:val="00AB7EF7"/>
    <w:pPr>
      <w:keepNext/>
      <w:keepLines/>
      <w:spacing w:before="40"/>
      <w:outlineLvl w:val="1"/>
    </w:pPr>
    <w:rPr>
      <w:rFonts w:ascii="Source Sans 3" w:eastAsiaTheme="majorEastAsia" w:hAnsi="Source Sans 3" w:cstheme="majorBidi"/>
      <w:b/>
      <w:color w:val="0B3F75"/>
      <w:kern w:val="2"/>
      <w:sz w:val="32"/>
      <w:szCs w:val="26"/>
      <w14:ligatures w14:val="standardContextual"/>
    </w:rPr>
  </w:style>
  <w:style w:type="paragraph" w:styleId="Heading3">
    <w:name w:val="heading 3"/>
    <w:aliases w:val="Subhead 1"/>
    <w:basedOn w:val="Normal"/>
    <w:next w:val="Normal"/>
    <w:link w:val="Heading3Char"/>
    <w:autoRedefine/>
    <w:uiPriority w:val="9"/>
    <w:unhideWhenUsed/>
    <w:qFormat/>
    <w:rsid w:val="00AB7EF7"/>
    <w:pPr>
      <w:keepNext/>
      <w:keepLines/>
      <w:spacing w:before="40"/>
      <w:outlineLvl w:val="2"/>
    </w:pPr>
    <w:rPr>
      <w:rFonts w:ascii="Source Sans 3" w:eastAsiaTheme="majorEastAsia" w:hAnsi="Source Sans 3" w:cstheme="majorBidi"/>
      <w:color w:val="0B3E75"/>
      <w:kern w:val="2"/>
      <w:sz w:val="28"/>
      <w14:ligatures w14:val="standardContextual"/>
    </w:rPr>
  </w:style>
  <w:style w:type="paragraph" w:styleId="Heading4">
    <w:name w:val="heading 4"/>
    <w:aliases w:val="Subhead 2"/>
    <w:basedOn w:val="Normal"/>
    <w:next w:val="Normal"/>
    <w:link w:val="Heading4Char"/>
    <w:autoRedefine/>
    <w:uiPriority w:val="9"/>
    <w:semiHidden/>
    <w:unhideWhenUsed/>
    <w:qFormat/>
    <w:rsid w:val="00AB7EF7"/>
    <w:pPr>
      <w:keepNext/>
      <w:keepLines/>
      <w:spacing w:before="40"/>
      <w:outlineLvl w:val="3"/>
    </w:pPr>
    <w:rPr>
      <w:rFonts w:ascii="Source Sans 3" w:eastAsiaTheme="majorEastAsia" w:hAnsi="Source Sans 3" w:cstheme="majorBidi"/>
      <w:iCs/>
      <w:color w:val="0098D2"/>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EF7"/>
    <w:rPr>
      <w:rFonts w:ascii="Source Sans 3" w:eastAsiaTheme="majorEastAsia" w:hAnsi="Source Sans 3" w:cstheme="majorBidi"/>
      <w:b/>
      <w:color w:val="0197D3"/>
      <w:sz w:val="32"/>
      <w:szCs w:val="32"/>
    </w:rPr>
  </w:style>
  <w:style w:type="character" w:customStyle="1" w:styleId="Heading3Char">
    <w:name w:val="Heading 3 Char"/>
    <w:aliases w:val="Subhead 1 Char"/>
    <w:basedOn w:val="DefaultParagraphFont"/>
    <w:link w:val="Heading3"/>
    <w:uiPriority w:val="9"/>
    <w:rsid w:val="00AB7EF7"/>
    <w:rPr>
      <w:rFonts w:ascii="Source Sans 3" w:eastAsiaTheme="majorEastAsia" w:hAnsi="Source Sans 3" w:cstheme="majorBidi"/>
      <w:color w:val="0B3E75"/>
      <w:sz w:val="28"/>
    </w:rPr>
  </w:style>
  <w:style w:type="character" w:customStyle="1" w:styleId="Heading2Char">
    <w:name w:val="Heading 2 Char"/>
    <w:basedOn w:val="DefaultParagraphFont"/>
    <w:link w:val="Heading2"/>
    <w:uiPriority w:val="9"/>
    <w:semiHidden/>
    <w:rsid w:val="00AB7EF7"/>
    <w:rPr>
      <w:rFonts w:ascii="Source Sans 3" w:eastAsiaTheme="majorEastAsia" w:hAnsi="Source Sans 3" w:cstheme="majorBidi"/>
      <w:b/>
      <w:color w:val="0B3F75"/>
      <w:sz w:val="32"/>
      <w:szCs w:val="26"/>
    </w:rPr>
  </w:style>
  <w:style w:type="character" w:customStyle="1" w:styleId="Heading4Char">
    <w:name w:val="Heading 4 Char"/>
    <w:aliases w:val="Subhead 2 Char"/>
    <w:basedOn w:val="DefaultParagraphFont"/>
    <w:link w:val="Heading4"/>
    <w:uiPriority w:val="9"/>
    <w:semiHidden/>
    <w:rsid w:val="00AB7EF7"/>
    <w:rPr>
      <w:rFonts w:ascii="Source Sans 3" w:eastAsiaTheme="majorEastAsia" w:hAnsi="Source Sans 3" w:cstheme="majorBidi"/>
      <w:iCs/>
      <w:color w:val="0098D2"/>
      <w:sz w:val="28"/>
    </w:rPr>
  </w:style>
  <w:style w:type="character" w:styleId="IntenseEmphasis">
    <w:name w:val="Intense Emphasis"/>
    <w:aliases w:val="Callout 1"/>
    <w:basedOn w:val="DefaultParagraphFont"/>
    <w:uiPriority w:val="21"/>
    <w:qFormat/>
    <w:rsid w:val="00AB7EF7"/>
    <w:rPr>
      <w:rFonts w:ascii="Source Serif 4 14pt SemiBold" w:hAnsi="Source Serif 4 14pt SemiBold"/>
      <w:i/>
      <w:iCs/>
      <w:color w:val="0098D2"/>
    </w:rPr>
  </w:style>
  <w:style w:type="paragraph" w:customStyle="1" w:styleId="Subheading1">
    <w:name w:val="Subheading 1"/>
    <w:basedOn w:val="Normal"/>
    <w:autoRedefine/>
    <w:qFormat/>
    <w:rsid w:val="00B448CC"/>
    <w:rPr>
      <w:rFonts w:ascii="Source Sans 3 SemiBold" w:eastAsiaTheme="minorHAnsi" w:hAnsi="Source Sans 3 SemiBold" w:cstheme="minorBidi"/>
      <w:b/>
      <w:color w:val="0B3F75"/>
      <w:kern w:val="2"/>
      <w:sz w:val="28"/>
      <w14:ligatures w14:val="standardContextual"/>
    </w:rPr>
  </w:style>
  <w:style w:type="paragraph" w:customStyle="1" w:styleId="Subheading2">
    <w:name w:val="Subheading 2"/>
    <w:basedOn w:val="Subheading1"/>
    <w:autoRedefine/>
    <w:qFormat/>
    <w:rsid w:val="00B448CC"/>
    <w:rPr>
      <w:color w:val="0098D2"/>
    </w:rPr>
  </w:style>
  <w:style w:type="paragraph" w:customStyle="1" w:styleId="Style1">
    <w:name w:val="Style1"/>
    <w:basedOn w:val="Heading2"/>
    <w:autoRedefine/>
    <w:qFormat/>
    <w:rsid w:val="00B448CC"/>
    <w:pPr>
      <w:jc w:val="center"/>
    </w:pPr>
    <w:rPr>
      <w:szCs w:val="32"/>
    </w:rPr>
  </w:style>
  <w:style w:type="paragraph" w:styleId="Header">
    <w:name w:val="header"/>
    <w:basedOn w:val="Normal"/>
    <w:link w:val="HeaderChar"/>
    <w:uiPriority w:val="99"/>
    <w:unhideWhenUsed/>
    <w:rsid w:val="001B7505"/>
    <w:pPr>
      <w:tabs>
        <w:tab w:val="center" w:pos="4680"/>
        <w:tab w:val="right" w:pos="9360"/>
      </w:tabs>
    </w:pPr>
    <w:rPr>
      <w:rFonts w:ascii="Source Sans 3" w:eastAsiaTheme="minorHAnsi" w:hAnsi="Source Sans 3" w:cstheme="minorBidi"/>
      <w:color w:val="000000" w:themeColor="text1"/>
      <w:kern w:val="2"/>
      <w14:ligatures w14:val="standardContextual"/>
    </w:rPr>
  </w:style>
  <w:style w:type="character" w:customStyle="1" w:styleId="HeaderChar">
    <w:name w:val="Header Char"/>
    <w:basedOn w:val="DefaultParagraphFont"/>
    <w:link w:val="Header"/>
    <w:uiPriority w:val="99"/>
    <w:rsid w:val="001B7505"/>
    <w:rPr>
      <w:rFonts w:ascii="Source Sans 3" w:hAnsi="Source Sans 3"/>
      <w:color w:val="000000" w:themeColor="text1"/>
    </w:rPr>
  </w:style>
  <w:style w:type="paragraph" w:styleId="Footer">
    <w:name w:val="footer"/>
    <w:basedOn w:val="Normal"/>
    <w:link w:val="FooterChar"/>
    <w:uiPriority w:val="99"/>
    <w:unhideWhenUsed/>
    <w:rsid w:val="001B7505"/>
    <w:pPr>
      <w:tabs>
        <w:tab w:val="center" w:pos="4680"/>
        <w:tab w:val="right" w:pos="9360"/>
      </w:tabs>
    </w:pPr>
    <w:rPr>
      <w:rFonts w:ascii="Source Sans 3" w:eastAsiaTheme="minorHAnsi" w:hAnsi="Source Sans 3" w:cstheme="minorBidi"/>
      <w:color w:val="000000" w:themeColor="text1"/>
      <w:kern w:val="2"/>
      <w14:ligatures w14:val="standardContextual"/>
    </w:rPr>
  </w:style>
  <w:style w:type="character" w:customStyle="1" w:styleId="FooterChar">
    <w:name w:val="Footer Char"/>
    <w:basedOn w:val="DefaultParagraphFont"/>
    <w:link w:val="Footer"/>
    <w:uiPriority w:val="99"/>
    <w:rsid w:val="001B7505"/>
    <w:rPr>
      <w:rFonts w:ascii="Source Sans 3" w:hAnsi="Source Sans 3"/>
      <w:color w:val="000000" w:themeColor="text1"/>
    </w:rPr>
  </w:style>
  <w:style w:type="character" w:styleId="Hyperlink">
    <w:name w:val="Hyperlink"/>
    <w:basedOn w:val="DefaultParagraphFont"/>
    <w:rsid w:val="004A6D6E"/>
    <w:rPr>
      <w:color w:val="0000FF"/>
      <w:u w:val="single"/>
    </w:rPr>
  </w:style>
  <w:style w:type="character" w:styleId="UnresolvedMention">
    <w:name w:val="Unresolved Mention"/>
    <w:basedOn w:val="DefaultParagraphFont"/>
    <w:uiPriority w:val="99"/>
    <w:semiHidden/>
    <w:unhideWhenUsed/>
    <w:rsid w:val="00DA6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effrey.shaner@dot.ohi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njamin.boyer@dot.ohio.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Branding\ODOT-Microsoft-Templates\Letterhead\ODOT-CO-Letterhead.dotx" TargetMode="External"/></Relationships>
</file>

<file path=word/theme/theme1.xml><?xml version="1.0" encoding="utf-8"?>
<a:theme xmlns:a="http://schemas.openxmlformats.org/drawingml/2006/main" name="Office Theme">
  <a:themeElements>
    <a:clrScheme name="ODOT-HoiA-Cobrand">
      <a:dk1>
        <a:srgbClr val="000000"/>
      </a:dk1>
      <a:lt1>
        <a:sysClr val="window" lastClr="FFFFFF"/>
      </a:lt1>
      <a:dk2>
        <a:srgbClr val="B0B3B0"/>
      </a:dk2>
      <a:lt2>
        <a:srgbClr val="FFFFFF"/>
      </a:lt2>
      <a:accent1>
        <a:srgbClr val="1A4174"/>
      </a:accent1>
      <a:accent2>
        <a:srgbClr val="C12637"/>
      </a:accent2>
      <a:accent3>
        <a:srgbClr val="009969"/>
      </a:accent3>
      <a:accent4>
        <a:srgbClr val="0198D2"/>
      </a:accent4>
      <a:accent5>
        <a:srgbClr val="EAA821"/>
      </a:accent5>
      <a:accent6>
        <a:srgbClr val="DC582A"/>
      </a:accent6>
      <a:hlink>
        <a:srgbClr val="0198D2"/>
      </a:hlink>
      <a:folHlink>
        <a:srgbClr val="1A417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ODOT-CO-Letterhead</Template>
  <TotalTime>4</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Lawhorn</dc:creator>
  <cp:keywords/>
  <dc:description/>
  <cp:lastModifiedBy>Shaner, Jeffrey</cp:lastModifiedBy>
  <cp:revision>3</cp:revision>
  <dcterms:created xsi:type="dcterms:W3CDTF">2025-09-25T12:07:00Z</dcterms:created>
  <dcterms:modified xsi:type="dcterms:W3CDTF">2025-09-25T12:11:00Z</dcterms:modified>
</cp:coreProperties>
</file>