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7910" w14:textId="67E784CC" w:rsidR="00044EFD" w:rsidRDefault="00746562" w:rsidP="00746562">
      <w:pPr>
        <w:jc w:val="center"/>
      </w:pPr>
      <w:r>
        <w:t>Bridge #4</w:t>
      </w:r>
      <w:r w:rsidR="00B52748">
        <w:t xml:space="preserve"> (GA = 6)</w:t>
      </w:r>
    </w:p>
    <w:p w14:paraId="4B96621C" w14:textId="77777777" w:rsidR="00746562" w:rsidRDefault="00746562" w:rsidP="00746562">
      <w:r>
        <w:t>Approach:</w:t>
      </w:r>
      <w:r>
        <w:br/>
        <w:t>Both the north and southbound rails are completely overgrown with vegetation.</w:t>
      </w:r>
      <w:r>
        <w:br/>
        <w:t>The roadway underneath the bridge has major map cracking with several depressed areas throughout the S bound lane in addition to moderate map cracking with partially patched areas throughout the N bound lane.</w:t>
      </w:r>
      <w:r>
        <w:br/>
        <w:t>The sidewalks underneath the bridge has major deterioration along the N bound lane with minor deterioration and several diagonal cracks along the S bound lane.</w:t>
      </w:r>
    </w:p>
    <w:p w14:paraId="30CE4C9C" w14:textId="77777777" w:rsidR="00E95D4B" w:rsidRDefault="00746562" w:rsidP="00746562">
      <w:r>
        <w:t>Deck:</w:t>
      </w:r>
      <w:r>
        <w:br/>
        <w:t>Has a widespread amount of weathered</w:t>
      </w:r>
      <w:r w:rsidR="00E95D4B">
        <w:t xml:space="preserve"> and rotting boards, with several broken and missing, along the N-S outside channels as well as a widespread amount of weathered and rotting railroad ties, with significantly large checks and splits, throughout.</w:t>
      </w:r>
      <w:r w:rsidR="00E95D4B">
        <w:br/>
        <w:t xml:space="preserve"> </w:t>
      </w:r>
      <w:r w:rsidR="00E95D4B">
        <w:tab/>
        <w:t>*Inspector recommends deck replacement and/or modification.</w:t>
      </w:r>
    </w:p>
    <w:p w14:paraId="5CC5CB06" w14:textId="77777777" w:rsidR="00B52748" w:rsidRDefault="00E95D4B" w:rsidP="00746562">
      <w:r>
        <w:t>Superstructure:</w:t>
      </w:r>
      <w:r>
        <w:br/>
        <w:t>Girders #1+2 – Have a widespread amount of surface rust with paint peeling and minor section loss throughout. Has several bent and deflected stiffeners along the inbound and outbound sides of the webs.</w:t>
      </w:r>
      <w:r>
        <w:br/>
        <w:t>Stringers – Has 2 stringers per bay, for 6 bays, with a widespread amount of surface rust with paint peeling and minor section loss throughout.</w:t>
      </w:r>
      <w:r>
        <w:br/>
      </w:r>
      <w:proofErr w:type="spellStart"/>
      <w:r>
        <w:t>Floorbeams</w:t>
      </w:r>
      <w:proofErr w:type="spellEnd"/>
      <w:r>
        <w:t xml:space="preserve"> #1-5 – Have plated flanges with </w:t>
      </w:r>
      <w:r>
        <w:t>a widespread amount of surface rust with paint peeling and minor section loss throughout.</w:t>
      </w:r>
      <w:r>
        <w:t xml:space="preserve"> Has several isolated areas of moderate section loss at the angle iron to the bottom flanges.</w:t>
      </w:r>
      <w:r>
        <w:br/>
        <w:t xml:space="preserve">Lower Lateral Bracing #1-6 – Has a widespread amount of surface rust, paint peeling, and minor section loss throughout with visible sign of pack rust between the connection plates. Has bent and deflected braces in bays #2-3-4-5-6. Has bent and deflected connection plates at the N side of </w:t>
      </w:r>
      <w:proofErr w:type="spellStart"/>
      <w:r>
        <w:t>floorbeams</w:t>
      </w:r>
      <w:proofErr w:type="spellEnd"/>
      <w:r>
        <w:t xml:space="preserve"> #3-4-5 and the S side of </w:t>
      </w:r>
      <w:proofErr w:type="spellStart"/>
      <w:r>
        <w:t>floorbeams</w:t>
      </w:r>
      <w:proofErr w:type="spellEnd"/>
      <w:r>
        <w:t xml:space="preserve"> #1-4.</w:t>
      </w:r>
      <w:r>
        <w:br/>
        <w:t>Bearings – Has paint peeling with surface rust and minor section loss.</w:t>
      </w:r>
      <w:r>
        <w:br/>
        <w:t xml:space="preserve"> </w:t>
      </w:r>
      <w:r>
        <w:tab/>
        <w:t>*Inspector recommends painting the superstructure.</w:t>
      </w:r>
    </w:p>
    <w:p w14:paraId="1CB0BC7D" w14:textId="320107B1" w:rsidR="00746562" w:rsidRDefault="00B52748" w:rsidP="00746562">
      <w:r>
        <w:t>Substructure:</w:t>
      </w:r>
      <w:r>
        <w:br/>
        <w:t>E. wall, forward abutment, has 5 rows of cracked and partially broken stones – missing up to 6” of the faces. Has a concrete cap with hairline map cracks, efflorescence, and isolated areas of spall throughout.</w:t>
      </w:r>
      <w:r>
        <w:br/>
        <w:t>W. wall, rear abutment, has</w:t>
      </w:r>
      <w:r>
        <w:t xml:space="preserve"> 5 rows of cracked and partially broken stones – missing up</w:t>
      </w:r>
      <w:r>
        <w:br/>
      </w:r>
      <w:r>
        <w:t xml:space="preserve">to </w:t>
      </w:r>
      <w:r>
        <w:t>7</w:t>
      </w:r>
      <w:r>
        <w:t>” of the faces. Has a concrete cap with hairline map cracks, efflorescence, and isolated areas of spall throughout.</w:t>
      </w:r>
      <w:r>
        <w:t xml:space="preserve"> The NW wing has an area of significantly deteriorating stones, leaving joint voids up to 12” deep.</w:t>
      </w:r>
      <w:r>
        <w:br/>
      </w:r>
      <w:r>
        <w:lastRenderedPageBreak/>
        <w:t xml:space="preserve"> </w:t>
      </w:r>
      <w:r>
        <w:tab/>
        <w:t>*Inspector recommends regrouting the joints and encasing the NW wing.</w:t>
      </w:r>
      <w:r w:rsidR="00746562">
        <w:br/>
      </w:r>
    </w:p>
    <w:sectPr w:rsidR="00746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62"/>
    <w:rsid w:val="00044EFD"/>
    <w:rsid w:val="00276403"/>
    <w:rsid w:val="003733D7"/>
    <w:rsid w:val="0066715B"/>
    <w:rsid w:val="006F7543"/>
    <w:rsid w:val="00746562"/>
    <w:rsid w:val="009D4462"/>
    <w:rsid w:val="00B341CC"/>
    <w:rsid w:val="00B52748"/>
    <w:rsid w:val="00C00781"/>
    <w:rsid w:val="00E9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7A766"/>
  <w15:chartTrackingRefBased/>
  <w15:docId w15:val="{4C53D396-0221-4B04-84BA-817DB0E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Branson</dc:creator>
  <cp:keywords/>
  <dc:description/>
  <cp:lastModifiedBy>Ball, Branson</cp:lastModifiedBy>
  <cp:revision>1</cp:revision>
  <dcterms:created xsi:type="dcterms:W3CDTF">2025-10-03T11:36:00Z</dcterms:created>
  <dcterms:modified xsi:type="dcterms:W3CDTF">2025-10-03T12:21:00Z</dcterms:modified>
</cp:coreProperties>
</file>