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ACB8D" w14:textId="36CCC904" w:rsidR="005350D1" w:rsidRDefault="005350D1" w:rsidP="002426E4">
      <w:pPr>
        <w:pStyle w:val="Heading2"/>
        <w:jc w:val="both"/>
      </w:pPr>
      <w:r>
        <w:t>PROJECT OVERVIEW</w:t>
      </w:r>
    </w:p>
    <w:p w14:paraId="2B4D5DC0" w14:textId="1E19988F" w:rsidR="005350D1" w:rsidRDefault="002426E4" w:rsidP="002426E4">
      <w:pPr>
        <w:jc w:val="both"/>
      </w:pPr>
      <w:r w:rsidRPr="002426E4">
        <w:drawing>
          <wp:anchor distT="0" distB="0" distL="114300" distR="114300" simplePos="0" relativeHeight="251660288" behindDoc="1" locked="0" layoutInCell="1" allowOverlap="1" wp14:anchorId="2922BD8C" wp14:editId="7BBB8296">
            <wp:simplePos x="0" y="0"/>
            <wp:positionH relativeFrom="margin">
              <wp:align>right</wp:align>
            </wp:positionH>
            <wp:positionV relativeFrom="paragraph">
              <wp:posOffset>19050</wp:posOffset>
            </wp:positionV>
            <wp:extent cx="2319655" cy="2305050"/>
            <wp:effectExtent l="19050" t="19050" r="23495" b="19050"/>
            <wp:wrapTight wrapText="bothSides">
              <wp:wrapPolygon edited="0">
                <wp:start x="-177" y="-179"/>
                <wp:lineTo x="-177" y="21600"/>
                <wp:lineTo x="21641" y="21600"/>
                <wp:lineTo x="21641" y="-179"/>
                <wp:lineTo x="-177" y="-179"/>
              </wp:wrapPolygon>
            </wp:wrapTight>
            <wp:docPr id="747610577" name="Picture 1" descr="A picture containing text, grass, g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0577" name="Picture 1" descr="A picture containing text, grass, gree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19655" cy="230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350D1">
        <w:t>ODOT</w:t>
      </w:r>
      <w:r w:rsidR="005F49C9">
        <w:t xml:space="preserve"> D8 has worked with the Office of Roadway Engineering to layout a single lane roundabout at the intersection of US-22 and SR-380/Creek Rd in Clinton County. </w:t>
      </w:r>
      <w:r>
        <w:t xml:space="preserve">The intersection is heavily skewed and has a bridge constraint to the east of the intersection. </w:t>
      </w:r>
    </w:p>
    <w:p w14:paraId="247A5A9A" w14:textId="19359373" w:rsidR="005350D1" w:rsidRDefault="005350D1" w:rsidP="002426E4">
      <w:pPr>
        <w:jc w:val="both"/>
      </w:pPr>
    </w:p>
    <w:p w14:paraId="5486FAE9" w14:textId="166668FC" w:rsidR="005350D1" w:rsidRDefault="005350D1" w:rsidP="002426E4">
      <w:pPr>
        <w:pStyle w:val="Heading2"/>
        <w:jc w:val="both"/>
      </w:pPr>
      <w:r>
        <w:t>PROJECT NEED</w:t>
      </w:r>
    </w:p>
    <w:p w14:paraId="6BD92E50" w14:textId="0FC4C453" w:rsidR="00353B48" w:rsidRDefault="005350D1" w:rsidP="002426E4">
      <w:pPr>
        <w:jc w:val="both"/>
      </w:pPr>
      <w:r>
        <w:t xml:space="preserve">The purpose of the project is to improve </w:t>
      </w:r>
      <w:r w:rsidR="005F49C9">
        <w:t>safety at the intersection</w:t>
      </w:r>
      <w:r w:rsidR="00353B48">
        <w:t xml:space="preserve">. </w:t>
      </w:r>
      <w:r w:rsidR="005F49C9">
        <w:t xml:space="preserve">The intersection is ranked #123 on the 2025 HSIP rural intersection list. Crash data from 2022-2024 at the intersection shows a total of 20 crashes with an average of 6.67 crashes per year and a 60% injury rate. There were 15 angle crashes, of which 1 was a serious injury, 7 minor injuries, 1 injury possible and 6 PDO. There were also 2 rear end crashes (1 minor injury, 1 PDO), 1 PDO sideswipe passing crash, 1 minor injury fixed object crash and 1 minor injury head on crash. The majority of angle crashes involved SB SR-380 vehicles pulling out in front of NB/EB US-22 vehicles (7 crashes with 4 injuries). There were also 5 angle crashes involving NB Creek Rd vehicles pulling out in front of SB/WB US-22 vehicles, with 2 resulting in injury. </w:t>
      </w:r>
    </w:p>
    <w:p w14:paraId="7D2BC0EE" w14:textId="77777777" w:rsidR="00353B48" w:rsidRDefault="00353B48" w:rsidP="002426E4">
      <w:pPr>
        <w:jc w:val="both"/>
      </w:pPr>
    </w:p>
    <w:p w14:paraId="1407B65F" w14:textId="62063F44" w:rsidR="00353B48" w:rsidRDefault="00353B48" w:rsidP="002426E4">
      <w:pPr>
        <w:pStyle w:val="Heading2"/>
        <w:jc w:val="both"/>
      </w:pPr>
      <w:r>
        <w:t>EXISTING CONDITIONS</w:t>
      </w:r>
    </w:p>
    <w:p w14:paraId="5D1A00ED" w14:textId="51D8BF82" w:rsidR="00A02B43" w:rsidRDefault="002426E4" w:rsidP="002426E4">
      <w:pPr>
        <w:jc w:val="both"/>
      </w:pPr>
      <w:r w:rsidRPr="002426E4">
        <w:drawing>
          <wp:anchor distT="0" distB="0" distL="114300" distR="114300" simplePos="0" relativeHeight="251659264" behindDoc="1" locked="0" layoutInCell="1" allowOverlap="1" wp14:anchorId="69E11CEF" wp14:editId="0A01B7C1">
            <wp:simplePos x="0" y="0"/>
            <wp:positionH relativeFrom="margin">
              <wp:align>left</wp:align>
            </wp:positionH>
            <wp:positionV relativeFrom="paragraph">
              <wp:posOffset>25400</wp:posOffset>
            </wp:positionV>
            <wp:extent cx="3124200" cy="2139315"/>
            <wp:effectExtent l="19050" t="19050" r="19050" b="13335"/>
            <wp:wrapTight wrapText="bothSides">
              <wp:wrapPolygon edited="0">
                <wp:start x="-132" y="-192"/>
                <wp:lineTo x="-132" y="21542"/>
                <wp:lineTo x="21600" y="21542"/>
                <wp:lineTo x="21600" y="-192"/>
                <wp:lineTo x="-132" y="-192"/>
              </wp:wrapPolygon>
            </wp:wrapTight>
            <wp:docPr id="512038083" name="Picture 1" descr="A picture containing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8083" name="Picture 1" descr="A picture containing roa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160" cy="21451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02B43">
        <w:t xml:space="preserve">US-22 is a single lane in both directions with no turn lanes. SR-380 is a stop condition on the north side of the intersection with no turn lanes. Creek Rd is a stop condition on the south side of the intersection with no turn lanes. </w:t>
      </w:r>
      <w:r w:rsidR="00353B48">
        <w:t xml:space="preserve"> </w:t>
      </w:r>
      <w:r w:rsidR="00A02B43">
        <w:t xml:space="preserve">Both US-22 and SR-380 are classified as “Major Collector” in </w:t>
      </w:r>
      <w:r w:rsidR="00353B48">
        <w:t xml:space="preserve">ODOT’s Functional Classification System. </w:t>
      </w:r>
      <w:r w:rsidR="00A02B43">
        <w:t xml:space="preserve">Creek Rd is classified as a local road. </w:t>
      </w:r>
      <w:r w:rsidR="00353B48">
        <w:t xml:space="preserve">The speed limit on </w:t>
      </w:r>
      <w:r w:rsidR="00A02B43">
        <w:t xml:space="preserve">all legs of the intersection </w:t>
      </w:r>
      <w:r w:rsidR="00353B48">
        <w:t xml:space="preserve">is 55mph. </w:t>
      </w:r>
      <w:r w:rsidR="00A02B43">
        <w:t xml:space="preserve">US-22 west of the intersection has an AADT of 2925 and east of the intersection is 5030. SR-380 has an AADT of 2392 and Creek Rd is 749. The TOAST score on US-22 is 0.878. The TOAST score on SR-380 is 0.733. </w:t>
      </w:r>
    </w:p>
    <w:p w14:paraId="799ADC93" w14:textId="0337BC0B" w:rsidR="00A02B43" w:rsidRDefault="00EF665D" w:rsidP="002426E4">
      <w:pPr>
        <w:jc w:val="both"/>
      </w:pPr>
      <w:r w:rsidRPr="002426E4">
        <w:drawing>
          <wp:anchor distT="0" distB="0" distL="114300" distR="114300" simplePos="0" relativeHeight="251658240" behindDoc="1" locked="0" layoutInCell="1" allowOverlap="1" wp14:anchorId="721D3AD4" wp14:editId="012E03BB">
            <wp:simplePos x="0" y="0"/>
            <wp:positionH relativeFrom="margin">
              <wp:align>right</wp:align>
            </wp:positionH>
            <wp:positionV relativeFrom="paragraph">
              <wp:posOffset>29210</wp:posOffset>
            </wp:positionV>
            <wp:extent cx="2857500" cy="2118995"/>
            <wp:effectExtent l="19050" t="19050" r="19050" b="14605"/>
            <wp:wrapTight wrapText="bothSides">
              <wp:wrapPolygon edited="0">
                <wp:start x="-144" y="-194"/>
                <wp:lineTo x="-144" y="21555"/>
                <wp:lineTo x="21600" y="21555"/>
                <wp:lineTo x="21600" y="-194"/>
                <wp:lineTo x="-144" y="-194"/>
              </wp:wrapPolygon>
            </wp:wrapTight>
            <wp:docPr id="600814685" name="Picture 1" descr="A car driving dow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14685" name="Picture 1" descr="A car driving down a roa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11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20FD74" w14:textId="02F914C7" w:rsidR="00AB2AF6" w:rsidRDefault="00A02B43" w:rsidP="002426E4">
      <w:pPr>
        <w:jc w:val="both"/>
      </w:pPr>
      <w:r>
        <w:t xml:space="preserve">In 2023, ODOT D8 implemented an innovative striping condition at the intersection that has been studied by FHWA whereas the through lanes on the major route at a TWSC are narrowed by widening out the centerline with striping and rumble strips. This effectively slows down vehicles on the free flow movement allowing the side street drivers better ability to judge gaps and oncoming travel speeds. Studies showed a speed reduction of about 3-4mph. After studies </w:t>
      </w:r>
      <w:proofErr w:type="gramStart"/>
      <w:r>
        <w:t>for</w:t>
      </w:r>
      <w:proofErr w:type="gramEnd"/>
      <w:r>
        <w:t xml:space="preserve"> our location did not show a decrease in travel speeds or a reduction in crashes. </w:t>
      </w:r>
      <w:r w:rsidR="00AB2AF6">
        <w:t xml:space="preserve"> </w:t>
      </w:r>
    </w:p>
    <w:p w14:paraId="55945A64" w14:textId="77777777" w:rsidR="00AB2AF6" w:rsidRDefault="00AB2AF6" w:rsidP="002426E4">
      <w:pPr>
        <w:jc w:val="both"/>
      </w:pPr>
    </w:p>
    <w:p w14:paraId="5233DB76" w14:textId="77777777" w:rsidR="00A36672" w:rsidRDefault="00A36672" w:rsidP="00A36672"/>
    <w:p w14:paraId="3E4F3817" w14:textId="61BAB162" w:rsidR="00EF665D" w:rsidRDefault="00EF665D" w:rsidP="002426E4">
      <w:pPr>
        <w:pStyle w:val="Heading2"/>
        <w:jc w:val="both"/>
      </w:pPr>
      <w:r>
        <w:t>ECAT</w:t>
      </w:r>
    </w:p>
    <w:p w14:paraId="6714050C" w14:textId="6FCC3ACC" w:rsidR="00EF665D" w:rsidRDefault="00EF665D" w:rsidP="00EF665D">
      <w:r>
        <w:t xml:space="preserve">Based on the existing conditions and AADT of this intersection, the ECAT existing conditions report has a predicted average crash frequency of 4.0 crashes per year and an expected average crash frequency of 4.7 crashes per year. This means there </w:t>
      </w:r>
      <w:proofErr w:type="gramStart"/>
      <w:r>
        <w:t>is</w:t>
      </w:r>
      <w:proofErr w:type="gramEnd"/>
      <w:r>
        <w:t xml:space="preserve"> a 0.7 crashes per year potential for safety improvement. The proposed conditions </w:t>
      </w:r>
      <w:proofErr w:type="gramStart"/>
      <w:r>
        <w:t>of</w:t>
      </w:r>
      <w:proofErr w:type="gramEnd"/>
      <w:r>
        <w:t xml:space="preserve"> a roundabout results in a predicted average crash frequency of 1.2 crashes per year, a reduction of 2.8 crashes per year over the predicted. This has a net present value of safety benefits of $3,186,789, resulting in a benefit cost ratio of 0.92. </w:t>
      </w:r>
    </w:p>
    <w:p w14:paraId="7CE72740" w14:textId="77777777" w:rsidR="00EF665D" w:rsidRDefault="00EF665D" w:rsidP="00EF665D"/>
    <w:p w14:paraId="210276ED" w14:textId="7AB1AB86" w:rsidR="00EF665D" w:rsidRDefault="00EF665D" w:rsidP="00EF665D">
      <w:r w:rsidRPr="00EF665D">
        <w:drawing>
          <wp:inline distT="0" distB="0" distL="0" distR="0" wp14:anchorId="4F81DBE7" wp14:editId="194AFE21">
            <wp:extent cx="6858000" cy="2268855"/>
            <wp:effectExtent l="19050" t="19050" r="19050" b="17145"/>
            <wp:docPr id="109295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268855"/>
                    </a:xfrm>
                    <a:prstGeom prst="rect">
                      <a:avLst/>
                    </a:prstGeom>
                    <a:noFill/>
                    <a:ln>
                      <a:solidFill>
                        <a:schemeClr val="tx1"/>
                      </a:solidFill>
                    </a:ln>
                  </pic:spPr>
                </pic:pic>
              </a:graphicData>
            </a:graphic>
          </wp:inline>
        </w:drawing>
      </w:r>
    </w:p>
    <w:p w14:paraId="435D3E7C" w14:textId="77777777" w:rsidR="00EF665D" w:rsidRDefault="00EF665D" w:rsidP="00EF665D"/>
    <w:p w14:paraId="1DD24FAA" w14:textId="28C5EA99" w:rsidR="00EF665D" w:rsidRPr="00EF665D" w:rsidRDefault="00EF665D" w:rsidP="00EF665D">
      <w:r>
        <w:t xml:space="preserve">This project scores 74/100 on the HSIP scoring tool, receiving the greatest amount of points for ratio of observed fata and serious injuries to observed total crashes, relative severity index and equivalent property damage only index. </w:t>
      </w:r>
    </w:p>
    <w:p w14:paraId="0B93A6AF" w14:textId="77777777" w:rsidR="00EF665D" w:rsidRDefault="00EF665D" w:rsidP="00EF665D"/>
    <w:p w14:paraId="3A487D21" w14:textId="0027A28D" w:rsidR="00AB2AF6" w:rsidRDefault="00AB2AF6" w:rsidP="002426E4">
      <w:pPr>
        <w:pStyle w:val="Heading2"/>
        <w:jc w:val="both"/>
      </w:pPr>
      <w:r>
        <w:t>ESTIMATE</w:t>
      </w:r>
    </w:p>
    <w:p w14:paraId="4E3F9910" w14:textId="4706A637" w:rsidR="00AB2AF6" w:rsidRDefault="00EF665D" w:rsidP="002426E4">
      <w:pPr>
        <w:jc w:val="both"/>
      </w:pPr>
      <w:r>
        <w:t>ORE</w:t>
      </w:r>
      <w:r w:rsidR="00AB2AF6">
        <w:t xml:space="preserve"> developed a preliminary design and cost estimate for this work. </w:t>
      </w:r>
      <w:r>
        <w:t xml:space="preserve">D8 inflated it more and increased </w:t>
      </w:r>
      <w:proofErr w:type="gramStart"/>
      <w:r>
        <w:t>the</w:t>
      </w:r>
      <w:proofErr w:type="gramEnd"/>
      <w:r>
        <w:t xml:space="preserve"> contingency to account for some design changes we would like to see once a consultant is selected. </w:t>
      </w:r>
      <w:r w:rsidR="00AB2AF6">
        <w:t xml:space="preserve">The construction cost </w:t>
      </w:r>
      <w:r w:rsidR="00040906">
        <w:t>estimate</w:t>
      </w:r>
      <w:r w:rsidR="00AB2AF6">
        <w:t xml:space="preserve"> for this project is $</w:t>
      </w:r>
      <w:r>
        <w:t>2,750,000</w:t>
      </w:r>
      <w:r w:rsidR="00AB2AF6">
        <w:t xml:space="preserve">. </w:t>
      </w:r>
      <w:r>
        <w:t>This project can be constructed in FY2</w:t>
      </w:r>
      <w:r>
        <w:t>9</w:t>
      </w:r>
      <w:r>
        <w:t xml:space="preserve">. </w:t>
      </w:r>
      <w:r>
        <w:t>D8 is also requesting $400,000 for PE in FY26, $125,000 for DD in FY28, and $200,000 for right of way</w:t>
      </w:r>
      <w:r w:rsidR="00AB2AF6">
        <w:t xml:space="preserve"> </w:t>
      </w:r>
      <w:r>
        <w:t xml:space="preserve">in FY28. The District would request this project to be designed and constructed with the WAR-22 roundabout </w:t>
      </w:r>
      <w:proofErr w:type="gramStart"/>
      <w:r>
        <w:t xml:space="preserve">project </w:t>
      </w:r>
      <w:r w:rsidR="00A36672">
        <w:t xml:space="preserve"> on</w:t>
      </w:r>
      <w:proofErr w:type="gramEnd"/>
      <w:r w:rsidR="00A36672">
        <w:t xml:space="preserve"> </w:t>
      </w:r>
      <w:proofErr w:type="gramStart"/>
      <w:r w:rsidR="00A36672">
        <w:t>the January</w:t>
      </w:r>
      <w:proofErr w:type="gramEnd"/>
      <w:r>
        <w:t xml:space="preserve"> 2026 programmatic. </w:t>
      </w:r>
    </w:p>
    <w:p w14:paraId="3DBA1EAB" w14:textId="77777777" w:rsidR="00AB2AF6" w:rsidRDefault="00AB2AF6" w:rsidP="002426E4">
      <w:pPr>
        <w:jc w:val="both"/>
      </w:pPr>
    </w:p>
    <w:p w14:paraId="4F45C79E" w14:textId="77777777" w:rsidR="00AB2AF6" w:rsidRDefault="00AB2AF6" w:rsidP="002426E4">
      <w:pPr>
        <w:pStyle w:val="Heading2"/>
        <w:jc w:val="both"/>
      </w:pPr>
      <w:r>
        <w:t>ATTACHMENTS</w:t>
      </w:r>
    </w:p>
    <w:p w14:paraId="075F65BE" w14:textId="1810DDBF" w:rsidR="00A36672" w:rsidRDefault="00A36672" w:rsidP="00A36672">
      <w:pPr>
        <w:pStyle w:val="ListParagraph"/>
        <w:numPr>
          <w:ilvl w:val="0"/>
          <w:numId w:val="3"/>
        </w:numPr>
        <w:jc w:val="both"/>
      </w:pPr>
      <w:r>
        <w:t>HSIP Scoring Tool</w:t>
      </w:r>
    </w:p>
    <w:p w14:paraId="55AC6B80" w14:textId="6EB832D0" w:rsidR="00A36672" w:rsidRDefault="00A36672" w:rsidP="00A36672">
      <w:pPr>
        <w:pStyle w:val="ListParagraph"/>
        <w:numPr>
          <w:ilvl w:val="0"/>
          <w:numId w:val="3"/>
        </w:numPr>
        <w:jc w:val="both"/>
      </w:pPr>
      <w:r>
        <w:t>DSRT Sign Off</w:t>
      </w:r>
    </w:p>
    <w:p w14:paraId="1106A080" w14:textId="358D4366" w:rsidR="00A36672" w:rsidRDefault="00A36672" w:rsidP="00A36672">
      <w:pPr>
        <w:pStyle w:val="ListParagraph"/>
        <w:numPr>
          <w:ilvl w:val="0"/>
          <w:numId w:val="3"/>
        </w:numPr>
        <w:jc w:val="both"/>
      </w:pPr>
      <w:r>
        <w:t>Crash Analysis</w:t>
      </w:r>
    </w:p>
    <w:p w14:paraId="56F08636" w14:textId="49A8DE81" w:rsidR="00A36672" w:rsidRDefault="00A36672" w:rsidP="002426E4">
      <w:pPr>
        <w:pStyle w:val="ListParagraph"/>
        <w:numPr>
          <w:ilvl w:val="0"/>
          <w:numId w:val="3"/>
        </w:numPr>
        <w:jc w:val="both"/>
      </w:pPr>
      <w:r>
        <w:t>Crash Diagram</w:t>
      </w:r>
    </w:p>
    <w:p w14:paraId="2EE7586C" w14:textId="37FD4106" w:rsidR="00040906" w:rsidRDefault="00040906" w:rsidP="002426E4">
      <w:pPr>
        <w:pStyle w:val="ListParagraph"/>
        <w:numPr>
          <w:ilvl w:val="0"/>
          <w:numId w:val="3"/>
        </w:numPr>
        <w:jc w:val="both"/>
      </w:pPr>
      <w:r>
        <w:t>Preliminary Design</w:t>
      </w:r>
      <w:r w:rsidR="00A36672">
        <w:t>/Geometric Layout</w:t>
      </w:r>
    </w:p>
    <w:p w14:paraId="2D74481B" w14:textId="1C463D3C" w:rsidR="007C20F4" w:rsidRDefault="00040906" w:rsidP="002426E4">
      <w:pPr>
        <w:pStyle w:val="ListParagraph"/>
        <w:numPr>
          <w:ilvl w:val="0"/>
          <w:numId w:val="3"/>
        </w:numPr>
        <w:spacing w:after="160"/>
        <w:jc w:val="both"/>
      </w:pPr>
      <w:r>
        <w:t>Estimate</w:t>
      </w:r>
    </w:p>
    <w:p w14:paraId="66EE5FA9" w14:textId="331F76C1" w:rsidR="00A36672" w:rsidRDefault="00A36672" w:rsidP="002426E4">
      <w:pPr>
        <w:pStyle w:val="ListParagraph"/>
        <w:numPr>
          <w:ilvl w:val="0"/>
          <w:numId w:val="3"/>
        </w:numPr>
        <w:spacing w:after="160"/>
        <w:jc w:val="both"/>
      </w:pPr>
      <w:r>
        <w:t>ECAT Files</w:t>
      </w:r>
    </w:p>
    <w:p w14:paraId="3F63B181" w14:textId="039C30C5" w:rsidR="00A36672" w:rsidRPr="00BA52BA" w:rsidRDefault="00A36672" w:rsidP="002426E4">
      <w:pPr>
        <w:pStyle w:val="ListParagraph"/>
        <w:numPr>
          <w:ilvl w:val="0"/>
          <w:numId w:val="3"/>
        </w:numPr>
        <w:spacing w:after="160"/>
        <w:jc w:val="both"/>
      </w:pPr>
      <w:r>
        <w:t>Misc Files</w:t>
      </w:r>
    </w:p>
    <w:sectPr w:rsidR="00A36672" w:rsidRPr="00BA52BA" w:rsidSect="005677C8">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4E8A9" w14:textId="77777777" w:rsidR="00E24714" w:rsidRDefault="00E24714" w:rsidP="007C20F4">
      <w:r>
        <w:separator/>
      </w:r>
    </w:p>
  </w:endnote>
  <w:endnote w:type="continuationSeparator" w:id="0">
    <w:p w14:paraId="620622C6" w14:textId="77777777" w:rsidR="00E24714" w:rsidRDefault="00E24714" w:rsidP="007C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6C30" w14:textId="77777777" w:rsidR="007C20F4" w:rsidRPr="007C20F4" w:rsidRDefault="007C20F4" w:rsidP="00C732C9">
    <w:pPr>
      <w:pStyle w:val="Footer"/>
      <w:jc w:val="left"/>
    </w:pPr>
    <w:r w:rsidRPr="009F03B0">
      <w:fldChar w:fldCharType="begin"/>
    </w:r>
    <w:r w:rsidRPr="009F03B0">
      <w:instrText xml:space="preserve"> PAGE   \* MERGEFORMAT </w:instrText>
    </w:r>
    <w:r w:rsidRPr="009F03B0">
      <w:fldChar w:fldCharType="separate"/>
    </w:r>
    <w:r w:rsidR="00B42837">
      <w:rPr>
        <w:noProof/>
      </w:rPr>
      <w:t>2</w:t>
    </w:r>
    <w:r w:rsidRPr="009F03B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3822" w14:textId="77777777" w:rsidR="007C20F4" w:rsidRPr="007C20F4" w:rsidRDefault="007C20F4" w:rsidP="00593F4B">
    <w:pPr>
      <w:pStyle w:val="Footer"/>
    </w:pPr>
    <w:r w:rsidRPr="009F03B0">
      <w:fldChar w:fldCharType="begin"/>
    </w:r>
    <w:r w:rsidRPr="009F03B0">
      <w:instrText xml:space="preserve"> PAGE   \* MERGEFORMAT </w:instrText>
    </w:r>
    <w:r w:rsidRPr="009F03B0">
      <w:fldChar w:fldCharType="separate"/>
    </w:r>
    <w:r w:rsidR="00B42837">
      <w:rPr>
        <w:noProof/>
      </w:rPr>
      <w:t>3</w:t>
    </w:r>
    <w:r w:rsidRPr="009F03B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3B12" w14:textId="77777777" w:rsidR="007C20F4" w:rsidRPr="00263603" w:rsidRDefault="007C20F4" w:rsidP="00C732C9">
    <w:pPr>
      <w:pStyle w:val="Footer"/>
      <w:rPr>
        <w:rFonts w:asciiTheme="majorHAnsi" w:hAnsiTheme="majorHAnsi"/>
      </w:rPr>
    </w:pPr>
    <w:r w:rsidRPr="00263603">
      <w:rPr>
        <w:rFonts w:asciiTheme="majorHAnsi" w:hAnsiTheme="majorHAnsi"/>
      </w:rPr>
      <w:fldChar w:fldCharType="begin"/>
    </w:r>
    <w:r w:rsidRPr="00263603">
      <w:rPr>
        <w:rFonts w:asciiTheme="majorHAnsi" w:hAnsiTheme="majorHAnsi"/>
      </w:rPr>
      <w:instrText xml:space="preserve"> PAGE   \* MERGEFORMAT </w:instrText>
    </w:r>
    <w:r w:rsidRPr="00263603">
      <w:rPr>
        <w:rFonts w:asciiTheme="majorHAnsi" w:hAnsiTheme="majorHAnsi"/>
      </w:rPr>
      <w:fldChar w:fldCharType="separate"/>
    </w:r>
    <w:r w:rsidR="00B42837">
      <w:rPr>
        <w:rFonts w:asciiTheme="majorHAnsi" w:hAnsiTheme="majorHAnsi"/>
        <w:noProof/>
      </w:rPr>
      <w:t>1</w:t>
    </w:r>
    <w:r w:rsidRPr="00263603">
      <w:rPr>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9BFEE" w14:textId="77777777" w:rsidR="00E24714" w:rsidRDefault="00E24714" w:rsidP="007C20F4">
      <w:r>
        <w:separator/>
      </w:r>
    </w:p>
  </w:footnote>
  <w:footnote w:type="continuationSeparator" w:id="0">
    <w:p w14:paraId="6F596EFE" w14:textId="77777777" w:rsidR="00E24714" w:rsidRDefault="00E24714" w:rsidP="007C2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86E6" w14:textId="134F1A6B" w:rsidR="007C20F4" w:rsidRPr="00C732C9" w:rsidRDefault="00A36672" w:rsidP="00C732C9">
    <w:pPr>
      <w:pStyle w:val="Header"/>
    </w:pPr>
    <w:r>
      <w:t>CLI US-22 @ SR-380/Creek Rd SLM 2.62 March 2025 Formal Safety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E2F2" w14:textId="77777777" w:rsidR="007C20F4" w:rsidRPr="007C20F4" w:rsidRDefault="007C20F4" w:rsidP="00C732C9">
    <w:pPr>
      <w:pStyle w:val="Header"/>
    </w:pPr>
    <w:r w:rsidRPr="00834448">
      <w:t>Title</w:t>
    </w:r>
    <w:r>
      <w:t xml:space="preserve"> - Subtitle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single" w:sz="18" w:space="0" w:color="009969"/>
        <w:left w:val="single" w:sz="18" w:space="0" w:color="009969"/>
        <w:bottom w:val="single" w:sz="18" w:space="0" w:color="009969"/>
        <w:right w:val="single" w:sz="18" w:space="0" w:color="009969"/>
        <w:insideH w:val="single" w:sz="18" w:space="0" w:color="009969"/>
        <w:insideV w:val="none" w:sz="0" w:space="0" w:color="auto"/>
      </w:tblBorders>
      <w:tblLook w:val="0600" w:firstRow="0" w:lastRow="0" w:firstColumn="0" w:lastColumn="0" w:noHBand="1" w:noVBand="1"/>
    </w:tblPr>
    <w:tblGrid>
      <w:gridCol w:w="4140"/>
      <w:gridCol w:w="6660"/>
    </w:tblGrid>
    <w:tr w:rsidR="00512682" w:rsidRPr="00DC34A4" w14:paraId="612341DB" w14:textId="77777777" w:rsidTr="00294267">
      <w:trPr>
        <w:jc w:val="center"/>
      </w:trPr>
      <w:tc>
        <w:tcPr>
          <w:tcW w:w="4140" w:type="dxa"/>
          <w:tcBorders>
            <w:top w:val="nil"/>
            <w:left w:val="nil"/>
            <w:bottom w:val="nil"/>
          </w:tcBorders>
          <w:vAlign w:val="center"/>
        </w:tcPr>
        <w:p w14:paraId="4332C2E1" w14:textId="77777777" w:rsidR="00512682" w:rsidRPr="00DC34A4" w:rsidRDefault="00512682" w:rsidP="00512682">
          <w:pPr>
            <w:rPr>
              <w:rFonts w:ascii="Book Antiqua" w:eastAsia="Book Antiqua" w:hAnsi="Book Antiqua" w:cs="Times New Roman"/>
            </w:rPr>
          </w:pPr>
          <w:r>
            <w:rPr>
              <w:noProof/>
            </w:rPr>
            <w:drawing>
              <wp:inline distT="0" distB="0" distL="0" distR="0" wp14:anchorId="46D5F46C" wp14:editId="190EB7B7">
                <wp:extent cx="2337684" cy="464936"/>
                <wp:effectExtent l="0" t="0" r="5715" b="0"/>
                <wp:docPr id="1820561052" name="Picture 18205610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72198" name="Picture 580572198"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182" cy="474780"/>
                        </a:xfrm>
                        <a:prstGeom prst="rect">
                          <a:avLst/>
                        </a:prstGeom>
                        <a:noFill/>
                        <a:ln>
                          <a:noFill/>
                        </a:ln>
                      </pic:spPr>
                    </pic:pic>
                  </a:graphicData>
                </a:graphic>
              </wp:inline>
            </w:drawing>
          </w:r>
        </w:p>
      </w:tc>
      <w:tc>
        <w:tcPr>
          <w:tcW w:w="6660" w:type="dxa"/>
          <w:tcBorders>
            <w:top w:val="nil"/>
            <w:bottom w:val="nil"/>
            <w:right w:val="nil"/>
          </w:tcBorders>
          <w:shd w:val="clear" w:color="auto" w:fill="189A62"/>
          <w:vAlign w:val="center"/>
        </w:tcPr>
        <w:p w14:paraId="61937396" w14:textId="12F09CFA" w:rsidR="00512682" w:rsidRPr="005F49C9" w:rsidRDefault="005F49C9" w:rsidP="00512682">
          <w:pPr>
            <w:pStyle w:val="Title"/>
            <w:rPr>
              <w:sz w:val="36"/>
              <w:szCs w:val="36"/>
            </w:rPr>
          </w:pPr>
          <w:r w:rsidRPr="005F49C9">
            <w:rPr>
              <w:sz w:val="36"/>
              <w:szCs w:val="36"/>
            </w:rPr>
            <w:t>CLI US-22</w:t>
          </w:r>
          <w:r w:rsidR="00E24714" w:rsidRPr="005F49C9">
            <w:rPr>
              <w:sz w:val="36"/>
              <w:szCs w:val="36"/>
            </w:rPr>
            <w:t xml:space="preserve"> @ </w:t>
          </w:r>
          <w:r w:rsidRPr="005F49C9">
            <w:rPr>
              <w:sz w:val="36"/>
              <w:szCs w:val="36"/>
            </w:rPr>
            <w:t>SR-380/Creek Rd</w:t>
          </w:r>
          <w:r w:rsidR="00E24714" w:rsidRPr="005F49C9">
            <w:rPr>
              <w:sz w:val="36"/>
              <w:szCs w:val="36"/>
            </w:rPr>
            <w:t xml:space="preserve"> slm </w:t>
          </w:r>
          <w:r w:rsidRPr="005F49C9">
            <w:rPr>
              <w:sz w:val="36"/>
              <w:szCs w:val="36"/>
            </w:rPr>
            <w:t>2.62</w:t>
          </w:r>
        </w:p>
        <w:p w14:paraId="0D6B1C24" w14:textId="3F3DBEF4" w:rsidR="00E24714" w:rsidRPr="00E24714" w:rsidRDefault="00E24714" w:rsidP="00E24714">
          <w:pPr>
            <w:jc w:val="center"/>
            <w:rPr>
              <w:color w:val="FFFFFF" w:themeColor="background1"/>
            </w:rPr>
          </w:pPr>
          <w:r>
            <w:rPr>
              <w:color w:val="FFFFFF" w:themeColor="background1"/>
            </w:rPr>
            <w:t xml:space="preserve">MARCH 2025 </w:t>
          </w:r>
          <w:r w:rsidR="005F49C9">
            <w:rPr>
              <w:color w:val="FFFFFF" w:themeColor="background1"/>
            </w:rPr>
            <w:t>FORMAL</w:t>
          </w:r>
          <w:r>
            <w:rPr>
              <w:color w:val="FFFFFF" w:themeColor="background1"/>
            </w:rPr>
            <w:t>SAFETY APPLICA</w:t>
          </w:r>
          <w:r w:rsidR="00A36672">
            <w:rPr>
              <w:color w:val="FFFFFF" w:themeColor="background1"/>
            </w:rPr>
            <w:t>TION</w:t>
          </w:r>
        </w:p>
      </w:tc>
    </w:tr>
  </w:tbl>
  <w:p w14:paraId="20A251EA" w14:textId="77777777" w:rsidR="00512682" w:rsidRPr="00076199" w:rsidRDefault="00512682" w:rsidP="0051268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7747D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00809FA"/>
    <w:multiLevelType w:val="hybridMultilevel"/>
    <w:tmpl w:val="C336767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EB62A94"/>
    <w:multiLevelType w:val="hybridMultilevel"/>
    <w:tmpl w:val="D8002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9202059">
    <w:abstractNumId w:val="0"/>
  </w:num>
  <w:num w:numId="2" w16cid:durableId="1112019168">
    <w:abstractNumId w:val="1"/>
  </w:num>
  <w:num w:numId="3" w16cid:durableId="1461655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14"/>
    <w:rsid w:val="00040906"/>
    <w:rsid w:val="001B2334"/>
    <w:rsid w:val="002426E4"/>
    <w:rsid w:val="0025649D"/>
    <w:rsid w:val="00263603"/>
    <w:rsid w:val="00353B48"/>
    <w:rsid w:val="004441B1"/>
    <w:rsid w:val="00464BD0"/>
    <w:rsid w:val="004710E5"/>
    <w:rsid w:val="00512682"/>
    <w:rsid w:val="005157B5"/>
    <w:rsid w:val="005350D1"/>
    <w:rsid w:val="005677C8"/>
    <w:rsid w:val="00593F4B"/>
    <w:rsid w:val="005F49C9"/>
    <w:rsid w:val="007C20F4"/>
    <w:rsid w:val="00834448"/>
    <w:rsid w:val="00A02B43"/>
    <w:rsid w:val="00A36672"/>
    <w:rsid w:val="00AB2901"/>
    <w:rsid w:val="00AB2AF6"/>
    <w:rsid w:val="00AC0282"/>
    <w:rsid w:val="00B42837"/>
    <w:rsid w:val="00BA52BA"/>
    <w:rsid w:val="00C732C9"/>
    <w:rsid w:val="00E24714"/>
    <w:rsid w:val="00EF6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5D3445"/>
  <w15:chartTrackingRefBased/>
  <w15:docId w15:val="{5E509100-A5EF-464D-95E3-2AB26ED1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282"/>
    <w:pPr>
      <w:spacing w:after="0" w:line="240" w:lineRule="auto"/>
    </w:pPr>
  </w:style>
  <w:style w:type="paragraph" w:styleId="Heading1">
    <w:name w:val="heading 1"/>
    <w:basedOn w:val="Footer"/>
    <w:next w:val="Normal"/>
    <w:link w:val="Heading1Char"/>
    <w:uiPriority w:val="9"/>
    <w:qFormat/>
    <w:rsid w:val="00263603"/>
    <w:pPr>
      <w:pBdr>
        <w:bottom w:val="single" w:sz="18" w:space="1" w:color="009969"/>
      </w:pBdr>
      <w:outlineLvl w:val="0"/>
    </w:pPr>
    <w:rPr>
      <w:rFonts w:asciiTheme="majorHAnsi" w:hAnsiTheme="majorHAnsi"/>
      <w:sz w:val="24"/>
      <w:szCs w:val="24"/>
    </w:rPr>
  </w:style>
  <w:style w:type="paragraph" w:styleId="Heading2">
    <w:name w:val="heading 2"/>
    <w:basedOn w:val="Normal"/>
    <w:next w:val="Normal"/>
    <w:link w:val="Heading2Char"/>
    <w:uiPriority w:val="9"/>
    <w:unhideWhenUsed/>
    <w:qFormat/>
    <w:rsid w:val="00512682"/>
    <w:pPr>
      <w:keepNext/>
      <w:keepLines/>
      <w:spacing w:before="40"/>
      <w:outlineLvl w:val="1"/>
    </w:pPr>
    <w:rPr>
      <w:rFonts w:asciiTheme="majorHAnsi" w:eastAsiaTheme="majorEastAsia" w:hAnsiTheme="majorHAnsi" w:cstheme="majorBidi"/>
      <w:color w:val="0E3F75"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ing1"/>
    <w:link w:val="HeaderChar"/>
    <w:uiPriority w:val="99"/>
    <w:unhideWhenUsed/>
    <w:rsid w:val="00C732C9"/>
    <w:pPr>
      <w:pBdr>
        <w:top w:val="none" w:sz="0" w:space="0" w:color="auto"/>
        <w:bottom w:val="single" w:sz="18" w:space="1" w:color="189A62"/>
      </w:pBdr>
    </w:pPr>
  </w:style>
  <w:style w:type="character" w:customStyle="1" w:styleId="HeaderChar">
    <w:name w:val="Header Char"/>
    <w:basedOn w:val="DefaultParagraphFont"/>
    <w:link w:val="Header"/>
    <w:uiPriority w:val="99"/>
    <w:rsid w:val="00C732C9"/>
    <w:rPr>
      <w:rFonts w:ascii="Franklin Gothic Medium" w:hAnsi="Franklin Gothic Medium"/>
      <w:color w:val="189A62"/>
      <w:sz w:val="24"/>
      <w:szCs w:val="24"/>
    </w:rPr>
  </w:style>
  <w:style w:type="paragraph" w:styleId="Footer">
    <w:name w:val="footer"/>
    <w:basedOn w:val="Normal"/>
    <w:link w:val="FooterChar"/>
    <w:uiPriority w:val="99"/>
    <w:unhideWhenUsed/>
    <w:rsid w:val="00C732C9"/>
    <w:pPr>
      <w:pBdr>
        <w:top w:val="single" w:sz="18" w:space="1" w:color="189A62"/>
      </w:pBdr>
      <w:tabs>
        <w:tab w:val="center" w:pos="4680"/>
        <w:tab w:val="right" w:pos="9360"/>
      </w:tabs>
      <w:jc w:val="center"/>
    </w:pPr>
    <w:rPr>
      <w:rFonts w:ascii="Franklin Gothic Medium" w:hAnsi="Franklin Gothic Medium"/>
      <w:color w:val="189A62"/>
    </w:rPr>
  </w:style>
  <w:style w:type="character" w:customStyle="1" w:styleId="FooterChar">
    <w:name w:val="Footer Char"/>
    <w:basedOn w:val="DefaultParagraphFont"/>
    <w:link w:val="Footer"/>
    <w:uiPriority w:val="99"/>
    <w:rsid w:val="00C732C9"/>
    <w:rPr>
      <w:rFonts w:ascii="Franklin Gothic Medium" w:hAnsi="Franklin Gothic Medium"/>
      <w:color w:val="189A62"/>
    </w:rPr>
  </w:style>
  <w:style w:type="table" w:styleId="TableGrid">
    <w:name w:val="Table Grid"/>
    <w:basedOn w:val="TableNormal"/>
    <w:uiPriority w:val="59"/>
    <w:rsid w:val="007C2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63603"/>
    <w:pPr>
      <w:jc w:val="center"/>
    </w:pPr>
    <w:rPr>
      <w:rFonts w:asciiTheme="majorHAnsi" w:eastAsia="Book Antiqua" w:hAnsiTheme="majorHAnsi" w:cs="Times New Roman"/>
      <w:b/>
      <w:caps/>
      <w:color w:val="FFFFFF"/>
      <w:sz w:val="40"/>
    </w:rPr>
  </w:style>
  <w:style w:type="character" w:customStyle="1" w:styleId="TitleChar">
    <w:name w:val="Title Char"/>
    <w:basedOn w:val="DefaultParagraphFont"/>
    <w:link w:val="Title"/>
    <w:uiPriority w:val="10"/>
    <w:rsid w:val="00263603"/>
    <w:rPr>
      <w:rFonts w:asciiTheme="majorHAnsi" w:eastAsia="Book Antiqua" w:hAnsiTheme="majorHAnsi" w:cs="Times New Roman"/>
      <w:b/>
      <w:caps/>
      <w:color w:val="FFFFFF"/>
      <w:sz w:val="40"/>
    </w:rPr>
  </w:style>
  <w:style w:type="paragraph" w:styleId="Subtitle">
    <w:name w:val="Subtitle"/>
    <w:basedOn w:val="Normal"/>
    <w:next w:val="Normal"/>
    <w:link w:val="SubtitleChar"/>
    <w:uiPriority w:val="11"/>
    <w:qFormat/>
    <w:rsid w:val="00834448"/>
    <w:pPr>
      <w:spacing w:before="120" w:after="60"/>
      <w:jc w:val="center"/>
    </w:pPr>
    <w:rPr>
      <w:rFonts w:ascii="Franklin Gothic Medium" w:eastAsia="Book Antiqua" w:hAnsi="Franklin Gothic Medium" w:cs="Times New Roman"/>
      <w:sz w:val="36"/>
      <w:szCs w:val="24"/>
    </w:rPr>
  </w:style>
  <w:style w:type="character" w:customStyle="1" w:styleId="SubtitleChar">
    <w:name w:val="Subtitle Char"/>
    <w:basedOn w:val="DefaultParagraphFont"/>
    <w:link w:val="Subtitle"/>
    <w:uiPriority w:val="11"/>
    <w:rsid w:val="00834448"/>
    <w:rPr>
      <w:rFonts w:ascii="Franklin Gothic Medium" w:eastAsia="Book Antiqua" w:hAnsi="Franklin Gothic Medium" w:cs="Times New Roman"/>
      <w:sz w:val="36"/>
      <w:szCs w:val="24"/>
    </w:rPr>
  </w:style>
  <w:style w:type="character" w:customStyle="1" w:styleId="Heading1Char">
    <w:name w:val="Heading 1 Char"/>
    <w:basedOn w:val="DefaultParagraphFont"/>
    <w:link w:val="Heading1"/>
    <w:uiPriority w:val="9"/>
    <w:rsid w:val="00263603"/>
    <w:rPr>
      <w:rFonts w:asciiTheme="majorHAnsi" w:hAnsiTheme="majorHAnsi"/>
      <w:color w:val="189A62"/>
      <w:sz w:val="24"/>
      <w:szCs w:val="24"/>
    </w:rPr>
  </w:style>
  <w:style w:type="paragraph" w:styleId="ListBullet">
    <w:name w:val="List Bullet"/>
    <w:basedOn w:val="Normal"/>
    <w:uiPriority w:val="99"/>
    <w:unhideWhenUsed/>
    <w:rsid w:val="00834448"/>
    <w:pPr>
      <w:numPr>
        <w:numId w:val="1"/>
      </w:numPr>
      <w:contextualSpacing/>
    </w:pPr>
  </w:style>
  <w:style w:type="paragraph" w:styleId="BalloonText">
    <w:name w:val="Balloon Text"/>
    <w:basedOn w:val="Normal"/>
    <w:link w:val="BalloonTextChar"/>
    <w:uiPriority w:val="99"/>
    <w:semiHidden/>
    <w:unhideWhenUsed/>
    <w:rsid w:val="001B2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334"/>
    <w:rPr>
      <w:rFonts w:ascii="Segoe UI" w:hAnsi="Segoe UI" w:cs="Segoe UI"/>
      <w:sz w:val="18"/>
      <w:szCs w:val="18"/>
    </w:rPr>
  </w:style>
  <w:style w:type="character" w:customStyle="1" w:styleId="Heading2Char">
    <w:name w:val="Heading 2 Char"/>
    <w:basedOn w:val="DefaultParagraphFont"/>
    <w:link w:val="Heading2"/>
    <w:uiPriority w:val="9"/>
    <w:rsid w:val="00512682"/>
    <w:rPr>
      <w:rFonts w:asciiTheme="majorHAnsi" w:eastAsiaTheme="majorEastAsia" w:hAnsiTheme="majorHAnsi" w:cstheme="majorBidi"/>
      <w:color w:val="0E3F75" w:themeColor="text2"/>
      <w:sz w:val="26"/>
      <w:szCs w:val="26"/>
    </w:rPr>
  </w:style>
  <w:style w:type="paragraph" w:styleId="ListParagraph">
    <w:name w:val="List Paragraph"/>
    <w:basedOn w:val="Normal"/>
    <w:uiPriority w:val="34"/>
    <w:qFormat/>
    <w:rsid w:val="00040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83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itcfs007\odrive\Branding\ODOT-Microsoft-Templates\Zephryr-Ohio-Two-Sided.dotx" TargetMode="External"/></Relationships>
</file>

<file path=word/theme/theme1.xml><?xml version="1.0" encoding="utf-8"?>
<a:theme xmlns:a="http://schemas.openxmlformats.org/drawingml/2006/main" name="ODOT-HoIA-Theme">
  <a:themeElements>
    <a:clrScheme name="Heart-of-It-All">
      <a:dk1>
        <a:srgbClr val="000000"/>
      </a:dk1>
      <a:lt1>
        <a:sysClr val="window" lastClr="FFFFFF"/>
      </a:lt1>
      <a:dk2>
        <a:srgbClr val="0E3F75"/>
      </a:dk2>
      <a:lt2>
        <a:srgbClr val="D6D2C4"/>
      </a:lt2>
      <a:accent1>
        <a:srgbClr val="C12637"/>
      </a:accent1>
      <a:accent2>
        <a:srgbClr val="0098D3"/>
      </a:accent2>
      <a:accent3>
        <a:srgbClr val="EBA70E"/>
      </a:accent3>
      <a:accent4>
        <a:srgbClr val="69C2C6"/>
      </a:accent4>
      <a:accent5>
        <a:srgbClr val="DC5829"/>
      </a:accent5>
      <a:accent6>
        <a:srgbClr val="009969"/>
      </a:accent6>
      <a:hlink>
        <a:srgbClr val="40BAC8"/>
      </a:hlink>
      <a:folHlink>
        <a:srgbClr val="152F5F"/>
      </a:folHlink>
    </a:clrScheme>
    <a:fontScheme name="Source Sans">
      <a:majorFont>
        <a:latin typeface="Source Sans 3"/>
        <a:ea typeface=""/>
        <a:cs typeface=""/>
      </a:majorFont>
      <a:minorFont>
        <a:latin typeface="Source Sans 3"/>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Zephryr-Ohio-Two-Sided</Template>
  <TotalTime>219</TotalTime>
  <Pages>2</Pages>
  <Words>663</Words>
  <Characters>3203</Characters>
  <Application>Microsoft Office Word</Application>
  <DocSecurity>0</DocSecurity>
  <Lines>57</Lines>
  <Paragraphs>21</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Brianne Hetzel</dc:creator>
  <cp:keywords/>
  <dc:description/>
  <cp:lastModifiedBy>Hetzel, Brianne</cp:lastModifiedBy>
  <cp:revision>5</cp:revision>
  <cp:lastPrinted>2016-08-25T19:26:00Z</cp:lastPrinted>
  <dcterms:created xsi:type="dcterms:W3CDTF">2025-03-04T16:04:00Z</dcterms:created>
  <dcterms:modified xsi:type="dcterms:W3CDTF">2025-03-21T13:40:00Z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